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B72F" w14:textId="77777777" w:rsidR="002D78C9" w:rsidRDefault="00707C0E" w:rsidP="00DD3DD7">
      <w:pPr>
        <w:pStyle w:val="Title"/>
      </w:pPr>
      <w:r w:rsidRPr="002F663C">
        <w:t>NOTIFICATION</w:t>
      </w:r>
    </w:p>
    <w:p w14:paraId="54826A54" w14:textId="77777777" w:rsidR="002F663C" w:rsidRPr="002F663C" w:rsidRDefault="00707C0E" w:rsidP="00DD3DD7">
      <w:pPr>
        <w:pStyle w:val="Title3"/>
      </w:pPr>
      <w:r w:rsidRPr="002F663C">
        <w:t>Addendum</w:t>
      </w:r>
    </w:p>
    <w:p w14:paraId="2A35F3DB" w14:textId="77777777" w:rsidR="002F663C" w:rsidRDefault="00707C0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South Africa</w:t>
      </w:r>
      <w:bookmarkEnd w:id="1"/>
      <w:bookmarkEnd w:id="2"/>
      <w:r w:rsidRPr="002F663C">
        <w:rPr>
          <w:rFonts w:eastAsia="Calibri" w:cs="Times New Roman"/>
        </w:rPr>
        <w:t>.</w:t>
      </w:r>
    </w:p>
    <w:p w14:paraId="72D8DC24" w14:textId="77777777" w:rsidR="001E2E4A" w:rsidRPr="002F663C" w:rsidRDefault="001E2E4A" w:rsidP="001E2E4A">
      <w:pPr>
        <w:rPr>
          <w:rFonts w:eastAsia="Calibri" w:cs="Times New Roman"/>
        </w:rPr>
      </w:pPr>
    </w:p>
    <w:p w14:paraId="04824B24" w14:textId="77777777" w:rsidR="002F663C" w:rsidRPr="002F663C" w:rsidRDefault="00707C0E" w:rsidP="002F663C">
      <w:pPr>
        <w:jc w:val="center"/>
        <w:rPr>
          <w:rFonts w:eastAsia="Calibri" w:cs="Times New Roman"/>
          <w:b/>
        </w:rPr>
      </w:pPr>
      <w:r w:rsidRPr="002F663C">
        <w:rPr>
          <w:rFonts w:eastAsia="Calibri" w:cs="Times New Roman"/>
          <w:b/>
        </w:rPr>
        <w:t>_______________</w:t>
      </w:r>
    </w:p>
    <w:p w14:paraId="15895383" w14:textId="77777777" w:rsidR="002F663C" w:rsidRDefault="002F663C" w:rsidP="002F663C">
      <w:pPr>
        <w:rPr>
          <w:rFonts w:eastAsia="Calibri" w:cs="Times New Roman"/>
        </w:rPr>
      </w:pPr>
    </w:p>
    <w:p w14:paraId="50557B3E" w14:textId="77777777" w:rsidR="00C14444" w:rsidRPr="002F663C" w:rsidRDefault="00C14444" w:rsidP="002F663C">
      <w:pPr>
        <w:rPr>
          <w:rFonts w:eastAsia="Calibri" w:cs="Times New Roman"/>
        </w:rPr>
      </w:pPr>
    </w:p>
    <w:p w14:paraId="7A65CB44" w14:textId="77777777" w:rsidR="002F663C" w:rsidRPr="002F663C" w:rsidRDefault="00707C0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Regulations relating to the grading, packing and marking of maize products intended for sale in the Republic of South Africa in terms of the Agricultural Product Standards Act, 1990 (Act No. 119 of 1990)</w:t>
      </w:r>
      <w:bookmarkEnd w:id="3"/>
    </w:p>
    <w:p w14:paraId="2E33F66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C6465" w14:paraId="74C5EE4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A817DDB" w14:textId="77777777" w:rsidR="002F663C" w:rsidRPr="002F663C" w:rsidRDefault="00707C0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C6465" w14:paraId="6754BA41" w14:textId="77777777" w:rsidTr="00E9471B">
        <w:tc>
          <w:tcPr>
            <w:tcW w:w="851" w:type="dxa"/>
            <w:shd w:val="clear" w:color="auto" w:fill="auto"/>
          </w:tcPr>
          <w:p w14:paraId="6852408D" w14:textId="77777777" w:rsidR="002F663C" w:rsidRPr="00711F9C" w:rsidRDefault="00707C0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68354B0" w14:textId="77777777" w:rsidR="002F663C" w:rsidRPr="002F663C" w:rsidRDefault="00707C0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C6465" w14:paraId="331AAEF5" w14:textId="77777777" w:rsidTr="00E9471B">
        <w:tc>
          <w:tcPr>
            <w:tcW w:w="851" w:type="dxa"/>
            <w:shd w:val="clear" w:color="auto" w:fill="auto"/>
          </w:tcPr>
          <w:p w14:paraId="387A330B" w14:textId="77777777" w:rsidR="002F663C" w:rsidRPr="00711F9C" w:rsidRDefault="00707C0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3050842" w14:textId="77777777" w:rsidR="002F663C" w:rsidRPr="002F663C" w:rsidRDefault="00707C0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C6465" w14:paraId="30DEF96C" w14:textId="77777777" w:rsidTr="00E9471B">
        <w:tc>
          <w:tcPr>
            <w:tcW w:w="851" w:type="dxa"/>
            <w:shd w:val="clear" w:color="auto" w:fill="auto"/>
          </w:tcPr>
          <w:p w14:paraId="21B6C4D2" w14:textId="77777777" w:rsidR="002F663C" w:rsidRPr="00711F9C" w:rsidRDefault="00707C0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7BA981A1" w14:textId="77777777" w:rsidR="002F663C" w:rsidRPr="002F663C" w:rsidRDefault="00707C0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0C6465" w14:paraId="062C706F" w14:textId="77777777" w:rsidTr="00E9471B">
        <w:tc>
          <w:tcPr>
            <w:tcW w:w="851" w:type="dxa"/>
            <w:shd w:val="clear" w:color="auto" w:fill="auto"/>
          </w:tcPr>
          <w:p w14:paraId="7513687E" w14:textId="77777777" w:rsidR="002F663C" w:rsidRPr="00711F9C" w:rsidRDefault="00707C0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49C95D3" w14:textId="77777777" w:rsidR="002F663C" w:rsidRPr="002F663C" w:rsidRDefault="00707C0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0C6465" w14:paraId="2874FC06" w14:textId="77777777" w:rsidTr="00E9471B">
        <w:tc>
          <w:tcPr>
            <w:tcW w:w="851" w:type="dxa"/>
            <w:shd w:val="clear" w:color="auto" w:fill="auto"/>
          </w:tcPr>
          <w:p w14:paraId="71E20F50" w14:textId="77777777" w:rsidR="002F663C" w:rsidRPr="00711F9C" w:rsidRDefault="00707C0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8726AB9" w14:textId="77777777" w:rsidR="002F663C" w:rsidRPr="002F663C" w:rsidRDefault="00707C0E"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0C6465" w14:paraId="65095440" w14:textId="77777777" w:rsidTr="00E9471B">
        <w:tc>
          <w:tcPr>
            <w:tcW w:w="851" w:type="dxa"/>
            <w:shd w:val="clear" w:color="auto" w:fill="auto"/>
          </w:tcPr>
          <w:p w14:paraId="2AF52A3A" w14:textId="77777777" w:rsidR="002F663C" w:rsidRPr="00711F9C" w:rsidRDefault="00707C0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A61C7D1" w14:textId="77777777" w:rsidR="002F663C" w:rsidRPr="002F663C" w:rsidRDefault="00707C0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43B611D" w14:textId="77777777" w:rsidR="002F663C" w:rsidRPr="002F663C" w:rsidRDefault="00707C0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C6465" w14:paraId="05C530B6" w14:textId="77777777" w:rsidTr="00E9471B">
        <w:tc>
          <w:tcPr>
            <w:tcW w:w="851" w:type="dxa"/>
            <w:shd w:val="clear" w:color="auto" w:fill="auto"/>
          </w:tcPr>
          <w:p w14:paraId="31F1F65D" w14:textId="77777777" w:rsidR="002F663C" w:rsidRPr="00711F9C" w:rsidRDefault="00707C0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2A8522D5" w14:textId="77777777" w:rsidR="002F663C" w:rsidRPr="002F663C" w:rsidRDefault="00707C0E"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5095FF13" w14:textId="77777777" w:rsidR="00082727" w:rsidRDefault="00707C0E" w:rsidP="00C14444">
            <w:pPr>
              <w:spacing w:before="120" w:after="120"/>
              <w:rPr>
                <w:rFonts w:eastAsia="Calibri" w:cs="Times New Roman"/>
              </w:rPr>
            </w:pPr>
            <w:r>
              <w:rPr>
                <w:rFonts w:eastAsia="Calibri" w:cs="Times New Roman"/>
              </w:rPr>
              <w:t>The proposed regulations cover the quality standards, containers, packing, and marking requirements, sampling procedures, methods of inspection and offences and penalties.</w:t>
            </w:r>
          </w:p>
          <w:p w14:paraId="25675080" w14:textId="77777777" w:rsidR="00082727" w:rsidRDefault="00003B86" w:rsidP="00C14444">
            <w:pPr>
              <w:spacing w:before="120" w:after="120"/>
              <w:rPr>
                <w:rFonts w:eastAsia="Calibri" w:cs="Times New Roman"/>
              </w:rPr>
            </w:pPr>
            <w:hyperlink r:id="rId9" w:tgtFrame="_blank" w:history="1">
              <w:r w:rsidR="00707C0E">
                <w:rPr>
                  <w:rFonts w:eastAsia="Calibri" w:cs="Times New Roman"/>
                  <w:color w:val="0000FF"/>
                  <w:u w:val="single"/>
                </w:rPr>
                <w:t>https://members.wto.org/crnattachments/2023/TBT/ZAF/modification/23_13094_00_e.pdf</w:t>
              </w:r>
            </w:hyperlink>
            <w:bookmarkEnd w:id="20"/>
          </w:p>
          <w:p w14:paraId="0787F4C0" w14:textId="77777777" w:rsidR="002F663C" w:rsidRPr="002F663C" w:rsidRDefault="00707C0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60 days from notification</w:t>
            </w:r>
            <w:bookmarkEnd w:id="21"/>
          </w:p>
        </w:tc>
      </w:tr>
      <w:tr w:rsidR="000C6465" w14:paraId="1A2B9288" w14:textId="77777777" w:rsidTr="00E9471B">
        <w:tc>
          <w:tcPr>
            <w:tcW w:w="851" w:type="dxa"/>
            <w:shd w:val="clear" w:color="auto" w:fill="auto"/>
          </w:tcPr>
          <w:p w14:paraId="78EA6A1D" w14:textId="77777777" w:rsidR="002F663C" w:rsidRPr="00711F9C" w:rsidRDefault="00707C0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3F5DCFC" w14:textId="77777777" w:rsidR="002F663C" w:rsidRPr="002F663C" w:rsidRDefault="00707C0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C6465" w14:paraId="4F537B45" w14:textId="77777777" w:rsidTr="00E9471B">
        <w:tc>
          <w:tcPr>
            <w:tcW w:w="851" w:type="dxa"/>
            <w:tcBorders>
              <w:bottom w:val="double" w:sz="4" w:space="0" w:color="auto"/>
            </w:tcBorders>
            <w:shd w:val="clear" w:color="auto" w:fill="auto"/>
          </w:tcPr>
          <w:p w14:paraId="14A11CDD" w14:textId="77777777" w:rsidR="002F663C" w:rsidRPr="00711F9C" w:rsidRDefault="00707C0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3DCF945" w14:textId="77777777" w:rsidR="002F663C" w:rsidRPr="002F663C" w:rsidRDefault="00707C0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0ACF08A" w14:textId="77777777" w:rsidR="002F663C" w:rsidRPr="002F663C" w:rsidRDefault="002F663C" w:rsidP="002F663C">
      <w:pPr>
        <w:jc w:val="left"/>
        <w:rPr>
          <w:rFonts w:eastAsia="Calibri" w:cs="Times New Roman"/>
          <w:highlight w:val="yellow"/>
        </w:rPr>
      </w:pPr>
    </w:p>
    <w:p w14:paraId="1594BC3F" w14:textId="77777777" w:rsidR="003971FF" w:rsidRPr="007F6EA2" w:rsidRDefault="00707C0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bookmarkEnd w:id="26"/>
      <w:r>
        <w:rPr>
          <w:rFonts w:eastAsia="Calibri" w:cs="Times New Roman"/>
          <w:szCs w:val="18"/>
        </w:rPr>
        <w:t>-</w:t>
      </w:r>
    </w:p>
    <w:p w14:paraId="060675C3" w14:textId="77777777" w:rsidR="006C5A96" w:rsidRDefault="00707C0E" w:rsidP="006C5A96">
      <w:pPr>
        <w:jc w:val="center"/>
        <w:rPr>
          <w:b/>
        </w:rPr>
      </w:pPr>
      <w:r w:rsidRPr="003971FF">
        <w:rPr>
          <w:b/>
        </w:rPr>
        <w:t>__________</w:t>
      </w:r>
    </w:p>
    <w:p w14:paraId="40E06825" w14:textId="77777777" w:rsidR="004D4D19" w:rsidRDefault="004D4D19" w:rsidP="007F38C2">
      <w:pPr>
        <w:jc w:val="center"/>
        <w:rPr>
          <w:b/>
        </w:rPr>
      </w:pPr>
    </w:p>
    <w:p w14:paraId="7C083705"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5C24" w14:textId="77777777" w:rsidR="00FF2C4E" w:rsidRDefault="00707C0E">
      <w:r>
        <w:separator/>
      </w:r>
    </w:p>
  </w:endnote>
  <w:endnote w:type="continuationSeparator" w:id="0">
    <w:p w14:paraId="37DA5F29" w14:textId="77777777" w:rsidR="00FF2C4E" w:rsidRDefault="0070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782F" w14:textId="77777777" w:rsidR="00544326" w:rsidRPr="00DD3DD7" w:rsidRDefault="00707C0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C74F" w14:textId="77777777" w:rsidR="00544326" w:rsidRPr="00DD3DD7" w:rsidRDefault="00707C0E"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45D1" w14:textId="77777777" w:rsidR="00707C0E" w:rsidRDefault="0070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0830" w14:textId="77777777" w:rsidR="000248E6" w:rsidRDefault="00707C0E" w:rsidP="00ED54E0">
      <w:r>
        <w:separator/>
      </w:r>
    </w:p>
  </w:footnote>
  <w:footnote w:type="continuationSeparator" w:id="0">
    <w:p w14:paraId="17E69C9A" w14:textId="77777777" w:rsidR="000248E6" w:rsidRDefault="00707C0E" w:rsidP="00ED54E0">
      <w:r>
        <w:continuationSeparator/>
      </w:r>
    </w:p>
  </w:footnote>
  <w:footnote w:id="1">
    <w:p w14:paraId="7D8FB9BC" w14:textId="77777777" w:rsidR="007F6EA2" w:rsidRDefault="00707C0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E87A" w14:textId="77777777" w:rsidR="00DD3DD7" w:rsidRDefault="00707C0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FE45BD8" w14:textId="77777777" w:rsidR="004D4D19" w:rsidRPr="00DD3DD7" w:rsidRDefault="004D4D19" w:rsidP="00DD3DD7">
    <w:pPr>
      <w:pStyle w:val="Header"/>
      <w:pBdr>
        <w:bottom w:val="single" w:sz="4" w:space="1" w:color="auto"/>
      </w:pBdr>
      <w:tabs>
        <w:tab w:val="clear" w:pos="4513"/>
        <w:tab w:val="clear" w:pos="9027"/>
      </w:tabs>
      <w:jc w:val="center"/>
    </w:pPr>
  </w:p>
  <w:p w14:paraId="26A47145" w14:textId="77777777" w:rsidR="00DD3DD7" w:rsidRPr="00DD3DD7" w:rsidRDefault="00707C0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D9A2B0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3396" w14:textId="77777777" w:rsidR="00DD3DD7" w:rsidRPr="00DD3DD7" w:rsidRDefault="00707C0E" w:rsidP="00DD3DD7">
    <w:pPr>
      <w:pStyle w:val="Header"/>
      <w:pBdr>
        <w:bottom w:val="single" w:sz="4" w:space="1" w:color="auto"/>
      </w:pBdr>
      <w:tabs>
        <w:tab w:val="clear" w:pos="4513"/>
        <w:tab w:val="clear" w:pos="9027"/>
      </w:tabs>
      <w:jc w:val="center"/>
    </w:pPr>
    <w:bookmarkStart w:id="28" w:name="spsSymbolHeader"/>
    <w:r w:rsidRPr="00DD3DD7">
      <w:t>G/TBT/N/ZAF/88/Rev.1/Add.3</w:t>
    </w:r>
    <w:bookmarkEnd w:id="28"/>
  </w:p>
  <w:p w14:paraId="41A6BE1C" w14:textId="77777777" w:rsidR="00DD3DD7" w:rsidRPr="00DD3DD7" w:rsidRDefault="00DD3DD7" w:rsidP="00DD3DD7">
    <w:pPr>
      <w:pStyle w:val="Header"/>
      <w:pBdr>
        <w:bottom w:val="single" w:sz="4" w:space="1" w:color="auto"/>
      </w:pBdr>
      <w:tabs>
        <w:tab w:val="clear" w:pos="4513"/>
        <w:tab w:val="clear" w:pos="9027"/>
      </w:tabs>
      <w:jc w:val="center"/>
    </w:pPr>
  </w:p>
  <w:p w14:paraId="34D80FFD" w14:textId="77777777" w:rsidR="00DD3DD7" w:rsidRPr="00DD3DD7" w:rsidRDefault="00707C0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FEA324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6465" w14:paraId="7183574D" w14:textId="77777777" w:rsidTr="00544326">
      <w:trPr>
        <w:trHeight w:val="240"/>
        <w:jc w:val="center"/>
      </w:trPr>
      <w:tc>
        <w:tcPr>
          <w:tcW w:w="3794" w:type="dxa"/>
          <w:shd w:val="clear" w:color="auto" w:fill="FFFFFF"/>
          <w:tcMar>
            <w:left w:w="108" w:type="dxa"/>
            <w:right w:w="108" w:type="dxa"/>
          </w:tcMar>
          <w:vAlign w:val="center"/>
        </w:tcPr>
        <w:p w14:paraId="6F1157B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75F63C6" w14:textId="77777777" w:rsidR="00ED54E0" w:rsidRPr="00182B84" w:rsidRDefault="00707C0E" w:rsidP="00425DC5">
          <w:pPr>
            <w:jc w:val="right"/>
            <w:rPr>
              <w:b/>
              <w:color w:val="FF0000"/>
              <w:szCs w:val="16"/>
            </w:rPr>
          </w:pPr>
          <w:r>
            <w:rPr>
              <w:b/>
              <w:color w:val="FF0000"/>
              <w:szCs w:val="16"/>
            </w:rPr>
            <w:t xml:space="preserve"> </w:t>
          </w:r>
        </w:p>
      </w:tc>
    </w:tr>
    <w:tr w:rsidR="000C6465" w14:paraId="6890ADCE" w14:textId="77777777" w:rsidTr="00544326">
      <w:trPr>
        <w:trHeight w:val="213"/>
        <w:jc w:val="center"/>
      </w:trPr>
      <w:tc>
        <w:tcPr>
          <w:tcW w:w="3794" w:type="dxa"/>
          <w:vMerge w:val="restart"/>
          <w:shd w:val="clear" w:color="auto" w:fill="FFFFFF"/>
          <w:tcMar>
            <w:left w:w="0" w:type="dxa"/>
            <w:right w:w="0" w:type="dxa"/>
          </w:tcMar>
        </w:tcPr>
        <w:p w14:paraId="56B923E6" w14:textId="77777777" w:rsidR="00ED54E0" w:rsidRPr="00182B84" w:rsidRDefault="00707C0E" w:rsidP="00425DC5">
          <w:pPr>
            <w:jc w:val="left"/>
          </w:pPr>
          <w:r w:rsidRPr="00182B84">
            <w:rPr>
              <w:noProof/>
              <w:lang w:val="en-US"/>
            </w:rPr>
            <w:drawing>
              <wp:inline distT="0" distB="0" distL="0" distR="0" wp14:anchorId="1B70CF97" wp14:editId="51D899C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266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A3235F" w14:textId="77777777" w:rsidR="00ED54E0" w:rsidRPr="00182B84" w:rsidRDefault="00ED54E0" w:rsidP="00425DC5">
          <w:pPr>
            <w:jc w:val="right"/>
            <w:rPr>
              <w:b/>
              <w:szCs w:val="16"/>
            </w:rPr>
          </w:pPr>
        </w:p>
      </w:tc>
    </w:tr>
    <w:tr w:rsidR="000C6465" w14:paraId="22E8FCE7" w14:textId="77777777" w:rsidTr="00544326">
      <w:trPr>
        <w:trHeight w:val="868"/>
        <w:jc w:val="center"/>
      </w:trPr>
      <w:tc>
        <w:tcPr>
          <w:tcW w:w="3794" w:type="dxa"/>
          <w:vMerge/>
          <w:shd w:val="clear" w:color="auto" w:fill="FFFFFF"/>
          <w:tcMar>
            <w:left w:w="108" w:type="dxa"/>
            <w:right w:w="108" w:type="dxa"/>
          </w:tcMar>
        </w:tcPr>
        <w:p w14:paraId="11689DD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57B1691" w14:textId="77777777" w:rsidR="00DD3DD7" w:rsidRPr="002F663C" w:rsidRDefault="00707C0E" w:rsidP="00DD3DD7">
          <w:pPr>
            <w:jc w:val="right"/>
            <w:rPr>
              <w:rFonts w:eastAsia="Calibri" w:cs="Times New Roman"/>
              <w:b/>
              <w:szCs w:val="16"/>
            </w:rPr>
          </w:pPr>
          <w:bookmarkStart w:id="29" w:name="bmkSymbols"/>
          <w:r w:rsidRPr="002F663C">
            <w:rPr>
              <w:rFonts w:eastAsia="Calibri" w:cs="Times New Roman"/>
              <w:b/>
              <w:szCs w:val="16"/>
            </w:rPr>
            <w:t>G/TBT/N/ZAF/88/Rev.1/Add.3</w:t>
          </w:r>
          <w:bookmarkEnd w:id="29"/>
        </w:p>
        <w:p w14:paraId="0E1DA8FF" w14:textId="77777777" w:rsidR="00C14444" w:rsidRPr="00C14444" w:rsidRDefault="00C14444" w:rsidP="00C14444">
          <w:pPr>
            <w:jc w:val="center"/>
            <w:rPr>
              <w:szCs w:val="16"/>
            </w:rPr>
          </w:pPr>
        </w:p>
      </w:tc>
    </w:tr>
    <w:tr w:rsidR="000C6465" w14:paraId="46B4BB5D" w14:textId="77777777" w:rsidTr="00544326">
      <w:trPr>
        <w:trHeight w:val="240"/>
        <w:jc w:val="center"/>
      </w:trPr>
      <w:tc>
        <w:tcPr>
          <w:tcW w:w="3794" w:type="dxa"/>
          <w:vMerge/>
          <w:shd w:val="clear" w:color="auto" w:fill="FFFFFF"/>
          <w:tcMar>
            <w:left w:w="108" w:type="dxa"/>
            <w:right w:w="108" w:type="dxa"/>
          </w:tcMar>
          <w:vAlign w:val="center"/>
        </w:tcPr>
        <w:p w14:paraId="5F3B0195" w14:textId="77777777" w:rsidR="00ED54E0" w:rsidRPr="00182B84" w:rsidRDefault="00ED54E0" w:rsidP="00425DC5"/>
      </w:tc>
      <w:tc>
        <w:tcPr>
          <w:tcW w:w="5448" w:type="dxa"/>
          <w:gridSpan w:val="2"/>
          <w:shd w:val="clear" w:color="auto" w:fill="FFFFFF"/>
          <w:tcMar>
            <w:left w:w="108" w:type="dxa"/>
            <w:right w:w="108" w:type="dxa"/>
          </w:tcMar>
          <w:vAlign w:val="center"/>
        </w:tcPr>
        <w:p w14:paraId="75B89EE5" w14:textId="74DFA923" w:rsidR="00ED54E0" w:rsidRPr="00182B84" w:rsidRDefault="00707C0E" w:rsidP="00425DC5">
          <w:pPr>
            <w:jc w:val="right"/>
            <w:rPr>
              <w:szCs w:val="16"/>
            </w:rPr>
          </w:pPr>
          <w:bookmarkStart w:id="30" w:name="bmkDate"/>
          <w:bookmarkEnd w:id="30"/>
          <w:r>
            <w:rPr>
              <w:szCs w:val="16"/>
            </w:rPr>
            <w:t>23 October 2023</w:t>
          </w:r>
        </w:p>
      </w:tc>
    </w:tr>
    <w:tr w:rsidR="000C6465" w14:paraId="7A07535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84C883" w14:textId="242F31B6" w:rsidR="00ED54E0" w:rsidRPr="00182B84" w:rsidRDefault="00707C0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003B86">
            <w:rPr>
              <w:rFonts w:eastAsia="Calibri" w:cs="Times New Roman"/>
              <w:color w:val="FF0000"/>
              <w:szCs w:val="16"/>
            </w:rPr>
            <w:t>7116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70D0861" w14:textId="77777777" w:rsidR="00ED54E0" w:rsidRPr="00182B84" w:rsidRDefault="00707C0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C6465" w14:paraId="273FC94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1441B7" w14:textId="77777777" w:rsidR="00ED54E0" w:rsidRPr="00182B84" w:rsidRDefault="00707C0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229C38D" w14:textId="77777777" w:rsidR="00ED54E0" w:rsidRPr="00182B84" w:rsidRDefault="00707C0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51A309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EA117E">
      <w:start w:val="1"/>
      <w:numFmt w:val="decimal"/>
      <w:pStyle w:val="SummaryText"/>
      <w:lvlText w:val="%1."/>
      <w:lvlJc w:val="left"/>
      <w:pPr>
        <w:ind w:left="360" w:hanging="360"/>
      </w:pPr>
    </w:lvl>
    <w:lvl w:ilvl="1" w:tplc="8250B906" w:tentative="1">
      <w:start w:val="1"/>
      <w:numFmt w:val="lowerLetter"/>
      <w:lvlText w:val="%2."/>
      <w:lvlJc w:val="left"/>
      <w:pPr>
        <w:ind w:left="1080" w:hanging="360"/>
      </w:pPr>
    </w:lvl>
    <w:lvl w:ilvl="2" w:tplc="C88080EE" w:tentative="1">
      <w:start w:val="1"/>
      <w:numFmt w:val="lowerRoman"/>
      <w:lvlText w:val="%3."/>
      <w:lvlJc w:val="right"/>
      <w:pPr>
        <w:ind w:left="1800" w:hanging="180"/>
      </w:pPr>
    </w:lvl>
    <w:lvl w:ilvl="3" w:tplc="A8180B40" w:tentative="1">
      <w:start w:val="1"/>
      <w:numFmt w:val="decimal"/>
      <w:lvlText w:val="%4."/>
      <w:lvlJc w:val="left"/>
      <w:pPr>
        <w:ind w:left="2520" w:hanging="360"/>
      </w:pPr>
    </w:lvl>
    <w:lvl w:ilvl="4" w:tplc="FA02E8F8" w:tentative="1">
      <w:start w:val="1"/>
      <w:numFmt w:val="lowerLetter"/>
      <w:lvlText w:val="%5."/>
      <w:lvlJc w:val="left"/>
      <w:pPr>
        <w:ind w:left="3240" w:hanging="360"/>
      </w:pPr>
    </w:lvl>
    <w:lvl w:ilvl="5" w:tplc="29BEC420" w:tentative="1">
      <w:start w:val="1"/>
      <w:numFmt w:val="lowerRoman"/>
      <w:lvlText w:val="%6."/>
      <w:lvlJc w:val="right"/>
      <w:pPr>
        <w:ind w:left="3960" w:hanging="180"/>
      </w:pPr>
    </w:lvl>
    <w:lvl w:ilvl="6" w:tplc="7552473E" w:tentative="1">
      <w:start w:val="1"/>
      <w:numFmt w:val="decimal"/>
      <w:lvlText w:val="%7."/>
      <w:lvlJc w:val="left"/>
      <w:pPr>
        <w:ind w:left="4680" w:hanging="360"/>
      </w:pPr>
    </w:lvl>
    <w:lvl w:ilvl="7" w:tplc="62E66E20" w:tentative="1">
      <w:start w:val="1"/>
      <w:numFmt w:val="lowerLetter"/>
      <w:lvlText w:val="%8."/>
      <w:lvlJc w:val="left"/>
      <w:pPr>
        <w:ind w:left="5400" w:hanging="360"/>
      </w:pPr>
    </w:lvl>
    <w:lvl w:ilvl="8" w:tplc="283E2CB8" w:tentative="1">
      <w:start w:val="1"/>
      <w:numFmt w:val="lowerRoman"/>
      <w:lvlText w:val="%9."/>
      <w:lvlJc w:val="right"/>
      <w:pPr>
        <w:ind w:left="6120" w:hanging="180"/>
      </w:pPr>
    </w:lvl>
  </w:abstractNum>
  <w:num w:numId="1" w16cid:durableId="517039578">
    <w:abstractNumId w:val="9"/>
  </w:num>
  <w:num w:numId="2" w16cid:durableId="1186212321">
    <w:abstractNumId w:val="7"/>
  </w:num>
  <w:num w:numId="3" w16cid:durableId="1249269189">
    <w:abstractNumId w:val="6"/>
  </w:num>
  <w:num w:numId="4" w16cid:durableId="994065317">
    <w:abstractNumId w:val="5"/>
  </w:num>
  <w:num w:numId="5" w16cid:durableId="2002998903">
    <w:abstractNumId w:val="4"/>
  </w:num>
  <w:num w:numId="6" w16cid:durableId="743650785">
    <w:abstractNumId w:val="12"/>
  </w:num>
  <w:num w:numId="7" w16cid:durableId="810366586">
    <w:abstractNumId w:val="11"/>
  </w:num>
  <w:num w:numId="8" w16cid:durableId="525171068">
    <w:abstractNumId w:val="10"/>
  </w:num>
  <w:num w:numId="9" w16cid:durableId="168640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274004">
    <w:abstractNumId w:val="13"/>
  </w:num>
  <w:num w:numId="11" w16cid:durableId="848059164">
    <w:abstractNumId w:val="8"/>
  </w:num>
  <w:num w:numId="12" w16cid:durableId="600800793">
    <w:abstractNumId w:val="3"/>
  </w:num>
  <w:num w:numId="13" w16cid:durableId="45496799">
    <w:abstractNumId w:val="2"/>
  </w:num>
  <w:num w:numId="14" w16cid:durableId="747658146">
    <w:abstractNumId w:val="1"/>
  </w:num>
  <w:num w:numId="15" w16cid:durableId="1120879614">
    <w:abstractNumId w:val="0"/>
  </w:num>
  <w:num w:numId="16" w16cid:durableId="175251063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3B86"/>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C6465"/>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044A1"/>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7C0E"/>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3939"/>
    <w:rsid w:val="00992AEA"/>
    <w:rsid w:val="009A4D36"/>
    <w:rsid w:val="009A6F54"/>
    <w:rsid w:val="009E2040"/>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2C4E"/>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3/TBT/ZAF/modification/23_13094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f7db8e66-1b3e-4a95-bc5d-5150cc5b1a8c</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384B-9972-4E88-89CA-8FEB2FE72BC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2023-10-23T10:35:00Z</dcterms:created>
  <dcterms:modified xsi:type="dcterms:W3CDTF">2023-10-23T10:51:00Z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f7db8e66-1b3e-4a95-bc5d-5150cc5b1a8c</vt:lpwstr>
  </property>
  <property fmtid="{D5CDD505-2E9C-101B-9397-08002B2CF9AE}" pid="4" name="WTOCLASSIFICATION">
    <vt:lpwstr>WTO OFFICIAL</vt:lpwstr>
  </property>
</Properties>
</file>