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DA65" w14:textId="77777777" w:rsidR="009239F7" w:rsidRPr="002F6A28" w:rsidRDefault="006316C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63735E0" w14:textId="77777777" w:rsidR="009239F7" w:rsidRPr="002F6A28" w:rsidRDefault="006316C6" w:rsidP="002F6A28">
      <w:pPr>
        <w:jc w:val="center"/>
      </w:pPr>
      <w:r w:rsidRPr="002F6A28">
        <w:t>The following notification is being circulated in accordance with Article 10.6</w:t>
      </w:r>
    </w:p>
    <w:p w14:paraId="5F1A9C6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860CF" w14:paraId="543385B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AEF06F1" w14:textId="77777777" w:rsidR="00F85C99" w:rsidRPr="002F6A28" w:rsidRDefault="006316C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EEA1820" w14:textId="77777777" w:rsidR="00F85C99" w:rsidRPr="002F6A28" w:rsidRDefault="006316C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VIET NAM</w:t>
            </w:r>
            <w:bookmarkEnd w:id="1"/>
          </w:p>
          <w:p w14:paraId="55AC75E4" w14:textId="77777777" w:rsidR="00F85C99" w:rsidRPr="002F6A28" w:rsidRDefault="006316C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860CF" w14:paraId="173A67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EA2AA" w14:textId="77777777" w:rsidR="00F85C99" w:rsidRPr="002F6A28" w:rsidRDefault="006316C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32906" w14:textId="77777777" w:rsidR="00F85C99" w:rsidRPr="002F6A28" w:rsidRDefault="006316C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ED9C024" w14:textId="77777777" w:rsidR="00EE3A11" w:rsidRPr="00C379C8" w:rsidRDefault="006316C6" w:rsidP="00155128">
            <w:r w:rsidRPr="00C379C8">
              <w:t>Ministry of Transport</w:t>
            </w:r>
          </w:p>
          <w:p w14:paraId="32AD13C0" w14:textId="77777777" w:rsidR="00EE3A11" w:rsidRPr="00C379C8" w:rsidRDefault="006316C6" w:rsidP="00155128">
            <w:r w:rsidRPr="00C379C8">
              <w:t>80 Tran Hung Dao</w:t>
            </w:r>
          </w:p>
          <w:p w14:paraId="34DB6B2B" w14:textId="77777777" w:rsidR="00EE3A11" w:rsidRPr="00C379C8" w:rsidRDefault="006316C6" w:rsidP="00155128">
            <w:proofErr w:type="spellStart"/>
            <w:r w:rsidRPr="00C379C8">
              <w:t>Hoan</w:t>
            </w:r>
            <w:proofErr w:type="spellEnd"/>
            <w:r w:rsidRPr="00C379C8">
              <w:t xml:space="preserve"> Kiem</w:t>
            </w:r>
          </w:p>
          <w:p w14:paraId="60AB0FDC" w14:textId="77777777" w:rsidR="00EE3A11" w:rsidRPr="00C379C8" w:rsidRDefault="006316C6" w:rsidP="00155128">
            <w:pPr>
              <w:spacing w:after="120"/>
            </w:pPr>
            <w:r w:rsidRPr="00C379C8">
              <w:t>Ha Noi</w:t>
            </w:r>
            <w:bookmarkEnd w:id="5"/>
          </w:p>
          <w:p w14:paraId="1D8C5074" w14:textId="77777777" w:rsidR="00F85C99" w:rsidRPr="002F6A28" w:rsidRDefault="006316C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AF72A57" w14:textId="77777777" w:rsidR="00AC6C6E" w:rsidRPr="00C379C8" w:rsidRDefault="006316C6" w:rsidP="00AA646C">
            <w:r w:rsidRPr="00C379C8">
              <w:t>Notification Authority &amp; Enquiry Point of the Ministry of Transport</w:t>
            </w:r>
          </w:p>
          <w:p w14:paraId="672007EC" w14:textId="77777777" w:rsidR="00AC6C6E" w:rsidRPr="00C379C8" w:rsidRDefault="006316C6" w:rsidP="00AA646C">
            <w:r w:rsidRPr="00C379C8">
              <w:t>Viet Nam Register</w:t>
            </w:r>
          </w:p>
          <w:p w14:paraId="52DCCB0A" w14:textId="77777777" w:rsidR="00AC6C6E" w:rsidRPr="00C379C8" w:rsidRDefault="006316C6" w:rsidP="00AA646C">
            <w:r w:rsidRPr="00C379C8">
              <w:t xml:space="preserve">18 Pham Hung, My Dinh 2, Nam Tu </w:t>
            </w:r>
            <w:proofErr w:type="spellStart"/>
            <w:r w:rsidRPr="00C379C8">
              <w:t>Liem</w:t>
            </w:r>
            <w:proofErr w:type="spellEnd"/>
            <w:r w:rsidRPr="00C379C8">
              <w:t>, Ha Noi, Viet Nam</w:t>
            </w:r>
          </w:p>
          <w:p w14:paraId="7B662475" w14:textId="77777777" w:rsidR="00AC6C6E" w:rsidRPr="00C379C8" w:rsidRDefault="006316C6" w:rsidP="00AA646C">
            <w:r w:rsidRPr="00C379C8">
              <w:t>Tel.: 04.3768 4838</w:t>
            </w:r>
          </w:p>
          <w:p w14:paraId="189196F1" w14:textId="77777777" w:rsidR="00AC6C6E" w:rsidRPr="00C379C8" w:rsidRDefault="006316C6" w:rsidP="00AA646C">
            <w:r w:rsidRPr="00C379C8">
              <w:t>Fax: 04.3768 4840</w:t>
            </w:r>
          </w:p>
          <w:p w14:paraId="24584789" w14:textId="77777777" w:rsidR="00AC6C6E" w:rsidRPr="00C379C8" w:rsidRDefault="006316C6" w:rsidP="00AA646C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tbtgtvt@vr.org.vn</w:t>
              </w:r>
            </w:hyperlink>
          </w:p>
          <w:p w14:paraId="69BD1E25" w14:textId="77777777" w:rsidR="00AC6C6E" w:rsidRPr="00C379C8" w:rsidRDefault="006316C6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http://www.tbt-bgtvt.vn/</w:t>
              </w:r>
            </w:hyperlink>
            <w:bookmarkEnd w:id="7"/>
          </w:p>
        </w:tc>
      </w:tr>
      <w:tr w:rsidR="00F860CF" w14:paraId="12F61F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9EA76" w14:textId="77777777" w:rsidR="00F85C99" w:rsidRPr="002F6A28" w:rsidRDefault="006316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48383" w14:textId="77777777" w:rsidR="00F85C99" w:rsidRPr="0058336F" w:rsidRDefault="006316C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860CF" w14:paraId="1A679C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0607D" w14:textId="77777777" w:rsidR="00F85C99" w:rsidRPr="002F6A28" w:rsidRDefault="006316C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245AB" w14:textId="77777777" w:rsidR="00F85C99" w:rsidRPr="002F6A28" w:rsidRDefault="006316C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Classification of road vehicles according to purposes of use for passenger cars, cargo cars, specialized cars, trailers, </w:t>
            </w:r>
            <w:proofErr w:type="gramStart"/>
            <w:r w:rsidR="00EE3A11" w:rsidRPr="00C379C8">
              <w:t>tractors</w:t>
            </w:r>
            <w:proofErr w:type="gramEnd"/>
            <w:r w:rsidR="00EE3A11" w:rsidRPr="00C379C8">
              <w:t xml:space="preserve"> and incomplete car.</w:t>
            </w:r>
            <w:bookmarkEnd w:id="22"/>
          </w:p>
        </w:tc>
      </w:tr>
      <w:tr w:rsidR="00F860CF" w14:paraId="28C58B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A338E" w14:textId="77777777" w:rsidR="00F85C99" w:rsidRPr="002F6A28" w:rsidRDefault="006316C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89518" w14:textId="77777777" w:rsidR="00F85C99" w:rsidRPr="002F6A28" w:rsidRDefault="006316C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Draft National standard for road vehicles – Motor vehicles - classification by </w:t>
            </w:r>
            <w:proofErr w:type="spellStart"/>
            <w:r w:rsidR="00EE3A11" w:rsidRPr="00C379C8">
              <w:t>intened</w:t>
            </w:r>
            <w:proofErr w:type="spellEnd"/>
            <w:r w:rsidR="00EE3A11" w:rsidRPr="00C379C8">
              <w:t xml:space="preserve"> use</w:t>
            </w:r>
          </w:p>
          <w:p w14:paraId="3F7C90A3" w14:textId="77777777" w:rsidR="00EE3A11" w:rsidRPr="00C379C8" w:rsidRDefault="006316C6" w:rsidP="002F6A28">
            <w:pPr>
              <w:spacing w:before="120" w:after="120"/>
            </w:pPr>
            <w:r w:rsidRPr="00C379C8">
              <w:t>; (29 page(s), in Vietnamese)</w:t>
            </w:r>
            <w:bookmarkEnd w:id="24"/>
          </w:p>
        </w:tc>
      </w:tr>
      <w:tr w:rsidR="00F860CF" w14:paraId="32AB63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8BD96A" w14:textId="77777777" w:rsidR="00F85C99" w:rsidRPr="002F6A28" w:rsidRDefault="006316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09D7C" w14:textId="77777777" w:rsidR="00F85C99" w:rsidRPr="002F6A28" w:rsidRDefault="006316C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National standard specifies the classification of vehicles according to purposes of use for passenger vehicle, trucks, specialized vehicle, trailers, </w:t>
            </w:r>
            <w:proofErr w:type="gramStart"/>
            <w:r w:rsidR="00FE448B" w:rsidRPr="00C379C8">
              <w:t>tractors</w:t>
            </w:r>
            <w:proofErr w:type="gramEnd"/>
            <w:r w:rsidR="00FE448B" w:rsidRPr="00C379C8">
              <w:t xml:space="preserve"> and incomplete vehicles.</w:t>
            </w:r>
          </w:p>
          <w:p w14:paraId="3346800E" w14:textId="77777777" w:rsidR="00FE448B" w:rsidRPr="00C379C8" w:rsidRDefault="006316C6" w:rsidP="002F6A28">
            <w:pPr>
              <w:spacing w:before="120" w:after="120"/>
            </w:pPr>
            <w:r w:rsidRPr="00C379C8">
              <w:t>This draft national standard shall replace TCVN 7271:2003</w:t>
            </w:r>
            <w:bookmarkEnd w:id="26"/>
          </w:p>
        </w:tc>
      </w:tr>
      <w:tr w:rsidR="00F860CF" w14:paraId="5F7437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35B2F" w14:textId="77777777" w:rsidR="00F85C99" w:rsidRPr="002F6A28" w:rsidRDefault="006316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E1123" w14:textId="77777777" w:rsidR="00F85C99" w:rsidRPr="002F6A28" w:rsidRDefault="006316C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F860CF" w:rsidRPr="00DF6CCE" w14:paraId="65E6FD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B02D5" w14:textId="77777777" w:rsidR="00F85C99" w:rsidRPr="002F6A28" w:rsidRDefault="006316C6" w:rsidP="006316C6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86823" w14:textId="77777777" w:rsidR="00086AF5" w:rsidRPr="00086AF5" w:rsidRDefault="006316C6" w:rsidP="006316C6">
            <w:pPr>
              <w:keepNext/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133000DA" w14:textId="77777777" w:rsidR="00EE3A11" w:rsidRPr="002F6A28" w:rsidRDefault="006316C6" w:rsidP="006316C6">
            <w:pPr>
              <w:keepNext/>
              <w:spacing w:before="120" w:after="120"/>
            </w:pPr>
            <w:r w:rsidRPr="002F6A28">
              <w:t xml:space="preserve">TCVN </w:t>
            </w:r>
            <w:proofErr w:type="gramStart"/>
            <w:r w:rsidRPr="002F6A28">
              <w:t>6211 :</w:t>
            </w:r>
            <w:proofErr w:type="gramEnd"/>
            <w:r w:rsidRPr="002F6A28">
              <w:t xml:space="preserve"> 2003 (ISO 3833:1977) Road vehicles. Types. Terms and definitions</w:t>
            </w:r>
          </w:p>
          <w:p w14:paraId="339D61AB" w14:textId="77777777" w:rsidR="00EE3A11" w:rsidRPr="002F6A28" w:rsidRDefault="006316C6" w:rsidP="006316C6">
            <w:pPr>
              <w:keepNext/>
              <w:spacing w:before="120" w:after="120"/>
            </w:pPr>
            <w:r w:rsidRPr="002F6A28">
              <w:t xml:space="preserve">TCVN </w:t>
            </w:r>
            <w:proofErr w:type="gramStart"/>
            <w:r w:rsidRPr="002F6A28">
              <w:t>7772 :</w:t>
            </w:r>
            <w:proofErr w:type="gramEnd"/>
            <w:r w:rsidRPr="002F6A28">
              <w:t xml:space="preserve"> 2007 Moving engineering construction machinery and equipment. Classification</w:t>
            </w:r>
          </w:p>
          <w:p w14:paraId="37B8B8FC" w14:textId="77777777" w:rsidR="00EE3A11" w:rsidRPr="002F6A28" w:rsidRDefault="006316C6" w:rsidP="006316C6">
            <w:pPr>
              <w:keepNext/>
              <w:spacing w:before="120" w:after="120"/>
            </w:pPr>
            <w:r w:rsidRPr="002F6A28">
              <w:t>QCVN 01-</w:t>
            </w:r>
            <w:proofErr w:type="gramStart"/>
            <w:r w:rsidRPr="002F6A28">
              <w:t>100 :</w:t>
            </w:r>
            <w:proofErr w:type="gramEnd"/>
            <w:r w:rsidRPr="002F6A28">
              <w:t xml:space="preserve"> 2012/BNNPTNT National technical regulation on General veterinary hygiene requirements for equipment and vehicles using for transport of live animal, animal's fresh and primary processing products.</w:t>
            </w:r>
          </w:p>
          <w:p w14:paraId="449D698C" w14:textId="77777777" w:rsidR="00EE3A11" w:rsidRPr="00875F56" w:rsidRDefault="006316C6" w:rsidP="006316C6">
            <w:pPr>
              <w:keepNext/>
              <w:spacing w:before="120" w:after="120"/>
              <w:rPr>
                <w:lang w:val="fr-CH"/>
              </w:rPr>
            </w:pPr>
            <w:r w:rsidRPr="00875F56">
              <w:rPr>
                <w:lang w:val="fr-CH"/>
              </w:rPr>
              <w:t>ISO 7656 : 1993 Commercial road vehicles – Dimension codes</w:t>
            </w:r>
            <w:bookmarkEnd w:id="30"/>
          </w:p>
        </w:tc>
      </w:tr>
      <w:tr w:rsidR="00F860CF" w14:paraId="42830A7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773E1" w14:textId="77777777" w:rsidR="00EE3A11" w:rsidRPr="002F6A28" w:rsidRDefault="006316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55E80" w14:textId="77777777" w:rsidR="00EE3A11" w:rsidRPr="002F6A28" w:rsidRDefault="006316C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June 2024</w:t>
            </w:r>
            <w:bookmarkEnd w:id="33"/>
          </w:p>
          <w:p w14:paraId="0DB70D39" w14:textId="77777777" w:rsidR="00EE3A11" w:rsidRPr="002F6A28" w:rsidRDefault="006316C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180 days after date of adoption</w:t>
            </w:r>
            <w:bookmarkEnd w:id="36"/>
          </w:p>
        </w:tc>
      </w:tr>
      <w:tr w:rsidR="00F860CF" w14:paraId="33324B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45683" w14:textId="77777777" w:rsidR="00F85C99" w:rsidRPr="002F6A28" w:rsidRDefault="006316C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7A1AD" w14:textId="77777777" w:rsidR="00F85C99" w:rsidRPr="002F6A28" w:rsidRDefault="006316C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860CF" w14:paraId="734A13B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B8C3AE7" w14:textId="77777777" w:rsidR="00F85C99" w:rsidRPr="002F6A28" w:rsidRDefault="006316C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DBC7A79" w14:textId="77777777" w:rsidR="00F85C99" w:rsidRPr="002F6A28" w:rsidRDefault="006316C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2B34389" w14:textId="77777777" w:rsidR="00EE3A11" w:rsidRPr="00A12DDE" w:rsidRDefault="006316C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Notification Authority &amp; Enquiry Point of the Ministry of Transport</w:t>
            </w:r>
          </w:p>
          <w:p w14:paraId="32328E80" w14:textId="77777777" w:rsidR="00EE3A11" w:rsidRPr="00A12DDE" w:rsidRDefault="006316C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Viet Nam Register</w:t>
            </w:r>
          </w:p>
          <w:p w14:paraId="58919307" w14:textId="77777777" w:rsidR="00EE3A11" w:rsidRPr="00A12DDE" w:rsidRDefault="006316C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18 Pham Hung, My Dinh 2, Nam Tu </w:t>
            </w:r>
            <w:proofErr w:type="spellStart"/>
            <w:r w:rsidRPr="00A12DDE">
              <w:rPr>
                <w:bCs/>
              </w:rPr>
              <w:t>Liem</w:t>
            </w:r>
            <w:proofErr w:type="spellEnd"/>
            <w:r w:rsidRPr="00A12DDE">
              <w:rPr>
                <w:bCs/>
              </w:rPr>
              <w:t>, Ha Noi, Viet Nam</w:t>
            </w:r>
          </w:p>
          <w:p w14:paraId="63C24BCE" w14:textId="77777777" w:rsidR="00EE3A11" w:rsidRPr="00A12DDE" w:rsidRDefault="006316C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04.3768 4838</w:t>
            </w:r>
          </w:p>
          <w:p w14:paraId="2FE31CFE" w14:textId="77777777" w:rsidR="00EE3A11" w:rsidRPr="00A12DDE" w:rsidRDefault="006316C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04.3768 4840</w:t>
            </w:r>
          </w:p>
          <w:p w14:paraId="36DBF91E" w14:textId="77777777" w:rsidR="00EE3A11" w:rsidRPr="00A12DDE" w:rsidRDefault="006316C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tbtgtvt@vr.org.vn</w:t>
              </w:r>
            </w:hyperlink>
          </w:p>
          <w:p w14:paraId="2FF0BA42" w14:textId="77777777" w:rsidR="00EE3A11" w:rsidRPr="00A12DDE" w:rsidRDefault="006316C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http://www.tbt-bgtvt.vn/</w:t>
              </w:r>
            </w:hyperlink>
          </w:p>
          <w:p w14:paraId="41263EF5" w14:textId="77777777" w:rsidR="00EE3A11" w:rsidRPr="00A12DDE" w:rsidRDefault="00DF6CC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6316C6" w:rsidRPr="00A12DDE">
                <w:rPr>
                  <w:bCs/>
                  <w:color w:val="0000FF"/>
                  <w:u w:val="single"/>
                </w:rPr>
                <w:t>https://members.wto.org/crnattachments/2024/TBT/VNM/24_02604_00_x.pdf</w:t>
              </w:r>
            </w:hyperlink>
            <w:bookmarkEnd w:id="42"/>
          </w:p>
        </w:tc>
      </w:tr>
    </w:tbl>
    <w:p w14:paraId="7BE27392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0DAB" w14:textId="77777777" w:rsidR="006316C6" w:rsidRDefault="006316C6">
      <w:r>
        <w:separator/>
      </w:r>
    </w:p>
  </w:endnote>
  <w:endnote w:type="continuationSeparator" w:id="0">
    <w:p w14:paraId="36BE8A4C" w14:textId="77777777" w:rsidR="006316C6" w:rsidRDefault="0063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C9D5" w14:textId="77777777" w:rsidR="009239F7" w:rsidRPr="002F6A28" w:rsidRDefault="006316C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3BE7" w14:textId="77777777" w:rsidR="009239F7" w:rsidRPr="002F6A28" w:rsidRDefault="006316C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3635" w14:textId="77777777" w:rsidR="00EE3A11" w:rsidRPr="002F6A28" w:rsidRDefault="006316C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B4560" w14:textId="77777777" w:rsidR="006316C6" w:rsidRDefault="006316C6">
      <w:r>
        <w:separator/>
      </w:r>
    </w:p>
  </w:footnote>
  <w:footnote w:type="continuationSeparator" w:id="0">
    <w:p w14:paraId="6E092ACB" w14:textId="77777777" w:rsidR="006316C6" w:rsidRDefault="0063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186" w14:textId="77777777" w:rsidR="009239F7" w:rsidRPr="002F6A28" w:rsidRDefault="006316C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841CB9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2C9615" w14:textId="77777777" w:rsidR="009239F7" w:rsidRPr="002F6A28" w:rsidRDefault="006316C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8673E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B616" w14:textId="77777777" w:rsidR="009239F7" w:rsidRPr="002F6A28" w:rsidRDefault="006316C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G/TBT/N/VNM/294</w:t>
    </w:r>
    <w:bookmarkEnd w:id="43"/>
  </w:p>
  <w:p w14:paraId="2A9354F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30566F" w14:textId="77777777" w:rsidR="009239F7" w:rsidRPr="002F6A28" w:rsidRDefault="006316C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70C91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60CF" w14:paraId="53941BD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1DA4C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47A51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860CF" w14:paraId="16DA8E9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3FC2C4A" w14:textId="77777777" w:rsidR="00ED54E0" w:rsidRPr="009239F7" w:rsidRDefault="006316C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3EA836" wp14:editId="66C7CEA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14151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3C0D6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860CF" w14:paraId="725A1DD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9C375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036582" w14:textId="77777777" w:rsidR="009239F7" w:rsidRPr="002F6A28" w:rsidRDefault="006316C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G/TBT/N/VNM/294</w:t>
          </w:r>
          <w:bookmarkEnd w:id="45"/>
        </w:p>
      </w:tc>
    </w:tr>
    <w:tr w:rsidR="00F860CF" w14:paraId="4831D21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6C2D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DFCA2" w14:textId="4C46EEDC" w:rsidR="00ED54E0" w:rsidRPr="009239F7" w:rsidRDefault="00875F5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April 2024</w:t>
          </w:r>
        </w:p>
      </w:tc>
    </w:tr>
    <w:tr w:rsidR="00F860CF" w14:paraId="7A400C0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553397" w14:textId="690AB274" w:rsidR="00ED54E0" w:rsidRPr="009239F7" w:rsidRDefault="006316C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875F56">
            <w:rPr>
              <w:color w:val="FF0000"/>
              <w:szCs w:val="16"/>
            </w:rPr>
            <w:t>24-</w:t>
          </w:r>
          <w:r w:rsidR="00DF6CCE">
            <w:rPr>
              <w:color w:val="FF0000"/>
              <w:szCs w:val="16"/>
            </w:rPr>
            <w:t>3103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A8F807" w14:textId="77777777" w:rsidR="00ED54E0" w:rsidRPr="009239F7" w:rsidRDefault="006316C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860CF" w14:paraId="417A122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19EFD1" w14:textId="77777777" w:rsidR="00ED54E0" w:rsidRPr="009239F7" w:rsidRDefault="006316C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11C9DE" w14:textId="77777777" w:rsidR="00ED54E0" w:rsidRPr="002F6A28" w:rsidRDefault="006316C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31841F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24DA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2E9A9A" w:tentative="1">
      <w:start w:val="1"/>
      <w:numFmt w:val="lowerLetter"/>
      <w:lvlText w:val="%2."/>
      <w:lvlJc w:val="left"/>
      <w:pPr>
        <w:ind w:left="1080" w:hanging="360"/>
      </w:pPr>
    </w:lvl>
    <w:lvl w:ilvl="2" w:tplc="73504928" w:tentative="1">
      <w:start w:val="1"/>
      <w:numFmt w:val="lowerRoman"/>
      <w:lvlText w:val="%3."/>
      <w:lvlJc w:val="right"/>
      <w:pPr>
        <w:ind w:left="1800" w:hanging="180"/>
      </w:pPr>
    </w:lvl>
    <w:lvl w:ilvl="3" w:tplc="FE48D862" w:tentative="1">
      <w:start w:val="1"/>
      <w:numFmt w:val="decimal"/>
      <w:lvlText w:val="%4."/>
      <w:lvlJc w:val="left"/>
      <w:pPr>
        <w:ind w:left="2520" w:hanging="360"/>
      </w:pPr>
    </w:lvl>
    <w:lvl w:ilvl="4" w:tplc="D124DE7E" w:tentative="1">
      <w:start w:val="1"/>
      <w:numFmt w:val="lowerLetter"/>
      <w:lvlText w:val="%5."/>
      <w:lvlJc w:val="left"/>
      <w:pPr>
        <w:ind w:left="3240" w:hanging="360"/>
      </w:pPr>
    </w:lvl>
    <w:lvl w:ilvl="5" w:tplc="2690E22C" w:tentative="1">
      <w:start w:val="1"/>
      <w:numFmt w:val="lowerRoman"/>
      <w:lvlText w:val="%6."/>
      <w:lvlJc w:val="right"/>
      <w:pPr>
        <w:ind w:left="3960" w:hanging="180"/>
      </w:pPr>
    </w:lvl>
    <w:lvl w:ilvl="6" w:tplc="6DB88724" w:tentative="1">
      <w:start w:val="1"/>
      <w:numFmt w:val="decimal"/>
      <w:lvlText w:val="%7."/>
      <w:lvlJc w:val="left"/>
      <w:pPr>
        <w:ind w:left="4680" w:hanging="360"/>
      </w:pPr>
    </w:lvl>
    <w:lvl w:ilvl="7" w:tplc="0636A138" w:tentative="1">
      <w:start w:val="1"/>
      <w:numFmt w:val="lowerLetter"/>
      <w:lvlText w:val="%8."/>
      <w:lvlJc w:val="left"/>
      <w:pPr>
        <w:ind w:left="5400" w:hanging="360"/>
      </w:pPr>
    </w:lvl>
    <w:lvl w:ilvl="8" w:tplc="611493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893482">
    <w:abstractNumId w:val="9"/>
  </w:num>
  <w:num w:numId="2" w16cid:durableId="1907063401">
    <w:abstractNumId w:val="7"/>
  </w:num>
  <w:num w:numId="3" w16cid:durableId="1008406611">
    <w:abstractNumId w:val="6"/>
  </w:num>
  <w:num w:numId="4" w16cid:durableId="1731222872">
    <w:abstractNumId w:val="5"/>
  </w:num>
  <w:num w:numId="5" w16cid:durableId="15934126">
    <w:abstractNumId w:val="4"/>
  </w:num>
  <w:num w:numId="6" w16cid:durableId="1852255995">
    <w:abstractNumId w:val="12"/>
  </w:num>
  <w:num w:numId="7" w16cid:durableId="1418013907">
    <w:abstractNumId w:val="11"/>
  </w:num>
  <w:num w:numId="8" w16cid:durableId="248469741">
    <w:abstractNumId w:val="10"/>
  </w:num>
  <w:num w:numId="9" w16cid:durableId="5632935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068622">
    <w:abstractNumId w:val="13"/>
  </w:num>
  <w:num w:numId="11" w16cid:durableId="1986813332">
    <w:abstractNumId w:val="8"/>
  </w:num>
  <w:num w:numId="12" w16cid:durableId="1931692433">
    <w:abstractNumId w:val="3"/>
  </w:num>
  <w:num w:numId="13" w16cid:durableId="356127429">
    <w:abstractNumId w:val="2"/>
  </w:num>
  <w:num w:numId="14" w16cid:durableId="1235815331">
    <w:abstractNumId w:val="1"/>
  </w:num>
  <w:num w:numId="15" w16cid:durableId="114434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06A5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16C6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5F56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0FF6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DF6CCE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860C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9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VNM/24_02604_00_x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bt-bgtvt.v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tgtvt@vr.org.v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bt-bgtvt.vn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tbtgtvt@vr.org.v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5177F-2B9D-45BA-AC61-B3A7C1EF823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406</Words>
  <Characters>2374</Characters>
  <Application>Microsoft Office Word</Application>
  <DocSecurity>0</DocSecurity>
  <Lines>67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2024-04-12T13:54:00Z</dcterms:created>
  <dcterms:modified xsi:type="dcterms:W3CDTF">2024-04-12T14:48:00Z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