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71A77" w14:textId="77777777" w:rsidR="004E22AE" w:rsidRPr="007C4C36" w:rsidRDefault="006E5CDE" w:rsidP="007C4C36">
      <w:pPr>
        <w:pStyle w:val="Title"/>
        <w:rPr>
          <w:b w:val="0"/>
          <w:caps w:val="0"/>
          <w:kern w:val="0"/>
        </w:rPr>
      </w:pPr>
      <w:r w:rsidRPr="007C4C36">
        <w:rPr>
          <w:caps w:val="0"/>
          <w:kern w:val="0"/>
        </w:rPr>
        <w:t>NOTIFICATION</w:t>
      </w:r>
    </w:p>
    <w:p w14:paraId="31FF2E42" w14:textId="77777777" w:rsidR="004E22AE" w:rsidRPr="007C4C36" w:rsidRDefault="006E5CDE" w:rsidP="007C4C36">
      <w:pPr>
        <w:pStyle w:val="Title3"/>
      </w:pPr>
      <w:bookmarkStart w:id="0" w:name="bmkForFootnote"/>
      <w:r w:rsidRPr="007C4C36">
        <w:t>Corrigendum</w:t>
      </w:r>
      <w:r>
        <w:rPr>
          <w:rStyle w:val="FootnoteReference"/>
        </w:rPr>
        <w:footnoteReference w:customMarkFollows="1" w:id="1"/>
        <w:t>*</w:t>
      </w:r>
      <w:bookmarkEnd w:id="0"/>
    </w:p>
    <w:p w14:paraId="259E6A74" w14:textId="77777777" w:rsidR="007141CF" w:rsidRPr="007C4C36" w:rsidRDefault="006E5CDE" w:rsidP="007C4C36">
      <w:r>
        <w:t xml:space="preserve">The following communication, dated 1 December 2021, is being circulated at the request of the delegation of </w:t>
      </w:r>
      <w:r>
        <w:rPr>
          <w:u w:val="single"/>
        </w:rPr>
        <w:t>Viet Nam</w:t>
      </w:r>
      <w:r>
        <w:t>.</w:t>
      </w:r>
      <w:bookmarkStart w:id="1" w:name="bmkChapeau"/>
      <w:bookmarkEnd w:id="1"/>
    </w:p>
    <w:p w14:paraId="49669AC3" w14:textId="77777777" w:rsidR="004E22AE" w:rsidRPr="007C4C36" w:rsidRDefault="004E22AE" w:rsidP="007C4C36"/>
    <w:p w14:paraId="004C14A5" w14:textId="77777777" w:rsidR="004E22AE" w:rsidRPr="007C4C36" w:rsidRDefault="006E5CDE" w:rsidP="007C4C36">
      <w:pPr>
        <w:jc w:val="center"/>
        <w:rPr>
          <w:b/>
        </w:rPr>
      </w:pPr>
      <w:r w:rsidRPr="007C4C36">
        <w:rPr>
          <w:b/>
        </w:rPr>
        <w:t>_______________</w:t>
      </w:r>
    </w:p>
    <w:p w14:paraId="01C09D57" w14:textId="77777777" w:rsidR="004E22AE" w:rsidRPr="007C4C36" w:rsidRDefault="004E22AE" w:rsidP="007C4C36"/>
    <w:p w14:paraId="5560CA34" w14:textId="77777777" w:rsidR="004E22AE" w:rsidRPr="007C4C36" w:rsidRDefault="004E22AE" w:rsidP="007C4C36"/>
    <w:p w14:paraId="7D3A0C8F" w14:textId="77777777" w:rsidR="004E22AE" w:rsidRPr="007C4C36" w:rsidRDefault="006E5CDE" w:rsidP="003601C0">
      <w:pPr>
        <w:spacing w:after="120"/>
      </w:pPr>
      <w:r w:rsidRPr="007C4C36">
        <w:rPr>
          <w:u w:val="single"/>
        </w:rPr>
        <w:t>QCVN 18:2018/BGTVT - National technical regulation on periodical inspection of railway vehicles</w:t>
      </w:r>
    </w:p>
    <w:p w14:paraId="3700C881" w14:textId="77777777" w:rsidR="002D4CF5" w:rsidRPr="007C4C36" w:rsidRDefault="006E5CDE" w:rsidP="003601C0">
      <w:pPr>
        <w:spacing w:after="120"/>
      </w:pPr>
      <w:r w:rsidRPr="007C4C36">
        <w:t>1. The title of the notified document should be read as: "QCVN 18:2021/BGTVT - National technical regulation on periodical inspection of railway vehicles"</w:t>
      </w:r>
    </w:p>
    <w:p w14:paraId="3418CEC3" w14:textId="77777777" w:rsidR="002D4CF5" w:rsidRPr="007C4C36" w:rsidRDefault="006E5CDE" w:rsidP="003601C0">
      <w:pPr>
        <w:spacing w:after="120"/>
      </w:pPr>
      <w:r w:rsidRPr="007C4C36">
        <w:t>2. The description of content should be read as:</w:t>
      </w:r>
    </w:p>
    <w:p w14:paraId="36C0D6C6" w14:textId="77777777" w:rsidR="002D4CF5" w:rsidRPr="007C4C36" w:rsidRDefault="006E5CDE" w:rsidP="003601C0">
      <w:pPr>
        <w:spacing w:after="120"/>
      </w:pPr>
      <w:r w:rsidRPr="007C4C36">
        <w:t>"This draft technical regulation regulates quality, safety technical requirements and environment protection in inspection; approval of newly manufactured and imported railway cars for using in national railway, dedicated railway and urban railway networks. This draft technical regulation applies for to all agencies, organizations and individuals involved in design, manufacture, import of railway cars.</w:t>
      </w:r>
    </w:p>
    <w:p w14:paraId="1EFC2BCB" w14:textId="77777777" w:rsidR="002D4CF5" w:rsidRPr="007C4C36" w:rsidRDefault="006E5CDE" w:rsidP="003601C0">
      <w:pPr>
        <w:spacing w:after="120"/>
      </w:pPr>
      <w:r w:rsidRPr="007C4C36">
        <w:t>This draft technical regulation shall replace QCVN 18:2018/BGTVT National technical regulation on acceptance test of newly manufactured, assembled and imported railway cars"</w:t>
      </w:r>
    </w:p>
    <w:p w14:paraId="4B28D79F" w14:textId="77777777" w:rsidR="002D4CF5" w:rsidRPr="007C4C36" w:rsidRDefault="006E5CDE" w:rsidP="003601C0">
      <w:pPr>
        <w:spacing w:after="120"/>
      </w:pPr>
      <w:r w:rsidRPr="007C4C36">
        <w:t>3. The relevant documents should be read as: </w:t>
      </w:r>
    </w:p>
    <w:p w14:paraId="78E4D689" w14:textId="77777777" w:rsidR="002D4CF5" w:rsidRPr="007C4C36" w:rsidRDefault="006E5CDE" w:rsidP="003601C0">
      <w:pPr>
        <w:spacing w:after="120"/>
        <w:jc w:val="left"/>
      </w:pPr>
      <w:r w:rsidRPr="007C4C36">
        <w:t>"QCVN 18:2018/BGTVT National technical regulation on acceptance test of newly manufactured, assembled and imported railway cars;</w:t>
      </w:r>
      <w:r w:rsidRPr="007C4C36">
        <w:br/>
        <w:t>Circular No 29/2018/TT-BGTVT: Stipulation of inspection of quality, safety technical and environment protection for rolling stock"</w:t>
      </w:r>
    </w:p>
    <w:p w14:paraId="7E07358F" w14:textId="77777777" w:rsidR="002D4CF5" w:rsidRPr="007C4C36" w:rsidRDefault="006E5CDE" w:rsidP="003601C0">
      <w:pPr>
        <w:spacing w:after="120"/>
      </w:pPr>
      <w:r w:rsidRPr="007C4C36">
        <w:t>4. The proposed date of entry into force should be read as "1 April 2022"</w:t>
      </w:r>
    </w:p>
    <w:p w14:paraId="759EAF73" w14:textId="77777777" w:rsidR="004E22AE" w:rsidRPr="007C4C36" w:rsidRDefault="006E5CDE" w:rsidP="007C4C36">
      <w:pPr>
        <w:jc w:val="center"/>
        <w:rPr>
          <w:b/>
        </w:rPr>
      </w:pPr>
      <w:r w:rsidRPr="007C4C36">
        <w:rPr>
          <w:b/>
        </w:rPr>
        <w:t>__________</w:t>
      </w:r>
    </w:p>
    <w:sectPr w:rsidR="004E22AE" w:rsidRPr="007C4C36" w:rsidSect="00760DB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CFEC5" w14:textId="77777777" w:rsidR="005265AC" w:rsidRDefault="006E5CDE">
      <w:r>
        <w:separator/>
      </w:r>
    </w:p>
  </w:endnote>
  <w:endnote w:type="continuationSeparator" w:id="0">
    <w:p w14:paraId="225094A2" w14:textId="77777777" w:rsidR="005265AC" w:rsidRDefault="006E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0D4B" w14:textId="77777777" w:rsidR="004E22AE" w:rsidRPr="007C4C36" w:rsidRDefault="006E5CDE"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4CAB0" w14:textId="77777777" w:rsidR="004E22AE" w:rsidRPr="007C4C36" w:rsidRDefault="006E5CDE"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A558" w14:textId="77777777" w:rsidR="00DF3F8A" w:rsidRPr="007C4C36" w:rsidRDefault="006E5CDE">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DBC65" w14:textId="77777777" w:rsidR="008227B3" w:rsidRPr="007C4C36" w:rsidRDefault="006E5CDE" w:rsidP="00ED54E0">
      <w:r w:rsidRPr="007C4C36">
        <w:separator/>
      </w:r>
    </w:p>
  </w:footnote>
  <w:footnote w:type="continuationSeparator" w:id="0">
    <w:p w14:paraId="47BCA9EF" w14:textId="77777777" w:rsidR="008227B3" w:rsidRPr="007C4C36" w:rsidRDefault="006E5CDE" w:rsidP="00ED54E0">
      <w:r w:rsidRPr="007C4C36">
        <w:continuationSeparator/>
      </w:r>
    </w:p>
  </w:footnote>
  <w:footnote w:id="1">
    <w:p w14:paraId="18B80BB2" w14:textId="77777777" w:rsidR="002D4CF5" w:rsidRDefault="006E5CDE">
      <w:pPr>
        <w:pStyle w:val="FootnoteText"/>
      </w:pPr>
      <w:r>
        <w:rPr>
          <w:rStyle w:val="FootnoteReference"/>
        </w:rPr>
        <w:t>*</w:t>
      </w:r>
      <w:r>
        <w:t xml:space="preserve"> In English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27ECC" w14:textId="77777777" w:rsidR="004E22AE" w:rsidRPr="007C4C36" w:rsidRDefault="006E5CDE" w:rsidP="004E22AE">
    <w:pPr>
      <w:pStyle w:val="Header"/>
      <w:pBdr>
        <w:bottom w:val="single" w:sz="4" w:space="1" w:color="auto"/>
      </w:pBdr>
      <w:tabs>
        <w:tab w:val="clear" w:pos="4513"/>
        <w:tab w:val="clear" w:pos="9027"/>
      </w:tabs>
      <w:jc w:val="center"/>
    </w:pPr>
    <w:r w:rsidRPr="007C4C36">
      <w:t>tbtSymbol</w:t>
    </w:r>
  </w:p>
  <w:p w14:paraId="394739D1" w14:textId="77777777" w:rsidR="004E22AE" w:rsidRPr="007C4C36" w:rsidRDefault="004E22AE" w:rsidP="004E22AE">
    <w:pPr>
      <w:pStyle w:val="Header"/>
      <w:pBdr>
        <w:bottom w:val="single" w:sz="4" w:space="1" w:color="auto"/>
      </w:pBdr>
      <w:tabs>
        <w:tab w:val="clear" w:pos="4513"/>
        <w:tab w:val="clear" w:pos="9027"/>
      </w:tabs>
      <w:jc w:val="center"/>
    </w:pPr>
  </w:p>
  <w:p w14:paraId="7C81DB5E" w14:textId="77777777" w:rsidR="004E22AE" w:rsidRPr="007C4C36" w:rsidRDefault="006E5CDE"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1CC99A30"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AF092" w14:textId="77777777" w:rsidR="004E22AE" w:rsidRPr="007C4C36" w:rsidRDefault="006E5CDE" w:rsidP="004E22AE">
    <w:pPr>
      <w:pStyle w:val="Header"/>
      <w:pBdr>
        <w:bottom w:val="single" w:sz="4" w:space="1" w:color="auto"/>
      </w:pBdr>
      <w:tabs>
        <w:tab w:val="clear" w:pos="4513"/>
        <w:tab w:val="clear" w:pos="9027"/>
      </w:tabs>
      <w:jc w:val="center"/>
    </w:pPr>
    <w:r w:rsidRPr="007C4C36">
      <w:t>tbtSymbol</w:t>
    </w:r>
  </w:p>
  <w:p w14:paraId="619BEC13" w14:textId="77777777" w:rsidR="004E22AE" w:rsidRPr="007C4C36" w:rsidRDefault="004E22AE" w:rsidP="004E22AE">
    <w:pPr>
      <w:pStyle w:val="Header"/>
      <w:pBdr>
        <w:bottom w:val="single" w:sz="4" w:space="1" w:color="auto"/>
      </w:pBdr>
      <w:tabs>
        <w:tab w:val="clear" w:pos="4513"/>
        <w:tab w:val="clear" w:pos="9027"/>
      </w:tabs>
      <w:jc w:val="center"/>
    </w:pPr>
  </w:p>
  <w:p w14:paraId="35BC8958" w14:textId="77777777" w:rsidR="004E22AE" w:rsidRPr="007C4C36" w:rsidRDefault="006E5CDE"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1CEDB2C9"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28CE" w14:paraId="2557C439" w14:textId="77777777" w:rsidTr="00560AB2">
      <w:trPr>
        <w:trHeight w:val="240"/>
        <w:jc w:val="center"/>
      </w:trPr>
      <w:tc>
        <w:tcPr>
          <w:tcW w:w="3794" w:type="dxa"/>
          <w:shd w:val="clear" w:color="auto" w:fill="FFFFFF"/>
          <w:tcMar>
            <w:left w:w="108" w:type="dxa"/>
            <w:right w:w="108" w:type="dxa"/>
          </w:tcMar>
          <w:vAlign w:val="center"/>
        </w:tcPr>
        <w:p w14:paraId="4C4EB0B1" w14:textId="77777777" w:rsidR="00ED54E0" w:rsidRPr="004E22AE" w:rsidRDefault="00ED54E0" w:rsidP="000F4B07">
          <w:pPr>
            <w:rPr>
              <w:noProof/>
              <w:lang w:eastAsia="en-GB"/>
            </w:rPr>
          </w:pPr>
          <w:bookmarkStart w:id="2" w:name="bmkRestricted" w:colFirst="1" w:colLast="1"/>
        </w:p>
      </w:tc>
      <w:tc>
        <w:tcPr>
          <w:tcW w:w="5448" w:type="dxa"/>
          <w:gridSpan w:val="2"/>
          <w:shd w:val="clear" w:color="auto" w:fill="FFFFFF"/>
          <w:tcMar>
            <w:left w:w="108" w:type="dxa"/>
            <w:right w:w="108" w:type="dxa"/>
          </w:tcMar>
          <w:vAlign w:val="center"/>
        </w:tcPr>
        <w:p w14:paraId="01DD6426" w14:textId="77777777" w:rsidR="00ED54E0" w:rsidRPr="004E22AE" w:rsidRDefault="00ED54E0" w:rsidP="000F4B07">
          <w:pPr>
            <w:jc w:val="right"/>
            <w:rPr>
              <w:b/>
              <w:color w:val="FF0000"/>
              <w:szCs w:val="16"/>
            </w:rPr>
          </w:pPr>
        </w:p>
      </w:tc>
    </w:tr>
    <w:bookmarkEnd w:id="2"/>
    <w:tr w:rsidR="002428CE" w14:paraId="14F44FE9" w14:textId="77777777" w:rsidTr="00560AB2">
      <w:trPr>
        <w:trHeight w:val="213"/>
        <w:jc w:val="center"/>
      </w:trPr>
      <w:tc>
        <w:tcPr>
          <w:tcW w:w="3794" w:type="dxa"/>
          <w:vMerge w:val="restart"/>
          <w:shd w:val="clear" w:color="auto" w:fill="FFFFFF"/>
          <w:tcMar>
            <w:left w:w="0" w:type="dxa"/>
            <w:right w:w="0" w:type="dxa"/>
          </w:tcMar>
        </w:tcPr>
        <w:p w14:paraId="330F7DF3" w14:textId="77777777" w:rsidR="00ED54E0" w:rsidRPr="004E22AE" w:rsidRDefault="006E5CDE" w:rsidP="000F4B07">
          <w:pPr>
            <w:jc w:val="left"/>
          </w:pPr>
          <w:r>
            <w:rPr>
              <w:noProof/>
              <w:lang w:eastAsia="en-GB"/>
            </w:rPr>
            <w:drawing>
              <wp:inline distT="0" distB="0" distL="0" distR="0" wp14:anchorId="6952DA7A" wp14:editId="2A945CC7">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684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5FA971" w14:textId="77777777" w:rsidR="00ED54E0" w:rsidRPr="004E22AE" w:rsidRDefault="00ED54E0" w:rsidP="000F4B07">
          <w:pPr>
            <w:jc w:val="right"/>
            <w:rPr>
              <w:b/>
              <w:szCs w:val="16"/>
            </w:rPr>
          </w:pPr>
        </w:p>
      </w:tc>
    </w:tr>
    <w:tr w:rsidR="002428CE" w14:paraId="4D54E700" w14:textId="77777777" w:rsidTr="00560AB2">
      <w:trPr>
        <w:trHeight w:val="868"/>
        <w:jc w:val="center"/>
      </w:trPr>
      <w:tc>
        <w:tcPr>
          <w:tcW w:w="3794" w:type="dxa"/>
          <w:vMerge/>
          <w:shd w:val="clear" w:color="auto" w:fill="FFFFFF"/>
          <w:tcMar>
            <w:left w:w="108" w:type="dxa"/>
            <w:right w:w="108" w:type="dxa"/>
          </w:tcMar>
        </w:tcPr>
        <w:p w14:paraId="7BAA5ADC"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516C931F" w14:textId="77777777" w:rsidR="00ED54E0" w:rsidRPr="007C4C36" w:rsidRDefault="006E5CDE" w:rsidP="004E22AE">
          <w:pPr>
            <w:jc w:val="right"/>
            <w:rPr>
              <w:b/>
              <w:szCs w:val="16"/>
            </w:rPr>
          </w:pPr>
          <w:bookmarkStart w:id="3" w:name="bmkSymbols"/>
          <w:r w:rsidRPr="007C4C36">
            <w:rPr>
              <w:b/>
              <w:szCs w:val="16"/>
            </w:rPr>
            <w:t>G/TBT/N/VNM/212/Corr.1</w:t>
          </w:r>
          <w:bookmarkEnd w:id="3"/>
        </w:p>
      </w:tc>
    </w:tr>
    <w:tr w:rsidR="002428CE" w14:paraId="339BCC8B" w14:textId="77777777" w:rsidTr="00560AB2">
      <w:trPr>
        <w:trHeight w:val="240"/>
        <w:jc w:val="center"/>
      </w:trPr>
      <w:tc>
        <w:tcPr>
          <w:tcW w:w="3794" w:type="dxa"/>
          <w:vMerge/>
          <w:shd w:val="clear" w:color="auto" w:fill="FFFFFF"/>
          <w:tcMar>
            <w:left w:w="108" w:type="dxa"/>
            <w:right w:w="108" w:type="dxa"/>
          </w:tcMar>
          <w:vAlign w:val="center"/>
        </w:tcPr>
        <w:p w14:paraId="4D2EC391" w14:textId="77777777" w:rsidR="00ED54E0" w:rsidRPr="004E22AE" w:rsidRDefault="00ED54E0" w:rsidP="000F4B07"/>
      </w:tc>
      <w:tc>
        <w:tcPr>
          <w:tcW w:w="5448" w:type="dxa"/>
          <w:gridSpan w:val="2"/>
          <w:shd w:val="clear" w:color="auto" w:fill="FFFFFF"/>
          <w:tcMar>
            <w:left w:w="108" w:type="dxa"/>
            <w:right w:w="108" w:type="dxa"/>
          </w:tcMar>
          <w:vAlign w:val="center"/>
        </w:tcPr>
        <w:p w14:paraId="16115FFB" w14:textId="2C67E5E5" w:rsidR="00ED54E0" w:rsidRPr="004E22AE" w:rsidRDefault="0007496E" w:rsidP="000F4B07">
          <w:pPr>
            <w:jc w:val="right"/>
            <w:rPr>
              <w:szCs w:val="16"/>
            </w:rPr>
          </w:pPr>
          <w:bookmarkStart w:id="4" w:name="spsDateDistribution"/>
          <w:bookmarkStart w:id="5" w:name="bmkDate"/>
          <w:bookmarkEnd w:id="4"/>
          <w:bookmarkEnd w:id="5"/>
          <w:r>
            <w:rPr>
              <w:szCs w:val="16"/>
            </w:rPr>
            <w:t>1 December 2021</w:t>
          </w:r>
        </w:p>
      </w:tc>
    </w:tr>
    <w:tr w:rsidR="002428CE" w14:paraId="3C8DA2CA"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02B859" w14:textId="01832BF5" w:rsidR="00ED54E0" w:rsidRPr="004E22AE" w:rsidRDefault="006E5CDE" w:rsidP="000F4B07">
          <w:pPr>
            <w:jc w:val="left"/>
            <w:rPr>
              <w:b/>
            </w:rPr>
          </w:pPr>
          <w:bookmarkStart w:id="6" w:name="bmkSerial"/>
          <w:r w:rsidRPr="007C4C36">
            <w:rPr>
              <w:color w:val="FF0000"/>
              <w:szCs w:val="16"/>
            </w:rPr>
            <w:t>(</w:t>
          </w:r>
          <w:bookmarkStart w:id="7" w:name="spsSerialNumber"/>
          <w:bookmarkEnd w:id="7"/>
          <w:r w:rsidR="0007496E">
            <w:rPr>
              <w:color w:val="FF0000"/>
              <w:szCs w:val="16"/>
            </w:rPr>
            <w:t>21-</w:t>
          </w:r>
          <w:r w:rsidR="0057726C">
            <w:rPr>
              <w:color w:val="FF0000"/>
              <w:szCs w:val="16"/>
            </w:rPr>
            <w:t>9054</w:t>
          </w:r>
          <w:r w:rsidRPr="007C4C36">
            <w:rPr>
              <w:color w:val="FF0000"/>
              <w:szCs w:val="16"/>
            </w:rPr>
            <w:t>)</w:t>
          </w:r>
          <w:bookmarkEnd w:id="6"/>
        </w:p>
      </w:tc>
      <w:tc>
        <w:tcPr>
          <w:tcW w:w="3325" w:type="dxa"/>
          <w:tcBorders>
            <w:bottom w:val="single" w:sz="4" w:space="0" w:color="auto"/>
          </w:tcBorders>
          <w:tcMar>
            <w:top w:w="0" w:type="dxa"/>
            <w:left w:w="108" w:type="dxa"/>
            <w:bottom w:w="57" w:type="dxa"/>
            <w:right w:w="108" w:type="dxa"/>
          </w:tcMar>
          <w:vAlign w:val="bottom"/>
        </w:tcPr>
        <w:p w14:paraId="326735F4" w14:textId="77777777" w:rsidR="00ED54E0" w:rsidRPr="004E22AE" w:rsidRDefault="006E5CDE" w:rsidP="000F4B07">
          <w:pPr>
            <w:jc w:val="right"/>
            <w:rPr>
              <w:szCs w:val="16"/>
            </w:rPr>
          </w:pPr>
          <w:bookmarkStart w:id="8"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8"/>
        </w:p>
      </w:tc>
    </w:tr>
    <w:tr w:rsidR="002428CE" w14:paraId="4EB6557B"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AAEE5C" w14:textId="77777777" w:rsidR="00ED54E0" w:rsidRPr="004E22AE" w:rsidRDefault="006E5CDE" w:rsidP="000F4B07">
          <w:pPr>
            <w:jc w:val="left"/>
            <w:rPr>
              <w:sz w:val="14"/>
              <w:szCs w:val="16"/>
            </w:rPr>
          </w:pPr>
          <w:bookmarkStart w:id="9" w:name="bmkCommittee"/>
          <w:r w:rsidRPr="007C4C36">
            <w:rPr>
              <w:b/>
            </w:rPr>
            <w:t>Committee on Technical Barriers to Trade</w:t>
          </w:r>
          <w:bookmarkEnd w:id="9"/>
        </w:p>
      </w:tc>
      <w:tc>
        <w:tcPr>
          <w:tcW w:w="3325" w:type="dxa"/>
          <w:tcBorders>
            <w:top w:val="single" w:sz="4" w:space="0" w:color="auto"/>
          </w:tcBorders>
          <w:tcMar>
            <w:top w:w="113" w:type="dxa"/>
            <w:left w:w="108" w:type="dxa"/>
            <w:bottom w:w="57" w:type="dxa"/>
            <w:right w:w="108" w:type="dxa"/>
          </w:tcMar>
          <w:vAlign w:val="center"/>
        </w:tcPr>
        <w:p w14:paraId="58870421" w14:textId="77777777" w:rsidR="00ED54E0" w:rsidRPr="007C4C36" w:rsidRDefault="006E5CDE" w:rsidP="000F4B07">
          <w:pPr>
            <w:jc w:val="right"/>
            <w:rPr>
              <w:bCs/>
              <w:szCs w:val="18"/>
            </w:rPr>
          </w:pPr>
          <w:bookmarkStart w:id="10" w:name="bmkLanguage"/>
          <w:r w:rsidRPr="007C4C36">
            <w:rPr>
              <w:bCs/>
              <w:szCs w:val="18"/>
            </w:rPr>
            <w:t>Original:</w:t>
          </w:r>
          <w:r w:rsidR="00DF3F8A" w:rsidRPr="007C4C36">
            <w:rPr>
              <w:bCs/>
              <w:szCs w:val="18"/>
            </w:rPr>
            <w:t xml:space="preserve"> </w:t>
          </w:r>
          <w:bookmarkStart w:id="11" w:name="spsOriginalLanguage"/>
          <w:r w:rsidRPr="007C4C36">
            <w:rPr>
              <w:bCs/>
              <w:szCs w:val="18"/>
            </w:rPr>
            <w:t>English</w:t>
          </w:r>
          <w:bookmarkEnd w:id="11"/>
          <w:bookmarkEnd w:id="10"/>
        </w:p>
      </w:tc>
    </w:tr>
  </w:tbl>
  <w:p w14:paraId="43FA3450"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B87424">
      <w:start w:val="1"/>
      <w:numFmt w:val="decimal"/>
      <w:pStyle w:val="SummaryText"/>
      <w:lvlText w:val="%1."/>
      <w:lvlJc w:val="left"/>
      <w:pPr>
        <w:ind w:left="360" w:hanging="360"/>
      </w:pPr>
    </w:lvl>
    <w:lvl w:ilvl="1" w:tplc="23B2BF06" w:tentative="1">
      <w:start w:val="1"/>
      <w:numFmt w:val="lowerLetter"/>
      <w:lvlText w:val="%2."/>
      <w:lvlJc w:val="left"/>
      <w:pPr>
        <w:ind w:left="1080" w:hanging="360"/>
      </w:pPr>
    </w:lvl>
    <w:lvl w:ilvl="2" w:tplc="F1E2021A" w:tentative="1">
      <w:start w:val="1"/>
      <w:numFmt w:val="lowerRoman"/>
      <w:lvlText w:val="%3."/>
      <w:lvlJc w:val="right"/>
      <w:pPr>
        <w:ind w:left="1800" w:hanging="180"/>
      </w:pPr>
    </w:lvl>
    <w:lvl w:ilvl="3" w:tplc="1D1ADCD0" w:tentative="1">
      <w:start w:val="1"/>
      <w:numFmt w:val="decimal"/>
      <w:lvlText w:val="%4."/>
      <w:lvlJc w:val="left"/>
      <w:pPr>
        <w:ind w:left="2520" w:hanging="360"/>
      </w:pPr>
    </w:lvl>
    <w:lvl w:ilvl="4" w:tplc="D0889852" w:tentative="1">
      <w:start w:val="1"/>
      <w:numFmt w:val="lowerLetter"/>
      <w:lvlText w:val="%5."/>
      <w:lvlJc w:val="left"/>
      <w:pPr>
        <w:ind w:left="3240" w:hanging="360"/>
      </w:pPr>
    </w:lvl>
    <w:lvl w:ilvl="5" w:tplc="F0B03642" w:tentative="1">
      <w:start w:val="1"/>
      <w:numFmt w:val="lowerRoman"/>
      <w:lvlText w:val="%6."/>
      <w:lvlJc w:val="right"/>
      <w:pPr>
        <w:ind w:left="3960" w:hanging="180"/>
      </w:pPr>
    </w:lvl>
    <w:lvl w:ilvl="6" w:tplc="C986B182" w:tentative="1">
      <w:start w:val="1"/>
      <w:numFmt w:val="decimal"/>
      <w:lvlText w:val="%7."/>
      <w:lvlJc w:val="left"/>
      <w:pPr>
        <w:ind w:left="4680" w:hanging="360"/>
      </w:pPr>
    </w:lvl>
    <w:lvl w:ilvl="7" w:tplc="4C56EF74" w:tentative="1">
      <w:start w:val="1"/>
      <w:numFmt w:val="lowerLetter"/>
      <w:lvlText w:val="%8."/>
      <w:lvlJc w:val="left"/>
      <w:pPr>
        <w:ind w:left="5400" w:hanging="360"/>
      </w:pPr>
    </w:lvl>
    <w:lvl w:ilvl="8" w:tplc="F0E666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7496E"/>
    <w:rsid w:val="000A4945"/>
    <w:rsid w:val="000B31E1"/>
    <w:rsid w:val="000F4B07"/>
    <w:rsid w:val="0011356B"/>
    <w:rsid w:val="0013337F"/>
    <w:rsid w:val="00182B84"/>
    <w:rsid w:val="001E291F"/>
    <w:rsid w:val="001E6203"/>
    <w:rsid w:val="00233408"/>
    <w:rsid w:val="002428CE"/>
    <w:rsid w:val="00266A7F"/>
    <w:rsid w:val="0027067B"/>
    <w:rsid w:val="002807BF"/>
    <w:rsid w:val="002D1DFD"/>
    <w:rsid w:val="002D4CF5"/>
    <w:rsid w:val="0034338B"/>
    <w:rsid w:val="003572B4"/>
    <w:rsid w:val="003601C0"/>
    <w:rsid w:val="0036118C"/>
    <w:rsid w:val="00467032"/>
    <w:rsid w:val="0046754A"/>
    <w:rsid w:val="004D0450"/>
    <w:rsid w:val="004E22AE"/>
    <w:rsid w:val="004E2D12"/>
    <w:rsid w:val="004F203A"/>
    <w:rsid w:val="005265AC"/>
    <w:rsid w:val="005336B8"/>
    <w:rsid w:val="00547B5F"/>
    <w:rsid w:val="005564B9"/>
    <w:rsid w:val="00560AB2"/>
    <w:rsid w:val="0057726C"/>
    <w:rsid w:val="005B04B9"/>
    <w:rsid w:val="005B68C7"/>
    <w:rsid w:val="005B7054"/>
    <w:rsid w:val="005D3E36"/>
    <w:rsid w:val="005D5981"/>
    <w:rsid w:val="005F30CB"/>
    <w:rsid w:val="00612644"/>
    <w:rsid w:val="00674CCD"/>
    <w:rsid w:val="006E5CDE"/>
    <w:rsid w:val="006F5826"/>
    <w:rsid w:val="00700181"/>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C3272"/>
    <w:rsid w:val="00DE21EF"/>
    <w:rsid w:val="00DE50DB"/>
    <w:rsid w:val="00DF3F8A"/>
    <w:rsid w:val="00DF6AE1"/>
    <w:rsid w:val="00E27816"/>
    <w:rsid w:val="00E46FD5"/>
    <w:rsid w:val="00E544BB"/>
    <w:rsid w:val="00E56545"/>
    <w:rsid w:val="00E80C53"/>
    <w:rsid w:val="00EA5D4F"/>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A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1233</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2021-12-01T11:52:00Z</dcterms:created>
  <dcterms:modified xsi:type="dcterms:W3CDTF">2021-12-01T13:35:00Z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