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9C2D5" w14:textId="77777777" w:rsidR="009239F7" w:rsidRPr="002F6A28" w:rsidRDefault="00EE3A0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244223" w14:textId="77777777" w:rsidR="009239F7" w:rsidRPr="002F6A28" w:rsidRDefault="00EE3A0E" w:rsidP="002F6A28">
      <w:pPr>
        <w:jc w:val="center"/>
      </w:pPr>
      <w:r w:rsidRPr="002F6A28">
        <w:t>The following notification is being circulated in accordance with Article 10.6</w:t>
      </w:r>
    </w:p>
    <w:p w14:paraId="0D0A33F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F670F" w14:paraId="47FBCD3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B78A994" w14:textId="77777777" w:rsidR="00F85C99" w:rsidRPr="002F6A28" w:rsidRDefault="00EE3A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0E6F9A" w14:textId="77777777" w:rsidR="00F85C99" w:rsidRPr="002F6A28" w:rsidRDefault="00EE3A0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Viet Nam</w:t>
            </w:r>
            <w:bookmarkEnd w:id="1"/>
            <w:r w:rsidRPr="002F6A28">
              <w:t xml:space="preserve"> </w:t>
            </w:r>
          </w:p>
          <w:p w14:paraId="27DC42CF" w14:textId="77777777" w:rsidR="00F85C99" w:rsidRPr="002F6A28" w:rsidRDefault="00EE3A0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F670F" w14:paraId="1726C1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BFABE" w14:textId="77777777" w:rsidR="00F85C99" w:rsidRPr="002F6A28" w:rsidRDefault="00EE3A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EFD00" w14:textId="77777777" w:rsidR="00F85C99" w:rsidRPr="002F6A28" w:rsidRDefault="00EE3A0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1CCC8C2" w14:textId="77777777" w:rsidR="007731EE" w:rsidRPr="002F6A28" w:rsidRDefault="00EE3A0E" w:rsidP="00155128">
            <w:pPr>
              <w:spacing w:before="120" w:after="120"/>
              <w:jc w:val="left"/>
            </w:pPr>
            <w:r w:rsidRPr="002F6A28">
              <w:t>Vietnam Academy of Agricultural Sciences (VAAS)</w:t>
            </w:r>
            <w:r w:rsidRPr="002F6A28">
              <w:br/>
              <w:t>Add: Vinh Quynh commune - Thanh Tri district - Hanoi, Vietnam</w:t>
            </w:r>
            <w:r w:rsidRPr="002F6A28">
              <w:br/>
              <w:t xml:space="preserve">Tel: (+84) 24.38615487 </w:t>
            </w:r>
            <w:r w:rsidRPr="002F6A28">
              <w:br/>
              <w:t>Fax: (+84) 24.38613937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vaas.contact@gmail.com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http://vaas.vn</w:t>
              </w:r>
            </w:hyperlink>
            <w:r w:rsidRPr="002F6A28">
              <w:t xml:space="preserve"> ,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http://vaas.org.vn</w:t>
              </w:r>
            </w:hyperlink>
            <w:bookmarkEnd w:id="5"/>
          </w:p>
          <w:p w14:paraId="383E9990" w14:textId="77777777" w:rsidR="00F85C99" w:rsidRPr="002F6A28" w:rsidRDefault="00EE3A0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495F00B" w14:textId="77777777" w:rsidR="007731EE" w:rsidRPr="002F6A28" w:rsidRDefault="00EE3A0E" w:rsidP="00AA646C">
            <w:pPr>
              <w:spacing w:after="120"/>
              <w:jc w:val="left"/>
            </w:pPr>
            <w:r w:rsidRPr="002F6A28">
              <w:t>Vietnam Sanitary and Phytosanitary Notification Authority and Enquiry Point (also as TBT Notification Authority and Enquiry Point of Ministry of Agriculture and Rural Development)</w:t>
            </w:r>
            <w:r w:rsidRPr="002F6A28">
              <w:br/>
              <w:t>Address: Block A3, No. 10 Nguyen Cong Hoan street, Ha Noi, Viet Nam</w:t>
            </w:r>
            <w:r w:rsidRPr="002F6A28">
              <w:br/>
              <w:t>Điện thoại: (+84) 24.37344764</w:t>
            </w:r>
            <w:r w:rsidRPr="002F6A28">
              <w:br/>
              <w:t>Fax: (+84) 24.37349019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spsvietnam@mard.gov.vn</w:t>
              </w:r>
            </w:hyperlink>
            <w:r w:rsidRPr="002F6A28">
              <w:br/>
              <w:t xml:space="preserve">Website: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http://www.spsvietnam.gov.vn/en/home</w:t>
              </w:r>
            </w:hyperlink>
            <w:bookmarkEnd w:id="7"/>
          </w:p>
        </w:tc>
      </w:tr>
      <w:tr w:rsidR="00FF670F" w14:paraId="103B0B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65760" w14:textId="77777777" w:rsidR="00F85C99" w:rsidRPr="002F6A28" w:rsidRDefault="00EE3A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2DFA8" w14:textId="77777777" w:rsidR="00F85C99" w:rsidRPr="0058336F" w:rsidRDefault="00EE3A0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F670F" w14:paraId="231A39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2DEF8" w14:textId="77777777" w:rsidR="00F85C99" w:rsidRPr="002F6A28" w:rsidRDefault="00EE3A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09FAA" w14:textId="77777777" w:rsidR="00F85C99" w:rsidRPr="002F6A28" w:rsidRDefault="00EE3A0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Planting-materials of perennial fruit crop – Orange</w:t>
            </w:r>
            <w:bookmarkStart w:id="20" w:name="sps3a"/>
            <w:bookmarkEnd w:id="20"/>
          </w:p>
        </w:tc>
      </w:tr>
      <w:tr w:rsidR="00FF670F" w14:paraId="15715C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1C195" w14:textId="77777777" w:rsidR="00F85C99" w:rsidRPr="002F6A28" w:rsidRDefault="00EE3A0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C395D" w14:textId="77777777" w:rsidR="00F85C99" w:rsidRPr="002F6A28" w:rsidRDefault="00EE3A0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draft National technical regulation on Planting-materials of perennial fruit crop – Orange (10 page(s), in Vietnamese)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F670F" w14:paraId="296B76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94D4A" w14:textId="77777777" w:rsidR="00F85C99" w:rsidRPr="002F6A28" w:rsidRDefault="00EE3A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6D2CB" w14:textId="77777777" w:rsidR="00F85C99" w:rsidRPr="002F6A28" w:rsidRDefault="00EE3A0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</w:p>
          <w:p w14:paraId="5D119773" w14:textId="77777777" w:rsidR="00FE448B" w:rsidRPr="00C379C8" w:rsidRDefault="00EE3A0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This draft national technical regulation prescribes the quality requirements of propagation/planting materials (incl. seedlings) for fruit trees of citrus species (Citrus sinensis) and King mandarin (Citrus nobilis) to use for production by grafting method. </w:t>
            </w:r>
          </w:p>
          <w:p w14:paraId="06EC1197" w14:textId="77777777" w:rsidR="00FE448B" w:rsidRPr="00C379C8" w:rsidRDefault="00EE3A0E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This draft technical regulation applies to organizations and individuals involve in producing, trading and importing propagation/planting materials of citrus species (Citrus sinensis) and King mandarin (Citrus nobilis).</w:t>
            </w:r>
          </w:p>
        </w:tc>
      </w:tr>
      <w:tr w:rsidR="00FF670F" w14:paraId="4BF57C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11ED3" w14:textId="77777777" w:rsidR="00F85C99" w:rsidRPr="002F6A28" w:rsidRDefault="00EE3A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837E8" w14:textId="77777777" w:rsidR="00F85C99" w:rsidRPr="002F6A28" w:rsidRDefault="00EE3A0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FF670F" w14:paraId="040B5E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4BE1D" w14:textId="77777777" w:rsidR="00F85C99" w:rsidRPr="002F6A28" w:rsidRDefault="00EE3A0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E2BA4" w14:textId="77777777" w:rsidR="00072B36" w:rsidRPr="002F6A28" w:rsidRDefault="00EE3A0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A7CE288" w14:textId="77777777" w:rsidR="00F85C99" w:rsidRPr="002F6A28" w:rsidRDefault="00EE3A0E" w:rsidP="009E75ED">
            <w:pPr>
              <w:spacing w:before="120" w:after="120"/>
            </w:pPr>
            <w:r w:rsidRPr="002F6A28">
              <w:rPr>
                <w:bCs/>
              </w:rPr>
              <w:t>-</w:t>
            </w:r>
          </w:p>
        </w:tc>
      </w:tr>
      <w:tr w:rsidR="00FF670F" w14:paraId="71311D9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22A02" w14:textId="77777777" w:rsidR="00EE3A11" w:rsidRPr="002F6A28" w:rsidRDefault="00EE3A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268A4" w14:textId="77777777" w:rsidR="00EE3A11" w:rsidRPr="002F6A28" w:rsidRDefault="00EE3A0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60853437" w14:textId="77777777" w:rsidR="00EE3A11" w:rsidRPr="002F6A28" w:rsidRDefault="00EE3A0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December 2021</w:t>
            </w:r>
            <w:bookmarkEnd w:id="34"/>
          </w:p>
        </w:tc>
      </w:tr>
      <w:tr w:rsidR="00FF670F" w14:paraId="066862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9DEA4" w14:textId="77777777" w:rsidR="00F85C99" w:rsidRPr="002F6A28" w:rsidRDefault="00EE3A0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EDB86" w14:textId="77777777" w:rsidR="00F85C99" w:rsidRPr="002F6A28" w:rsidRDefault="00EE3A0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F670F" w14:paraId="2F9EBE4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853873" w14:textId="77777777" w:rsidR="00F85C99" w:rsidRPr="002F6A28" w:rsidRDefault="00EE3A0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AD37D6E" w14:textId="77777777" w:rsidR="00F85C99" w:rsidRPr="002F6A28" w:rsidRDefault="00EE3A0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E7F9CF0" w14:textId="77777777" w:rsidR="007731EE" w:rsidRPr="002F6A28" w:rsidRDefault="00EE3A0E" w:rsidP="00B16145">
            <w:pPr>
              <w:keepNext/>
              <w:keepLines/>
              <w:spacing w:before="120" w:after="120"/>
              <w:jc w:val="left"/>
            </w:pPr>
            <w:r w:rsidRPr="002F6A28">
              <w:t>Vietnam Sanitary and Phytosanitary Notification Authority and Enquiry Point (also as TBT Notification Authority and Enquiry Point of Ministry of Agriculture and Rural Development)</w:t>
            </w:r>
            <w:r w:rsidRPr="002F6A28">
              <w:br/>
              <w:t>Address: Block A3, No. 10 Nguyen Cong Hoan street, Ha Noi, Viet Nam</w:t>
            </w:r>
            <w:r w:rsidRPr="002F6A28">
              <w:br/>
              <w:t>Điện thoại: (+84) 24.37344764</w:t>
            </w:r>
            <w:r w:rsidRPr="002F6A28">
              <w:br/>
              <w:t>Fax: (+84) 24.37349019</w:t>
            </w:r>
            <w:r w:rsidRPr="002F6A28">
              <w:br/>
              <w:t xml:space="preserve">E-Mail: </w:t>
            </w:r>
            <w:hyperlink r:id="rId12" w:history="1">
              <w:r w:rsidRPr="002F6A28">
                <w:rPr>
                  <w:color w:val="0000FF"/>
                  <w:u w:val="single"/>
                </w:rPr>
                <w:t>spsvietnam@mard.gov.vn</w:t>
              </w:r>
            </w:hyperlink>
            <w:r w:rsidRPr="002F6A28">
              <w:br/>
              <w:t xml:space="preserve">Website: </w:t>
            </w:r>
            <w:hyperlink r:id="rId13" w:history="1">
              <w:r w:rsidRPr="002F6A28">
                <w:rPr>
                  <w:color w:val="0000FF"/>
                  <w:u w:val="single"/>
                </w:rPr>
                <w:t>http://www.spsvietnam.gov.vn/en/home</w:t>
              </w:r>
            </w:hyperlink>
          </w:p>
          <w:p w14:paraId="50B44A99" w14:textId="77777777" w:rsidR="007731EE" w:rsidRPr="002F6A28" w:rsidRDefault="00657B6D" w:rsidP="00B16145">
            <w:pPr>
              <w:keepNext/>
              <w:keepLines/>
              <w:spacing w:before="120" w:after="120"/>
            </w:pPr>
            <w:hyperlink r:id="rId14" w:history="1">
              <w:r w:rsidR="00EE3A0E" w:rsidRPr="002F6A28">
                <w:rPr>
                  <w:color w:val="0000FF"/>
                  <w:u w:val="single"/>
                </w:rPr>
                <w:t>https://members.wto.org/crnattachments/2021/TBT/VNM/21_5943_00_x.pdf</w:t>
              </w:r>
            </w:hyperlink>
            <w:bookmarkEnd w:id="40"/>
          </w:p>
        </w:tc>
      </w:tr>
    </w:tbl>
    <w:p w14:paraId="77F581F3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A5A6F" w14:textId="77777777" w:rsidR="007A1D83" w:rsidRDefault="00EE3A0E">
      <w:r>
        <w:separator/>
      </w:r>
    </w:p>
  </w:endnote>
  <w:endnote w:type="continuationSeparator" w:id="0">
    <w:p w14:paraId="16D2BE62" w14:textId="77777777" w:rsidR="007A1D83" w:rsidRDefault="00EE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6ECB3" w14:textId="77777777" w:rsidR="009239F7" w:rsidRPr="002F6A28" w:rsidRDefault="00EE3A0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C6844" w14:textId="77777777" w:rsidR="009239F7" w:rsidRPr="002F6A28" w:rsidRDefault="00EE3A0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464B7" w14:textId="77777777" w:rsidR="00EE3A11" w:rsidRPr="002F6A28" w:rsidRDefault="00EE3A0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74C47" w14:textId="77777777" w:rsidR="007A1D83" w:rsidRDefault="00EE3A0E">
      <w:r>
        <w:separator/>
      </w:r>
    </w:p>
  </w:footnote>
  <w:footnote w:type="continuationSeparator" w:id="0">
    <w:p w14:paraId="0D33D453" w14:textId="77777777" w:rsidR="007A1D83" w:rsidRDefault="00EE3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562BE" w14:textId="77777777" w:rsidR="009239F7" w:rsidRPr="002F6A28" w:rsidRDefault="00EE3A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1B9DE6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95E4EB" w14:textId="77777777" w:rsidR="009239F7" w:rsidRPr="002F6A28" w:rsidRDefault="00EE3A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7BDA8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3BE8" w14:textId="77777777" w:rsidR="009239F7" w:rsidRPr="002F6A28" w:rsidRDefault="00EE3A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G/TBT/N/VNM/207</w:t>
    </w:r>
    <w:bookmarkEnd w:id="41"/>
  </w:p>
  <w:p w14:paraId="768C18A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9ADC04" w14:textId="77777777" w:rsidR="009239F7" w:rsidRPr="002F6A28" w:rsidRDefault="00EE3A0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F7706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670F" w14:paraId="3FE45F0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40ACB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2DE62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F670F" w14:paraId="5449447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1F8EF4" w14:textId="77777777" w:rsidR="00ED54E0" w:rsidRPr="009239F7" w:rsidRDefault="00EE3A0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E2E7B4" wp14:editId="5EDFB94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50078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BBEB9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F670F" w14:paraId="4997782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D354F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6EED6E" w14:textId="77777777" w:rsidR="009239F7" w:rsidRPr="002F6A28" w:rsidRDefault="00EE3A0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G/TBT/N/VNM/207</w:t>
          </w:r>
          <w:bookmarkEnd w:id="43"/>
        </w:p>
      </w:tc>
    </w:tr>
    <w:tr w:rsidR="00FF670F" w14:paraId="1FECB6F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E9CFF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DC9929" w14:textId="28A57E66" w:rsidR="00ED54E0" w:rsidRPr="009239F7" w:rsidRDefault="00EE3A0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September 2021</w:t>
          </w:r>
        </w:p>
      </w:tc>
    </w:tr>
    <w:tr w:rsidR="00FF670F" w14:paraId="598CA77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336842" w14:textId="1480B971" w:rsidR="00ED54E0" w:rsidRPr="009239F7" w:rsidRDefault="00EE3A0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BC58EE">
            <w:rPr>
              <w:color w:val="FF0000"/>
              <w:szCs w:val="16"/>
            </w:rPr>
            <w:t>697</w:t>
          </w:r>
          <w:r w:rsidR="00657B6D">
            <w:rPr>
              <w:color w:val="FF0000"/>
              <w:szCs w:val="16"/>
            </w:rPr>
            <w:t>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339FF7" w14:textId="77777777" w:rsidR="00ED54E0" w:rsidRPr="009239F7" w:rsidRDefault="00EE3A0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F670F" w14:paraId="5321411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0146D1" w14:textId="77777777" w:rsidR="00ED54E0" w:rsidRPr="009239F7" w:rsidRDefault="00EE3A0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067773" w14:textId="77777777" w:rsidR="00ED54E0" w:rsidRPr="002F6A28" w:rsidRDefault="00EE3A0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DCB89D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0A22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36DFD2" w:tentative="1">
      <w:start w:val="1"/>
      <w:numFmt w:val="lowerLetter"/>
      <w:lvlText w:val="%2."/>
      <w:lvlJc w:val="left"/>
      <w:pPr>
        <w:ind w:left="1080" w:hanging="360"/>
      </w:pPr>
    </w:lvl>
    <w:lvl w:ilvl="2" w:tplc="1B748FD8" w:tentative="1">
      <w:start w:val="1"/>
      <w:numFmt w:val="lowerRoman"/>
      <w:lvlText w:val="%3."/>
      <w:lvlJc w:val="right"/>
      <w:pPr>
        <w:ind w:left="1800" w:hanging="180"/>
      </w:pPr>
    </w:lvl>
    <w:lvl w:ilvl="3" w:tplc="DAFA6452" w:tentative="1">
      <w:start w:val="1"/>
      <w:numFmt w:val="decimal"/>
      <w:lvlText w:val="%4."/>
      <w:lvlJc w:val="left"/>
      <w:pPr>
        <w:ind w:left="2520" w:hanging="360"/>
      </w:pPr>
    </w:lvl>
    <w:lvl w:ilvl="4" w:tplc="FB16065A" w:tentative="1">
      <w:start w:val="1"/>
      <w:numFmt w:val="lowerLetter"/>
      <w:lvlText w:val="%5."/>
      <w:lvlJc w:val="left"/>
      <w:pPr>
        <w:ind w:left="3240" w:hanging="360"/>
      </w:pPr>
    </w:lvl>
    <w:lvl w:ilvl="5" w:tplc="10DAE0DA" w:tentative="1">
      <w:start w:val="1"/>
      <w:numFmt w:val="lowerRoman"/>
      <w:lvlText w:val="%6."/>
      <w:lvlJc w:val="right"/>
      <w:pPr>
        <w:ind w:left="3960" w:hanging="180"/>
      </w:pPr>
    </w:lvl>
    <w:lvl w:ilvl="6" w:tplc="89DC1E20" w:tentative="1">
      <w:start w:val="1"/>
      <w:numFmt w:val="decimal"/>
      <w:lvlText w:val="%7."/>
      <w:lvlJc w:val="left"/>
      <w:pPr>
        <w:ind w:left="4680" w:hanging="360"/>
      </w:pPr>
    </w:lvl>
    <w:lvl w:ilvl="7" w:tplc="16E4AA8A" w:tentative="1">
      <w:start w:val="1"/>
      <w:numFmt w:val="lowerLetter"/>
      <w:lvlText w:val="%8."/>
      <w:lvlJc w:val="left"/>
      <w:pPr>
        <w:ind w:left="5400" w:hanging="360"/>
      </w:pPr>
    </w:lvl>
    <w:lvl w:ilvl="8" w:tplc="15B88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6788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6CBA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78EF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1E71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8E50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A8F0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0C43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287F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C66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668D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85956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57B6D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31EE"/>
    <w:rsid w:val="007A1D83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58EE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0E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670F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02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as.vn" TargetMode="External"/><Relationship Id="rId13" Type="http://schemas.openxmlformats.org/officeDocument/2006/relationships/hyperlink" Target="http://www.spsvietnam.gov.vn/en/hom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vaas.contact@gmail.com" TargetMode="External"/><Relationship Id="rId12" Type="http://schemas.openxmlformats.org/officeDocument/2006/relationships/hyperlink" Target="mailto:spsvietnam@mard.gov.v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svietnam.gov.vn/en/hom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spsvietnam@mard.gov.v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vaas.org.vn" TargetMode="External"/><Relationship Id="rId14" Type="http://schemas.openxmlformats.org/officeDocument/2006/relationships/hyperlink" Target="https://members.wto.org/crnattachments/2021/TBT/VNM/21_5943_00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2509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2021-09-20T11:10:00Z</dcterms:created>
  <dcterms:modified xsi:type="dcterms:W3CDTF">2021-09-20T12:24:00Z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