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139C" w14:textId="77777777" w:rsidR="002D78C9" w:rsidRDefault="0029666D" w:rsidP="00DD3DD7">
      <w:pPr>
        <w:pStyle w:val="Title"/>
      </w:pPr>
      <w:r w:rsidRPr="002F663C">
        <w:t>NOTIFICATION</w:t>
      </w:r>
    </w:p>
    <w:p w14:paraId="1D5222B6" w14:textId="77777777" w:rsidR="002F663C" w:rsidRPr="002F663C" w:rsidRDefault="0029666D" w:rsidP="00DD3DD7">
      <w:pPr>
        <w:pStyle w:val="Title3"/>
      </w:pPr>
      <w:r w:rsidRPr="002F663C">
        <w:t>Addendum</w:t>
      </w:r>
    </w:p>
    <w:p w14:paraId="730A6E31" w14:textId="77777777" w:rsidR="002F663C" w:rsidRDefault="0029666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16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23231FA" w14:textId="77777777" w:rsidR="001E2E4A" w:rsidRPr="002F663C" w:rsidRDefault="001E2E4A" w:rsidP="001E2E4A">
      <w:pPr>
        <w:rPr>
          <w:rFonts w:eastAsia="Calibri" w:cs="Times New Roman"/>
        </w:rPr>
      </w:pPr>
    </w:p>
    <w:p w14:paraId="0AB43E7B" w14:textId="77777777" w:rsidR="002F663C" w:rsidRPr="002F663C" w:rsidRDefault="0029666D" w:rsidP="002F663C">
      <w:pPr>
        <w:jc w:val="center"/>
        <w:rPr>
          <w:rFonts w:eastAsia="Calibri" w:cs="Times New Roman"/>
          <w:b/>
        </w:rPr>
      </w:pPr>
      <w:r w:rsidRPr="002F663C">
        <w:rPr>
          <w:rFonts w:eastAsia="Calibri" w:cs="Times New Roman"/>
          <w:b/>
        </w:rPr>
        <w:t>_______________</w:t>
      </w:r>
    </w:p>
    <w:p w14:paraId="3FCDB57F" w14:textId="77777777" w:rsidR="002F663C" w:rsidRDefault="002F663C" w:rsidP="002F663C">
      <w:pPr>
        <w:rPr>
          <w:rFonts w:eastAsia="Calibri" w:cs="Times New Roman"/>
        </w:rPr>
      </w:pPr>
    </w:p>
    <w:p w14:paraId="51B8A78C" w14:textId="77777777" w:rsidR="00C14444" w:rsidRPr="002F663C" w:rsidRDefault="00C14444" w:rsidP="002F663C">
      <w:pPr>
        <w:rPr>
          <w:rFonts w:eastAsia="Calibri" w:cs="Times New Roman"/>
        </w:rPr>
      </w:pPr>
    </w:p>
    <w:p w14:paraId="34007A9B" w14:textId="77777777" w:rsidR="002F663C" w:rsidRPr="002F663C" w:rsidRDefault="0029666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Corded Window Coverings; Request for Comments and Information </w:t>
      </w:r>
      <w:bookmarkEnd w:id="3"/>
      <w:bookmarkEnd w:id="4"/>
    </w:p>
    <w:p w14:paraId="116C507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E7218" w14:paraId="0237445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358D6DB" w14:textId="77777777" w:rsidR="002F663C" w:rsidRPr="002F663C" w:rsidRDefault="0029666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AE7218" w14:paraId="721CFD39" w14:textId="77777777" w:rsidTr="00E9471B">
        <w:tc>
          <w:tcPr>
            <w:tcW w:w="851" w:type="dxa"/>
            <w:shd w:val="clear" w:color="auto" w:fill="auto"/>
          </w:tcPr>
          <w:p w14:paraId="1D445FBF" w14:textId="77777777" w:rsidR="002F663C" w:rsidRPr="00711F9C" w:rsidRDefault="0029666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319DC15" w14:textId="77777777" w:rsidR="002F663C" w:rsidRPr="002F663C" w:rsidRDefault="0029666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AE7218" w14:paraId="6A44B4DE" w14:textId="77777777" w:rsidTr="00E9471B">
        <w:tc>
          <w:tcPr>
            <w:tcW w:w="851" w:type="dxa"/>
            <w:shd w:val="clear" w:color="auto" w:fill="auto"/>
          </w:tcPr>
          <w:p w14:paraId="5D2B6D9D"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6190E41" w14:textId="77777777" w:rsidR="002F663C" w:rsidRPr="002F663C" w:rsidRDefault="002966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AE7218" w14:paraId="3E2642F1" w14:textId="77777777" w:rsidTr="00E9471B">
        <w:tc>
          <w:tcPr>
            <w:tcW w:w="851" w:type="dxa"/>
            <w:shd w:val="clear" w:color="auto" w:fill="auto"/>
          </w:tcPr>
          <w:p w14:paraId="68DBA002"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C965421" w14:textId="77777777" w:rsidR="002F663C" w:rsidRPr="002F663C" w:rsidRDefault="002966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AE7218" w14:paraId="7FC087DD" w14:textId="77777777" w:rsidTr="00E9471B">
        <w:tc>
          <w:tcPr>
            <w:tcW w:w="851" w:type="dxa"/>
            <w:shd w:val="clear" w:color="auto" w:fill="auto"/>
          </w:tcPr>
          <w:p w14:paraId="5CE2DFEE"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6B59923" w14:textId="77777777" w:rsidR="002F663C" w:rsidRPr="002F663C" w:rsidRDefault="002966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AE7218" w14:paraId="15A2D941" w14:textId="77777777" w:rsidTr="00E9471B">
        <w:tc>
          <w:tcPr>
            <w:tcW w:w="851" w:type="dxa"/>
            <w:shd w:val="clear" w:color="auto" w:fill="auto"/>
          </w:tcPr>
          <w:p w14:paraId="18291350"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AD6986F" w14:textId="77777777" w:rsidR="002F663C" w:rsidRPr="002F663C" w:rsidRDefault="0029666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AE7218" w14:paraId="227F5B0C" w14:textId="77777777" w:rsidTr="00E9471B">
        <w:tc>
          <w:tcPr>
            <w:tcW w:w="851" w:type="dxa"/>
            <w:shd w:val="clear" w:color="auto" w:fill="auto"/>
          </w:tcPr>
          <w:p w14:paraId="23756111"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9198378" w14:textId="77777777" w:rsidR="002F663C" w:rsidRPr="002F663C" w:rsidRDefault="0029666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2D57893" w14:textId="77777777" w:rsidR="002F663C" w:rsidRPr="002F663C" w:rsidRDefault="0029666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AE7218" w14:paraId="3BBB329C" w14:textId="77777777" w:rsidTr="00E9471B">
        <w:tc>
          <w:tcPr>
            <w:tcW w:w="851" w:type="dxa"/>
            <w:shd w:val="clear" w:color="auto" w:fill="auto"/>
          </w:tcPr>
          <w:p w14:paraId="0AD4A551" w14:textId="77777777" w:rsidR="002F663C" w:rsidRPr="00711F9C" w:rsidRDefault="0029666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AD6D29E" w14:textId="77777777" w:rsidR="002F663C" w:rsidRPr="002F663C" w:rsidRDefault="0029666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E5AC819" w14:textId="77777777" w:rsidR="002F663C" w:rsidRPr="002F663C" w:rsidRDefault="0029666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AE7218" w14:paraId="6822097B" w14:textId="77777777" w:rsidTr="00E9471B">
        <w:tc>
          <w:tcPr>
            <w:tcW w:w="851" w:type="dxa"/>
            <w:shd w:val="clear" w:color="auto" w:fill="auto"/>
          </w:tcPr>
          <w:p w14:paraId="1791681C" w14:textId="77777777" w:rsidR="002F663C" w:rsidRPr="00711F9C" w:rsidRDefault="0029666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053C10E" w14:textId="77777777" w:rsidR="002F663C" w:rsidRPr="002F663C" w:rsidRDefault="0029666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AE7218" w14:paraId="508BE94F" w14:textId="77777777" w:rsidTr="00E9471B">
        <w:tc>
          <w:tcPr>
            <w:tcW w:w="851" w:type="dxa"/>
            <w:tcBorders>
              <w:bottom w:val="double" w:sz="4" w:space="0" w:color="auto"/>
            </w:tcBorders>
            <w:shd w:val="clear" w:color="auto" w:fill="auto"/>
          </w:tcPr>
          <w:p w14:paraId="7CD293E3" w14:textId="77777777" w:rsidR="002F663C" w:rsidRPr="00711F9C" w:rsidRDefault="0029666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3580745C" w14:textId="77777777" w:rsidR="002F663C" w:rsidRPr="002F663C" w:rsidRDefault="0029666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"https://www.govinfo.gov/content/pkg/FR-2022-02-15/html/2022-03158.htm" </w:instrText>
            </w:r>
            <w:r>
              <w:fldChar w:fldCharType="separate"/>
            </w:r>
            <w:r w:rsidR="00467A46">
              <w:rPr>
                <w:rFonts w:eastAsia="Calibri" w:cs="Times New Roman"/>
                <w:color w:val="0000FF"/>
                <w:u w:val="single"/>
              </w:rPr>
              <w:t>https://www.govinfo.gov/content/pkg/FR-2022-02-15/html/2022-03158.htm</w:t>
            </w:r>
            <w:r>
              <w:rPr>
                <w:rFonts w:eastAsia="Calibri" w:cs="Times New Roman"/>
                <w:color w:val="0000FF"/>
                <w:u w:val="single"/>
              </w:rPr>
              <w:fldChar w:fldCharType="end"/>
            </w:r>
          </w:p>
          <w:p w14:paraId="1BFCC1DE" w14:textId="77777777" w:rsidR="00467A46" w:rsidRDefault="0029666D" w:rsidP="00EB7B40">
            <w:pPr>
              <w:spacing w:before="60" w:after="60"/>
              <w:rPr>
                <w:rFonts w:eastAsia="Calibri" w:cs="Times New Roman"/>
              </w:rPr>
            </w:pPr>
            <w:hyperlink r:id="rId8" w:history="1">
              <w:r>
                <w:rPr>
                  <w:rFonts w:eastAsia="Calibri" w:cs="Times New Roman"/>
                  <w:color w:val="0000FF"/>
                  <w:u w:val="single"/>
                </w:rPr>
                <w:t>https://www.govinfo.gov/content/pkg/FR-2022-02-15/pdf/2022-03158.pdf</w:t>
              </w:r>
            </w:hyperlink>
          </w:p>
          <w:p w14:paraId="4AA63053" w14:textId="77777777" w:rsidR="00467A46" w:rsidRDefault="0029666D" w:rsidP="00EB7B40">
            <w:pPr>
              <w:spacing w:before="60" w:after="60"/>
              <w:rPr>
                <w:rFonts w:eastAsia="Calibri" w:cs="Times New Roman"/>
              </w:rPr>
            </w:pPr>
            <w:hyperlink r:id="rId9" w:history="1">
              <w:r>
                <w:rPr>
                  <w:rFonts w:eastAsia="Calibri" w:cs="Times New Roman"/>
                  <w:color w:val="0000FF"/>
                  <w:u w:val="single"/>
                </w:rPr>
                <w:t>https://members.wto.org/crnattachments/</w:t>
              </w:r>
              <w:r>
                <w:rPr>
                  <w:rFonts w:eastAsia="Calibri" w:cs="Times New Roman"/>
                  <w:color w:val="0000FF"/>
                  <w:u w:val="single"/>
                </w:rPr>
                <w:t>2022/TBT/USA/22_1654_00_e.pdf</w:t>
              </w:r>
            </w:hyperlink>
          </w:p>
          <w:p w14:paraId="6498AF5A" w14:textId="77777777" w:rsidR="00467A46" w:rsidRDefault="0029666D" w:rsidP="00EB7B40">
            <w:pPr>
              <w:spacing w:before="60" w:after="60"/>
              <w:rPr>
                <w:rFonts w:eastAsia="Calibri" w:cs="Times New Roman"/>
              </w:rPr>
            </w:pPr>
            <w:r>
              <w:rPr>
                <w:rFonts w:eastAsia="Calibri" w:cs="Times New Roman"/>
              </w:rPr>
              <w:t>Notice of proposed rulemaking; notice of opportunity for oral presentation of comments</w:t>
            </w:r>
            <w:bookmarkEnd w:id="26"/>
          </w:p>
        </w:tc>
      </w:tr>
      <w:bookmarkEnd w:id="5"/>
    </w:tbl>
    <w:p w14:paraId="22825ED5" w14:textId="77777777" w:rsidR="002F663C" w:rsidRPr="002F663C" w:rsidRDefault="002F663C" w:rsidP="002F663C">
      <w:pPr>
        <w:jc w:val="left"/>
        <w:rPr>
          <w:rFonts w:eastAsia="Calibri" w:cs="Times New Roman"/>
          <w:highlight w:val="yellow"/>
        </w:rPr>
      </w:pPr>
    </w:p>
    <w:p w14:paraId="7E7CD0C4" w14:textId="77777777" w:rsidR="003971FF" w:rsidRPr="007F6EA2" w:rsidRDefault="0029666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Safety Standard for Operating Cords on Custom Window Coverings; Notice of Opportunity for Oral Presentation of Comments</w:t>
      </w:r>
    </w:p>
    <w:p w14:paraId="1561E2AC" w14:textId="77777777" w:rsidR="00433773" w:rsidRPr="002F663C" w:rsidRDefault="0029666D" w:rsidP="00B16ACF">
      <w:pPr>
        <w:spacing w:after="120"/>
        <w:rPr>
          <w:rFonts w:eastAsia="Calibri" w:cs="Times New Roman"/>
          <w:szCs w:val="18"/>
        </w:rPr>
      </w:pPr>
      <w:r w:rsidRPr="002F663C">
        <w:rPr>
          <w:rFonts w:eastAsia="Calibri" w:cs="Times New Roman"/>
          <w:szCs w:val="18"/>
        </w:rPr>
        <w:t>AGENCY: Consumer Product Safety Commission</w:t>
      </w:r>
    </w:p>
    <w:p w14:paraId="67419083" w14:textId="77777777" w:rsidR="00433773" w:rsidRPr="002F663C" w:rsidRDefault="0029666D" w:rsidP="00B16ACF">
      <w:pPr>
        <w:spacing w:after="120"/>
        <w:rPr>
          <w:rFonts w:eastAsia="Calibri" w:cs="Times New Roman"/>
          <w:szCs w:val="18"/>
        </w:rPr>
      </w:pPr>
      <w:r w:rsidRPr="002F663C">
        <w:rPr>
          <w:rFonts w:eastAsia="Calibri" w:cs="Times New Roman"/>
          <w:szCs w:val="18"/>
        </w:rPr>
        <w:t>ACTION: Notice of proposed rulemaking; notice of opportunity for oral presentation of</w:t>
      </w:r>
      <w:r w:rsidRPr="002F663C">
        <w:rPr>
          <w:rFonts w:eastAsia="Calibri" w:cs="Times New Roman"/>
          <w:szCs w:val="18"/>
        </w:rPr>
        <w:t xml:space="preserve"> comments</w:t>
      </w:r>
    </w:p>
    <w:p w14:paraId="5951DBFD" w14:textId="77777777" w:rsidR="00433773" w:rsidRPr="002F663C" w:rsidRDefault="0029666D" w:rsidP="00B16ACF">
      <w:pPr>
        <w:spacing w:after="120"/>
        <w:rPr>
          <w:rFonts w:eastAsia="Calibri" w:cs="Times New Roman"/>
          <w:szCs w:val="18"/>
        </w:rPr>
      </w:pPr>
      <w:r w:rsidRPr="002F663C">
        <w:rPr>
          <w:rFonts w:eastAsia="Calibri" w:cs="Times New Roman"/>
          <w:szCs w:val="18"/>
        </w:rPr>
        <w:t>SUMMARY: The Consumer Product Safety Commission (Commission or CPSC) will be providing an opportunity for interested parties to present oral comments on the notice of proposed rulemaking (NPR) the Commission issued regarding a safety standard for</w:t>
      </w:r>
      <w:r w:rsidRPr="002F663C">
        <w:rPr>
          <w:rFonts w:eastAsia="Calibri" w:cs="Times New Roman"/>
          <w:szCs w:val="18"/>
        </w:rPr>
        <w:t xml:space="preserve"> operating cords on custom window coverings. Any oral comments will be part of the rulemaking record.</w:t>
      </w:r>
    </w:p>
    <w:p w14:paraId="3471500E" w14:textId="77777777" w:rsidR="00433773" w:rsidRPr="002F663C" w:rsidRDefault="0029666D" w:rsidP="00B16ACF">
      <w:pPr>
        <w:spacing w:after="120"/>
        <w:rPr>
          <w:rFonts w:eastAsia="Calibri" w:cs="Times New Roman"/>
          <w:szCs w:val="18"/>
        </w:rPr>
      </w:pPr>
      <w:r w:rsidRPr="002F663C">
        <w:rPr>
          <w:rFonts w:eastAsia="Calibri" w:cs="Times New Roman"/>
          <w:szCs w:val="18"/>
        </w:rPr>
        <w:t xml:space="preserve">DATES: The hearing will begin at </w:t>
      </w:r>
      <w:hyperlink r:id="rId10" w:tgtFrame="_blank" w:history="1">
        <w:r w:rsidRPr="002F663C">
          <w:rPr>
            <w:rFonts w:eastAsia="Calibri" w:cs="Times New Roman"/>
            <w:color w:val="0000FF"/>
            <w:szCs w:val="18"/>
            <w:u w:val="single"/>
          </w:rPr>
          <w:t>10 a.m.</w:t>
        </w:r>
      </w:hyperlink>
      <w:r w:rsidRPr="002F663C">
        <w:rPr>
          <w:rFonts w:eastAsia="Calibri" w:cs="Times New Roman"/>
          <w:szCs w:val="18"/>
        </w:rPr>
        <w:t xml:space="preserve"> Eastern Standard Time (EST) on 16 March 2022, via webinar. All at</w:t>
      </w:r>
      <w:r w:rsidRPr="002F663C">
        <w:rPr>
          <w:rFonts w:eastAsia="Calibri" w:cs="Times New Roman"/>
          <w:szCs w:val="18"/>
        </w:rPr>
        <w:t xml:space="preserve">tendees should pre-register for the webinar online at: </w:t>
      </w:r>
      <w:hyperlink r:id="rId11" w:tgtFrame="_blank" w:history="1">
        <w:r w:rsidRPr="002F663C">
          <w:rPr>
            <w:rFonts w:eastAsia="Calibri" w:cs="Times New Roman"/>
            <w:color w:val="0000FF"/>
            <w:szCs w:val="18"/>
            <w:u w:val="single"/>
          </w:rPr>
          <w:t>https://attendee.gotowebinar.com/register/2824746947802696460</w:t>
        </w:r>
      </w:hyperlink>
      <w:r w:rsidRPr="002F663C">
        <w:rPr>
          <w:rFonts w:eastAsia="Calibri" w:cs="Times New Roman"/>
          <w:szCs w:val="18"/>
        </w:rPr>
        <w:t xml:space="preserve">. Any individual interested in </w:t>
      </w:r>
      <w:r w:rsidRPr="002F663C">
        <w:rPr>
          <w:rFonts w:eastAsia="Calibri" w:cs="Times New Roman"/>
          <w:szCs w:val="18"/>
        </w:rPr>
        <w:lastRenderedPageBreak/>
        <w:t>making an oral pres</w:t>
      </w:r>
      <w:r w:rsidRPr="002F663C">
        <w:rPr>
          <w:rFonts w:eastAsia="Calibri" w:cs="Times New Roman"/>
          <w:szCs w:val="18"/>
        </w:rPr>
        <w:t xml:space="preserve">entation must register for the webinar and submit a request to make an oral presentation to the Division of the Secretariat, along with the written text of the oral presentation, and such requests must be received no later than </w:t>
      </w:r>
      <w:hyperlink r:id="rId12" w:tgtFrame="_blank" w:history="1">
        <w:r w:rsidRPr="002F663C">
          <w:rPr>
            <w:rFonts w:eastAsia="Calibri" w:cs="Times New Roman"/>
            <w:color w:val="0000FF"/>
            <w:szCs w:val="18"/>
            <w:u w:val="single"/>
          </w:rPr>
          <w:t>5 p.m.</w:t>
        </w:r>
      </w:hyperlink>
      <w:r w:rsidRPr="002F663C">
        <w:rPr>
          <w:rFonts w:eastAsia="Calibri" w:cs="Times New Roman"/>
          <w:szCs w:val="18"/>
        </w:rPr>
        <w:t xml:space="preserve"> EST on 2 March 2022. All other individuals who wish to attend the hearing should register before the start of the hearing.</w:t>
      </w:r>
    </w:p>
    <w:p w14:paraId="7A18E613" w14:textId="77777777" w:rsidR="00433773" w:rsidRPr="002F663C" w:rsidRDefault="0029666D" w:rsidP="00B16ACF">
      <w:pPr>
        <w:spacing w:after="120"/>
        <w:rPr>
          <w:rFonts w:eastAsia="Calibri" w:cs="Times New Roman"/>
          <w:szCs w:val="18"/>
        </w:rPr>
      </w:pPr>
      <w:r w:rsidRPr="002F663C">
        <w:rPr>
          <w:rFonts w:eastAsia="Calibri" w:cs="Times New Roman"/>
          <w:szCs w:val="18"/>
        </w:rPr>
        <w:t>This notice of proposed rulemaking; notice of opportunity for oral presentation of comments and previous a</w:t>
      </w:r>
      <w:r w:rsidRPr="002F663C">
        <w:rPr>
          <w:rFonts w:eastAsia="Calibri" w:cs="Times New Roman"/>
          <w:szCs w:val="18"/>
        </w:rPr>
        <w:t>ctions notified under the symbol </w:t>
      </w:r>
      <w:hyperlink r:id="rId13" w:tgtFrame="_blank" w:history="1">
        <w:r w:rsidRPr="002F663C">
          <w:rPr>
            <w:rFonts w:eastAsia="Calibri" w:cs="Times New Roman"/>
            <w:color w:val="0000FF"/>
            <w:szCs w:val="18"/>
            <w:u w:val="single"/>
          </w:rPr>
          <w:t>G/TBT/N/USA/955</w:t>
        </w:r>
      </w:hyperlink>
      <w:r w:rsidRPr="002F663C">
        <w:rPr>
          <w:rFonts w:eastAsia="Calibri" w:cs="Times New Roman"/>
          <w:szCs w:val="18"/>
        </w:rPr>
        <w:t> are identified by Docket Number CPSC-2013-0028. The Docket Folder is available from Regulations.gov at </w:t>
      </w:r>
      <w:hyperlink r:id="rId14" w:tgtFrame="_blank" w:history="1">
        <w:r w:rsidRPr="002F663C">
          <w:rPr>
            <w:rFonts w:eastAsia="Calibri" w:cs="Times New Roman"/>
            <w:color w:val="0000FF"/>
            <w:szCs w:val="18"/>
            <w:u w:val="single"/>
          </w:rPr>
          <w:t>https://www.regulations.</w:t>
        </w:r>
        <w:r w:rsidRPr="002F663C">
          <w:rPr>
            <w:rFonts w:eastAsia="Calibri" w:cs="Times New Roman"/>
            <w:color w:val="0000FF"/>
            <w:szCs w:val="18"/>
            <w:u w:val="single"/>
          </w:rPr>
          <w:t>gov/docket/CPSC-2013-0028/document</w:t>
        </w:r>
      </w:hyperlink>
      <w:r w:rsidRPr="002F663C">
        <w:rPr>
          <w:rFonts w:eastAsia="Calibri" w:cs="Times New Roman"/>
          <w:szCs w:val="18"/>
        </w:rPr>
        <w:t> and provides access to primary and supporting documents as well as comments received. Documents are also accessible from </w:t>
      </w:r>
      <w:hyperlink r:id="rId15"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w:t>
      </w:r>
      <w:r w:rsidRPr="002F663C">
        <w:rPr>
          <w:rFonts w:eastAsia="Calibri" w:cs="Times New Roman"/>
          <w:szCs w:val="18"/>
        </w:rPr>
        <w:t>er. WTO Members and their stakeholders are asked to submit comments to the </w:t>
      </w:r>
      <w:hyperlink r:id="rId16"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Eastern Time on 23 March 2022. WTO Members and/or the</w:t>
      </w:r>
      <w:r w:rsidRPr="002F663C">
        <w:rPr>
          <w:rFonts w:eastAsia="Calibri" w:cs="Times New Roman"/>
          <w:szCs w:val="18"/>
        </w:rPr>
        <w:t xml:space="preserve">ir stakeholders providing an oral presentation at the hearing that takes place at </w:t>
      </w:r>
      <w:hyperlink r:id="rId18" w:tgtFrame="_blank" w:history="1">
        <w:r w:rsidRPr="002F663C">
          <w:rPr>
            <w:rFonts w:eastAsia="Calibri" w:cs="Times New Roman"/>
            <w:color w:val="0000FF"/>
            <w:szCs w:val="18"/>
            <w:u w:val="single"/>
          </w:rPr>
          <w:t>10 a.m.</w:t>
        </w:r>
      </w:hyperlink>
      <w:r w:rsidRPr="002F663C">
        <w:rPr>
          <w:rFonts w:eastAsia="Calibri" w:cs="Times New Roman"/>
          <w:szCs w:val="18"/>
        </w:rPr>
        <w:t xml:space="preserve"> Eastern Standard Time (EST) on 16 March 2022 are also asked to provide the written text of the oral presentation to th</w:t>
      </w:r>
      <w:r w:rsidRPr="002F663C">
        <w:rPr>
          <w:rFonts w:eastAsia="Calibri" w:cs="Times New Roman"/>
          <w:szCs w:val="18"/>
        </w:rPr>
        <w:t>e USA TBT Enquiry Point. Comments received by the USA TBT Enquiry Point from WTO Members and their stakeholders will be shared with the regulator and will also be submitted to the </w:t>
      </w:r>
      <w:hyperlink r:id="rId19"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283F6190" w14:textId="77777777" w:rsidR="00433773" w:rsidRPr="002F663C" w:rsidRDefault="0029666D" w:rsidP="00B16ACF">
      <w:pPr>
        <w:spacing w:after="120"/>
        <w:rPr>
          <w:rFonts w:eastAsia="Calibri" w:cs="Times New Roman"/>
          <w:szCs w:val="18"/>
        </w:rPr>
      </w:pPr>
      <w:hyperlink r:id="rId20" w:tgtFrame="_blank" w:history="1">
        <w:r w:rsidRPr="002F663C">
          <w:rPr>
            <w:rFonts w:eastAsia="Calibri" w:cs="Times New Roman"/>
            <w:color w:val="0000FF"/>
            <w:szCs w:val="18"/>
            <w:u w:val="single"/>
          </w:rPr>
          <w:t>G/TBT/N/USA/1820</w:t>
        </w:r>
      </w:hyperlink>
      <w:r w:rsidRPr="002F663C">
        <w:rPr>
          <w:rFonts w:eastAsia="Calibri" w:cs="Times New Roman"/>
          <w:szCs w:val="18"/>
        </w:rPr>
        <w:t xml:space="preserve"> - Substantial Product Hazard List: Window Covering Cords; </w:t>
      </w:r>
      <w:hyperlink r:id="rId21" w:tgtFrame="_blank" w:history="1">
        <w:r w:rsidRPr="002F663C">
          <w:rPr>
            <w:rFonts w:eastAsia="Calibri" w:cs="Times New Roman"/>
            <w:color w:val="0000FF"/>
            <w:szCs w:val="18"/>
            <w:u w:val="single"/>
          </w:rPr>
          <w:t>Notice of proposed rulemaking</w:t>
        </w:r>
      </w:hyperlink>
      <w:r w:rsidRPr="002F663C">
        <w:rPr>
          <w:rFonts w:eastAsia="Calibri" w:cs="Times New Roman"/>
          <w:szCs w:val="18"/>
        </w:rPr>
        <w:t xml:space="preserve"> published 7 January 2022 identified by Docket Number </w:t>
      </w:r>
      <w:hyperlink r:id="rId22" w:history="1">
        <w:r w:rsidRPr="002F663C">
          <w:rPr>
            <w:rFonts w:eastAsia="Calibri" w:cs="Times New Roman"/>
            <w:color w:val="0000FF"/>
            <w:szCs w:val="18"/>
            <w:u w:val="single"/>
          </w:rPr>
          <w:t>CPSC-2021-0038</w:t>
        </w:r>
      </w:hyperlink>
      <w:r w:rsidRPr="002F663C">
        <w:rPr>
          <w:rFonts w:eastAsia="Calibri" w:cs="Times New Roman"/>
          <w:szCs w:val="18"/>
        </w:rPr>
        <w:t>.</w:t>
      </w:r>
    </w:p>
    <w:p w14:paraId="228E9221" w14:textId="77777777" w:rsidR="006C5A96" w:rsidRDefault="0029666D" w:rsidP="006C5A96">
      <w:pPr>
        <w:jc w:val="center"/>
        <w:rPr>
          <w:b/>
        </w:rPr>
      </w:pPr>
      <w:r w:rsidRPr="003971FF">
        <w:rPr>
          <w:b/>
        </w:rPr>
        <w:t>__________</w:t>
      </w:r>
    </w:p>
    <w:p w14:paraId="5288B409" w14:textId="77777777" w:rsidR="004D4D19" w:rsidRDefault="004D4D19" w:rsidP="007F38C2">
      <w:pPr>
        <w:jc w:val="center"/>
        <w:rPr>
          <w:b/>
        </w:rPr>
      </w:pPr>
    </w:p>
    <w:p w14:paraId="616F9203"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A44B" w14:textId="77777777" w:rsidR="00000000" w:rsidRDefault="0029666D">
      <w:r>
        <w:separator/>
      </w:r>
    </w:p>
  </w:endnote>
  <w:endnote w:type="continuationSeparator" w:id="0">
    <w:p w14:paraId="618F47EE" w14:textId="77777777" w:rsidR="00000000" w:rsidRDefault="0029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35DD" w14:textId="77777777" w:rsidR="00544326" w:rsidRPr="00DD3DD7" w:rsidRDefault="0029666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6B20" w14:textId="77777777" w:rsidR="00544326" w:rsidRPr="00DD3DD7" w:rsidRDefault="0029666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D7AF" w14:textId="767620FF" w:rsidR="00480388" w:rsidRDefault="00480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67A4" w14:textId="77777777" w:rsidR="00BB5622" w:rsidRDefault="0029666D" w:rsidP="00ED54E0">
      <w:r>
        <w:separator/>
      </w:r>
    </w:p>
  </w:footnote>
  <w:footnote w:type="continuationSeparator" w:id="0">
    <w:p w14:paraId="6737C15B" w14:textId="77777777" w:rsidR="00BB5622" w:rsidRDefault="0029666D" w:rsidP="00ED54E0">
      <w:r>
        <w:continuationSeparator/>
      </w:r>
    </w:p>
  </w:footnote>
  <w:footnote w:id="1">
    <w:p w14:paraId="06A99EAB" w14:textId="77777777" w:rsidR="007F6EA2" w:rsidRDefault="0029666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6D06" w14:textId="77777777" w:rsidR="00DD3DD7" w:rsidRDefault="0029666D" w:rsidP="00DD3DD7">
    <w:pPr>
      <w:pStyle w:val="Header"/>
      <w:pBdr>
        <w:bottom w:val="single" w:sz="4" w:space="1" w:color="auto"/>
      </w:pBdr>
      <w:tabs>
        <w:tab w:val="clear" w:pos="4513"/>
        <w:tab w:val="clear" w:pos="9027"/>
      </w:tabs>
      <w:jc w:val="center"/>
    </w:pPr>
    <w:bookmarkStart w:id="27" w:name="bmkSymbols2"/>
    <w:r>
      <w:t>PROVISIONAL221654</w:t>
    </w:r>
    <w:bookmarkEnd w:id="27"/>
  </w:p>
  <w:p w14:paraId="12D434E8" w14:textId="77777777" w:rsidR="004D4D19" w:rsidRPr="00DD3DD7" w:rsidRDefault="004D4D19" w:rsidP="00DD3DD7">
    <w:pPr>
      <w:pStyle w:val="Header"/>
      <w:pBdr>
        <w:bottom w:val="single" w:sz="4" w:space="1" w:color="auto"/>
      </w:pBdr>
      <w:tabs>
        <w:tab w:val="clear" w:pos="4513"/>
        <w:tab w:val="clear" w:pos="9027"/>
      </w:tabs>
      <w:jc w:val="center"/>
    </w:pPr>
  </w:p>
  <w:p w14:paraId="71FE64D2" w14:textId="77777777" w:rsidR="00DD3DD7" w:rsidRPr="00DD3DD7" w:rsidRDefault="002966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76EC38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5ECC" w14:textId="723BAD59" w:rsidR="00DD3DD7" w:rsidRPr="00DD3DD7" w:rsidRDefault="0029666D" w:rsidP="00DD3DD7">
    <w:pPr>
      <w:pStyle w:val="Header"/>
      <w:pBdr>
        <w:bottom w:val="single" w:sz="4" w:space="1" w:color="auto"/>
      </w:pBdr>
      <w:tabs>
        <w:tab w:val="clear" w:pos="4513"/>
        <w:tab w:val="clear" w:pos="9027"/>
      </w:tabs>
      <w:jc w:val="center"/>
    </w:pPr>
    <w:bookmarkStart w:id="28" w:name="spsSymbolHeader"/>
    <w:r w:rsidRPr="006C5A96">
      <w:t>G/TBT/N/USA/955/Add.3</w:t>
    </w:r>
    <w:bookmarkEnd w:id="28"/>
  </w:p>
  <w:p w14:paraId="21747BC6" w14:textId="77777777" w:rsidR="00DD3DD7" w:rsidRPr="00DD3DD7" w:rsidRDefault="00DD3DD7" w:rsidP="00DD3DD7">
    <w:pPr>
      <w:pStyle w:val="Header"/>
      <w:pBdr>
        <w:bottom w:val="single" w:sz="4" w:space="1" w:color="auto"/>
      </w:pBdr>
      <w:tabs>
        <w:tab w:val="clear" w:pos="4513"/>
        <w:tab w:val="clear" w:pos="9027"/>
      </w:tabs>
      <w:jc w:val="center"/>
    </w:pPr>
  </w:p>
  <w:p w14:paraId="0CBD0F3C" w14:textId="77777777" w:rsidR="00DD3DD7" w:rsidRPr="00DD3DD7" w:rsidRDefault="002966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BFE1C0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7218" w14:paraId="0E4C2999" w14:textId="77777777" w:rsidTr="00544326">
      <w:trPr>
        <w:trHeight w:val="240"/>
        <w:jc w:val="center"/>
      </w:trPr>
      <w:tc>
        <w:tcPr>
          <w:tcW w:w="3794" w:type="dxa"/>
          <w:shd w:val="clear" w:color="auto" w:fill="FFFFFF"/>
          <w:tcMar>
            <w:left w:w="108" w:type="dxa"/>
            <w:right w:w="108" w:type="dxa"/>
          </w:tcMar>
          <w:vAlign w:val="center"/>
        </w:tcPr>
        <w:p w14:paraId="55DD324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1DF4AFA" w14:textId="77777777" w:rsidR="00ED54E0" w:rsidRPr="00182B84" w:rsidRDefault="0029666D" w:rsidP="00425DC5">
          <w:pPr>
            <w:jc w:val="right"/>
            <w:rPr>
              <w:b/>
              <w:color w:val="FF0000"/>
              <w:szCs w:val="16"/>
            </w:rPr>
          </w:pPr>
          <w:r>
            <w:rPr>
              <w:b/>
              <w:color w:val="FF0000"/>
              <w:szCs w:val="16"/>
            </w:rPr>
            <w:t xml:space="preserve"> </w:t>
          </w:r>
        </w:p>
      </w:tc>
    </w:tr>
    <w:tr w:rsidR="00AE7218" w14:paraId="4377585E" w14:textId="77777777" w:rsidTr="00544326">
      <w:trPr>
        <w:trHeight w:val="213"/>
        <w:jc w:val="center"/>
      </w:trPr>
      <w:tc>
        <w:tcPr>
          <w:tcW w:w="3794" w:type="dxa"/>
          <w:vMerge w:val="restart"/>
          <w:shd w:val="clear" w:color="auto" w:fill="FFFFFF"/>
          <w:tcMar>
            <w:left w:w="0" w:type="dxa"/>
            <w:right w:w="0" w:type="dxa"/>
          </w:tcMar>
        </w:tcPr>
        <w:p w14:paraId="1AE47EB8" w14:textId="77777777" w:rsidR="00ED54E0" w:rsidRPr="00182B84" w:rsidRDefault="0029666D" w:rsidP="00425DC5">
          <w:pPr>
            <w:jc w:val="left"/>
          </w:pPr>
          <w:r w:rsidRPr="00182B84">
            <w:rPr>
              <w:noProof/>
              <w:lang w:val="en-US"/>
            </w:rPr>
            <w:drawing>
              <wp:inline distT="0" distB="0" distL="0" distR="0" wp14:anchorId="3A2CB6E8" wp14:editId="6071BE9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773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DE0BCB" w14:textId="77777777" w:rsidR="00ED54E0" w:rsidRPr="00182B84" w:rsidRDefault="00ED54E0" w:rsidP="00425DC5">
          <w:pPr>
            <w:jc w:val="right"/>
            <w:rPr>
              <w:b/>
              <w:szCs w:val="16"/>
            </w:rPr>
          </w:pPr>
        </w:p>
      </w:tc>
    </w:tr>
    <w:tr w:rsidR="00AE7218" w14:paraId="74E9C092" w14:textId="77777777" w:rsidTr="00544326">
      <w:trPr>
        <w:trHeight w:val="868"/>
        <w:jc w:val="center"/>
      </w:trPr>
      <w:tc>
        <w:tcPr>
          <w:tcW w:w="3794" w:type="dxa"/>
          <w:vMerge/>
          <w:shd w:val="clear" w:color="auto" w:fill="FFFFFF"/>
          <w:tcMar>
            <w:left w:w="108" w:type="dxa"/>
            <w:right w:w="108" w:type="dxa"/>
          </w:tcMar>
        </w:tcPr>
        <w:p w14:paraId="5485DE0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EA357C9" w14:textId="77777777" w:rsidR="00DD3DD7" w:rsidRPr="002F663C" w:rsidRDefault="0029666D" w:rsidP="00DD3DD7">
          <w:pPr>
            <w:jc w:val="right"/>
            <w:rPr>
              <w:rFonts w:eastAsia="Calibri" w:cs="Times New Roman"/>
              <w:b/>
              <w:szCs w:val="16"/>
            </w:rPr>
          </w:pPr>
          <w:bookmarkStart w:id="29" w:name="bmkSymbols"/>
          <w:r w:rsidRPr="00C14444">
            <w:rPr>
              <w:rFonts w:eastAsia="Calibri" w:cs="Times New Roman"/>
              <w:b/>
              <w:szCs w:val="16"/>
            </w:rPr>
            <w:t>G/TBT/N/USA/955/Add.3</w:t>
          </w:r>
          <w:bookmarkEnd w:id="29"/>
        </w:p>
        <w:p w14:paraId="4B6B780F" w14:textId="77777777" w:rsidR="00C14444" w:rsidRPr="00C14444" w:rsidRDefault="00C14444" w:rsidP="00C14444">
          <w:pPr>
            <w:jc w:val="center"/>
            <w:rPr>
              <w:szCs w:val="16"/>
            </w:rPr>
          </w:pPr>
        </w:p>
      </w:tc>
    </w:tr>
    <w:tr w:rsidR="00AE7218" w14:paraId="6A132B26" w14:textId="77777777" w:rsidTr="00544326">
      <w:trPr>
        <w:trHeight w:val="240"/>
        <w:jc w:val="center"/>
      </w:trPr>
      <w:tc>
        <w:tcPr>
          <w:tcW w:w="3794" w:type="dxa"/>
          <w:vMerge/>
          <w:shd w:val="clear" w:color="auto" w:fill="FFFFFF"/>
          <w:tcMar>
            <w:left w:w="108" w:type="dxa"/>
            <w:right w:w="108" w:type="dxa"/>
          </w:tcMar>
          <w:vAlign w:val="center"/>
        </w:tcPr>
        <w:p w14:paraId="468D9B2C" w14:textId="77777777" w:rsidR="00ED54E0" w:rsidRPr="00182B84" w:rsidRDefault="00ED54E0" w:rsidP="00425DC5"/>
      </w:tc>
      <w:tc>
        <w:tcPr>
          <w:tcW w:w="5448" w:type="dxa"/>
          <w:gridSpan w:val="2"/>
          <w:shd w:val="clear" w:color="auto" w:fill="FFFFFF"/>
          <w:tcMar>
            <w:left w:w="108" w:type="dxa"/>
            <w:right w:w="108" w:type="dxa"/>
          </w:tcMar>
          <w:vAlign w:val="center"/>
        </w:tcPr>
        <w:p w14:paraId="4186C3D2" w14:textId="556DB4C3" w:rsidR="00ED54E0" w:rsidRPr="00182B84" w:rsidRDefault="00480388" w:rsidP="00425DC5">
          <w:pPr>
            <w:jc w:val="right"/>
            <w:rPr>
              <w:szCs w:val="16"/>
            </w:rPr>
          </w:pPr>
          <w:bookmarkStart w:id="30" w:name="bmkDate"/>
          <w:bookmarkEnd w:id="30"/>
          <w:r>
            <w:rPr>
              <w:szCs w:val="16"/>
            </w:rPr>
            <w:t>16 February 2022</w:t>
          </w:r>
        </w:p>
      </w:tc>
    </w:tr>
    <w:tr w:rsidR="00AE7218" w14:paraId="2BEE46B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6B452A" w14:textId="14219B4D" w:rsidR="00ED54E0" w:rsidRPr="00182B84" w:rsidRDefault="0029666D" w:rsidP="00425DC5">
          <w:pPr>
            <w:jc w:val="left"/>
            <w:rPr>
              <w:b/>
            </w:rPr>
          </w:pPr>
          <w:r w:rsidRPr="002F663C">
            <w:rPr>
              <w:rFonts w:eastAsia="Calibri" w:cs="Times New Roman"/>
              <w:color w:val="FF0000"/>
              <w:szCs w:val="16"/>
            </w:rPr>
            <w:t>(</w:t>
          </w:r>
          <w:r w:rsidR="00480388">
            <w:rPr>
              <w:rFonts w:eastAsia="Calibri" w:cs="Times New Roman"/>
              <w:color w:val="FF0000"/>
              <w:szCs w:val="16"/>
            </w:rPr>
            <w:t>22-1460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A495FD5" w14:textId="77777777" w:rsidR="00ED54E0" w:rsidRPr="00182B84" w:rsidRDefault="0029666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E7218" w14:paraId="3E7220B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1BE099" w14:textId="77777777" w:rsidR="00ED54E0" w:rsidRPr="00182B84" w:rsidRDefault="0029666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845308" w14:textId="77777777" w:rsidR="00ED54E0" w:rsidRPr="00182B84" w:rsidRDefault="0029666D" w:rsidP="00425DC5">
          <w:pPr>
            <w:jc w:val="right"/>
            <w:rPr>
              <w:bCs/>
              <w:szCs w:val="18"/>
            </w:rPr>
          </w:pPr>
          <w:r w:rsidRPr="002F663C">
            <w:rPr>
              <w:rFonts w:eastAsia="Calibri" w:cs="Times New Roman"/>
              <w:bCs/>
              <w:szCs w:val="18"/>
            </w:rPr>
            <w:t xml:space="preserve">Original: </w:t>
          </w:r>
          <w:bookmarkStart w:id="31" w:name="bmkOriginalLanguage"/>
          <w:r w:rsidR="00A001F6">
            <w:rPr>
              <w:rFonts w:eastAsia="Calibri" w:cs="Times New Roman"/>
              <w:bCs/>
              <w:szCs w:val="18"/>
            </w:rPr>
            <w:t>English</w:t>
          </w:r>
          <w:bookmarkEnd w:id="31"/>
        </w:p>
      </w:tc>
    </w:tr>
  </w:tbl>
  <w:p w14:paraId="3B5DD8E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F4E20C">
      <w:start w:val="1"/>
      <w:numFmt w:val="decimal"/>
      <w:pStyle w:val="SummaryText"/>
      <w:lvlText w:val="%1."/>
      <w:lvlJc w:val="left"/>
      <w:pPr>
        <w:ind w:left="360" w:hanging="360"/>
      </w:pPr>
    </w:lvl>
    <w:lvl w:ilvl="1" w:tplc="9DEAACB0" w:tentative="1">
      <w:start w:val="1"/>
      <w:numFmt w:val="lowerLetter"/>
      <w:lvlText w:val="%2."/>
      <w:lvlJc w:val="left"/>
      <w:pPr>
        <w:ind w:left="1080" w:hanging="360"/>
      </w:pPr>
    </w:lvl>
    <w:lvl w:ilvl="2" w:tplc="74DA6C84" w:tentative="1">
      <w:start w:val="1"/>
      <w:numFmt w:val="lowerRoman"/>
      <w:lvlText w:val="%3."/>
      <w:lvlJc w:val="right"/>
      <w:pPr>
        <w:ind w:left="1800" w:hanging="180"/>
      </w:pPr>
    </w:lvl>
    <w:lvl w:ilvl="3" w:tplc="627EE022" w:tentative="1">
      <w:start w:val="1"/>
      <w:numFmt w:val="decimal"/>
      <w:lvlText w:val="%4."/>
      <w:lvlJc w:val="left"/>
      <w:pPr>
        <w:ind w:left="2520" w:hanging="360"/>
      </w:pPr>
    </w:lvl>
    <w:lvl w:ilvl="4" w:tplc="0A2A4476" w:tentative="1">
      <w:start w:val="1"/>
      <w:numFmt w:val="lowerLetter"/>
      <w:lvlText w:val="%5."/>
      <w:lvlJc w:val="left"/>
      <w:pPr>
        <w:ind w:left="3240" w:hanging="360"/>
      </w:pPr>
    </w:lvl>
    <w:lvl w:ilvl="5" w:tplc="C1FC9512" w:tentative="1">
      <w:start w:val="1"/>
      <w:numFmt w:val="lowerRoman"/>
      <w:lvlText w:val="%6."/>
      <w:lvlJc w:val="right"/>
      <w:pPr>
        <w:ind w:left="3960" w:hanging="180"/>
      </w:pPr>
    </w:lvl>
    <w:lvl w:ilvl="6" w:tplc="501A62E6" w:tentative="1">
      <w:start w:val="1"/>
      <w:numFmt w:val="decimal"/>
      <w:lvlText w:val="%7."/>
      <w:lvlJc w:val="left"/>
      <w:pPr>
        <w:ind w:left="4680" w:hanging="360"/>
      </w:pPr>
    </w:lvl>
    <w:lvl w:ilvl="7" w:tplc="93AC9B46" w:tentative="1">
      <w:start w:val="1"/>
      <w:numFmt w:val="lowerLetter"/>
      <w:lvlText w:val="%8."/>
      <w:lvlJc w:val="left"/>
      <w:pPr>
        <w:ind w:left="5400" w:hanging="360"/>
      </w:pPr>
    </w:lvl>
    <w:lvl w:ilvl="8" w:tplc="797C23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9666D"/>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3773"/>
    <w:rsid w:val="00467032"/>
    <w:rsid w:val="0046754A"/>
    <w:rsid w:val="00467A46"/>
    <w:rsid w:val="00480388"/>
    <w:rsid w:val="004A220F"/>
    <w:rsid w:val="004C5A53"/>
    <w:rsid w:val="004D4D19"/>
    <w:rsid w:val="004E1506"/>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E7218"/>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15/pdf/2022-03158.pdf" TargetMode="External"/><Relationship Id="rId13" Type="http://schemas.openxmlformats.org/officeDocument/2006/relationships/hyperlink" Target="http://tbtims.wto.org/en/Notifications/Search?ProductsCoveredHSCodes=&amp;ProductsCoveredICSCodes=&amp;DoSearch=True&amp;ExpandSearchMoreFields=False&amp;NotifyingMember=&amp;DocumentSymbol=usa%2F95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8" Type="http://schemas.openxmlformats.org/officeDocument/2006/relationships/hyperlink" Target="https://time.is/ES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info.gov/content/pkg/FR-2022-01-07/html/2021-27897.htm" TargetMode="External"/><Relationship Id="rId7" Type="http://schemas.openxmlformats.org/officeDocument/2006/relationships/endnotes" Target="endnotes.xml"/><Relationship Id="rId12" Type="http://schemas.openxmlformats.org/officeDocument/2006/relationships/hyperlink" Target="https://time.is/EST" TargetMode="External"/><Relationship Id="rId17" Type="http://schemas.openxmlformats.org/officeDocument/2006/relationships/hyperlink" Target="https://time.is/E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docs.wto.org/imrd/directdoc.asp?DDFDocuments/t/G/TBTN21/USA182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endee.gotowebinar.com/register/282474694780269646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time.is/EST" TargetMode="External"/><Relationship Id="rId19" Type="http://schemas.openxmlformats.org/officeDocument/2006/relationships/hyperlink" Target="https://www.regulations.gov/docket/CPSC-2013-0028/document" TargetMode="External"/><Relationship Id="rId4" Type="http://schemas.openxmlformats.org/officeDocument/2006/relationships/settings" Target="settings.xml"/><Relationship Id="rId9" Type="http://schemas.openxmlformats.org/officeDocument/2006/relationships/hyperlink" Target="https://members.wto.org/crnattachments/2022/TBT/USA/22_1654_00_e.pdf" TargetMode="External"/><Relationship Id="rId14" Type="http://schemas.openxmlformats.org/officeDocument/2006/relationships/hyperlink" Target="https://www.regulations.gov/docket/CPSC-2013-0028/document" TargetMode="External"/><Relationship Id="rId22" Type="http://schemas.openxmlformats.org/officeDocument/2006/relationships/hyperlink" Target="https://www.regulations.gov/docket/CPSC-2021-0038/documen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511</Words>
  <Characters>3074</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2022-02-16T10:17:00Z</dcterms:created>
  <dcterms:modified xsi:type="dcterms:W3CDTF">2022-02-16T10:40:00Z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