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441F" w14:textId="77777777" w:rsidR="002D78C9" w:rsidRDefault="009F4545" w:rsidP="00DD3DD7">
      <w:pPr>
        <w:pStyle w:val="Title"/>
      </w:pPr>
      <w:r w:rsidRPr="002F663C">
        <w:t>NOTIFICATION</w:t>
      </w:r>
    </w:p>
    <w:p w14:paraId="2E6D4C94" w14:textId="77777777" w:rsidR="002F663C" w:rsidRPr="002F663C" w:rsidRDefault="009F4545" w:rsidP="00DD3DD7">
      <w:pPr>
        <w:pStyle w:val="Title3"/>
      </w:pPr>
      <w:r w:rsidRPr="002F663C">
        <w:t>Addendum</w:t>
      </w:r>
    </w:p>
    <w:p w14:paraId="321F9226" w14:textId="77777777" w:rsidR="002F663C" w:rsidRDefault="009F454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17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0036811E" w14:textId="77777777" w:rsidR="001E2E4A" w:rsidRPr="002F663C" w:rsidRDefault="001E2E4A" w:rsidP="001E2E4A">
      <w:pPr>
        <w:rPr>
          <w:rFonts w:eastAsia="Calibri" w:cs="Times New Roman"/>
        </w:rPr>
      </w:pPr>
    </w:p>
    <w:p w14:paraId="4604100C" w14:textId="77777777" w:rsidR="002F663C" w:rsidRPr="002F663C" w:rsidRDefault="009F4545" w:rsidP="002F663C">
      <w:pPr>
        <w:jc w:val="center"/>
        <w:rPr>
          <w:rFonts w:eastAsia="Calibri" w:cs="Times New Roman"/>
          <w:b/>
        </w:rPr>
      </w:pPr>
      <w:r w:rsidRPr="002F663C">
        <w:rPr>
          <w:rFonts w:eastAsia="Calibri" w:cs="Times New Roman"/>
          <w:b/>
        </w:rPr>
        <w:t>_______________</w:t>
      </w:r>
    </w:p>
    <w:p w14:paraId="24E88663" w14:textId="77777777" w:rsidR="002F663C" w:rsidRDefault="002F663C" w:rsidP="002F663C">
      <w:pPr>
        <w:rPr>
          <w:rFonts w:eastAsia="Calibri" w:cs="Times New Roman"/>
        </w:rPr>
      </w:pPr>
    </w:p>
    <w:p w14:paraId="077846A8" w14:textId="77777777" w:rsidR="00C14444" w:rsidRPr="002F663C" w:rsidRDefault="00C14444" w:rsidP="002F663C">
      <w:pPr>
        <w:rPr>
          <w:rFonts w:eastAsia="Calibri" w:cs="Times New Roman"/>
        </w:rPr>
      </w:pPr>
    </w:p>
    <w:p w14:paraId="2C3B4179" w14:textId="77777777" w:rsidR="002F663C" w:rsidRPr="002F663C" w:rsidRDefault="009F454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 for Ceiling Fans</w:t>
      </w:r>
      <w:bookmarkEnd w:id="3"/>
    </w:p>
    <w:p w14:paraId="784B796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2203B" w14:paraId="17F2D0E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27D31F9" w14:textId="77777777" w:rsidR="002F663C" w:rsidRPr="002F663C" w:rsidRDefault="009F4545"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2203B" w14:paraId="6D958090" w14:textId="77777777" w:rsidTr="00E9471B">
        <w:tc>
          <w:tcPr>
            <w:tcW w:w="851" w:type="dxa"/>
            <w:shd w:val="clear" w:color="auto" w:fill="auto"/>
          </w:tcPr>
          <w:p w14:paraId="5946327F" w14:textId="77777777" w:rsidR="002F663C" w:rsidRPr="00711F9C" w:rsidRDefault="009F4545"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50C2287" w14:textId="77777777" w:rsidR="002F663C" w:rsidRPr="002F663C" w:rsidRDefault="009F454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2203B" w14:paraId="2DA22FA1" w14:textId="77777777" w:rsidTr="00E9471B">
        <w:tc>
          <w:tcPr>
            <w:tcW w:w="851" w:type="dxa"/>
            <w:shd w:val="clear" w:color="auto" w:fill="auto"/>
          </w:tcPr>
          <w:p w14:paraId="1B720754" w14:textId="77777777" w:rsidR="002F663C" w:rsidRPr="00711F9C" w:rsidRDefault="009F4545"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08FF477" w14:textId="77777777" w:rsidR="002F663C" w:rsidRPr="002F663C" w:rsidRDefault="009F454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2203B" w14:paraId="44CDF727" w14:textId="77777777" w:rsidTr="00E9471B">
        <w:tc>
          <w:tcPr>
            <w:tcW w:w="851" w:type="dxa"/>
            <w:shd w:val="clear" w:color="auto" w:fill="auto"/>
          </w:tcPr>
          <w:p w14:paraId="420A0862" w14:textId="77777777" w:rsidR="002F663C" w:rsidRPr="00711F9C" w:rsidRDefault="009F4545"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5F0753A" w14:textId="77777777" w:rsidR="002F663C" w:rsidRPr="002F663C" w:rsidRDefault="009F454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16 August 2022</w:t>
            </w:r>
            <w:bookmarkEnd w:id="10"/>
          </w:p>
        </w:tc>
      </w:tr>
      <w:tr w:rsidR="00C2203B" w14:paraId="52F9B6FC" w14:textId="77777777" w:rsidTr="00E9471B">
        <w:tc>
          <w:tcPr>
            <w:tcW w:w="851" w:type="dxa"/>
            <w:shd w:val="clear" w:color="auto" w:fill="auto"/>
          </w:tcPr>
          <w:p w14:paraId="2C8F7F24" w14:textId="77777777" w:rsidR="002F663C" w:rsidRPr="00711F9C" w:rsidRDefault="009F4545"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80D581B" w14:textId="77777777" w:rsidR="002F663C" w:rsidRPr="002F663C" w:rsidRDefault="009F454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15 September 2022; The effective date of this rule is 15 September 2022. The final rule changes will be mandatory for product testing starting 13 February 2023. The incorporation by reference of certain material listed in this rule is approved by the Director of the Federal Register as of 15 September 2022. The incorporation by reference of certain other material listed in this rule was approved by the Director of the Federal Register as of 24 August 2016 and 27 May 2021.</w:t>
            </w:r>
            <w:bookmarkEnd w:id="12"/>
          </w:p>
        </w:tc>
      </w:tr>
      <w:tr w:rsidR="00C2203B" w14:paraId="23BE1DA1" w14:textId="77777777" w:rsidTr="00E9471B">
        <w:tc>
          <w:tcPr>
            <w:tcW w:w="851" w:type="dxa"/>
            <w:shd w:val="clear" w:color="auto" w:fill="auto"/>
          </w:tcPr>
          <w:p w14:paraId="50EDBDB5" w14:textId="77777777" w:rsidR="002F663C" w:rsidRPr="00711F9C" w:rsidRDefault="009F4545"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B93B2A1" w14:textId="77777777" w:rsidR="002F663C" w:rsidRPr="002F663C" w:rsidRDefault="009F4545"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C389736" w14:textId="77777777" w:rsidR="002F663C" w:rsidRPr="002F663C" w:rsidRDefault="0050177C" w:rsidP="00EB7B40">
            <w:pPr>
              <w:rPr>
                <w:rFonts w:eastAsia="Calibri" w:cs="Times New Roman"/>
              </w:rPr>
            </w:pPr>
            <w:hyperlink r:id="rId8" w:tgtFrame="_blank" w:history="1">
              <w:r w:rsidR="009F4545" w:rsidRPr="002F663C">
                <w:rPr>
                  <w:rFonts w:eastAsia="Calibri" w:cs="Times New Roman"/>
                  <w:color w:val="0000FF"/>
                  <w:u w:val="single"/>
                </w:rPr>
                <w:t>https://www.govinfo.gov/content/pkg/FR-2022-08-16/html/2022-16951.htm</w:t>
              </w:r>
            </w:hyperlink>
          </w:p>
          <w:p w14:paraId="220DF2D2" w14:textId="77777777" w:rsidR="002F663C" w:rsidRPr="002F663C" w:rsidRDefault="0050177C" w:rsidP="00EB7B40">
            <w:pPr>
              <w:rPr>
                <w:rFonts w:eastAsia="Calibri" w:cs="Times New Roman"/>
              </w:rPr>
            </w:pPr>
            <w:hyperlink r:id="rId9" w:tgtFrame="_blank" w:history="1">
              <w:r w:rsidR="009F4545" w:rsidRPr="002F663C">
                <w:rPr>
                  <w:rFonts w:eastAsia="Calibri" w:cs="Times New Roman"/>
                  <w:color w:val="0000FF"/>
                  <w:u w:val="single"/>
                </w:rPr>
                <w:t>https://www.govinfo.gov/content/pkg/FR-2022-08-16/pdf/2022-16951.pdf</w:t>
              </w:r>
            </w:hyperlink>
          </w:p>
          <w:p w14:paraId="0C29340A" w14:textId="77777777" w:rsidR="002F663C" w:rsidRPr="002F663C" w:rsidRDefault="0050177C" w:rsidP="00EB7B40">
            <w:pPr>
              <w:spacing w:after="120"/>
              <w:rPr>
                <w:rFonts w:eastAsia="Calibri" w:cs="Times New Roman"/>
              </w:rPr>
            </w:pPr>
            <w:hyperlink r:id="rId10" w:tgtFrame="_blank" w:history="1">
              <w:r w:rsidR="009F4545" w:rsidRPr="002F663C">
                <w:rPr>
                  <w:rFonts w:eastAsia="Calibri" w:cs="Times New Roman"/>
                  <w:color w:val="0000FF"/>
                  <w:u w:val="single"/>
                </w:rPr>
                <w:t>https://members.wto.org/crnattachments/2022/TBT/USA/final_measure/22_5652_00_e.pdf</w:t>
              </w:r>
            </w:hyperlink>
            <w:bookmarkEnd w:id="15"/>
          </w:p>
        </w:tc>
      </w:tr>
      <w:tr w:rsidR="00C2203B" w14:paraId="1BFAA1AA" w14:textId="77777777" w:rsidTr="00E9471B">
        <w:tc>
          <w:tcPr>
            <w:tcW w:w="851" w:type="dxa"/>
            <w:shd w:val="clear" w:color="auto" w:fill="auto"/>
          </w:tcPr>
          <w:p w14:paraId="4F837397" w14:textId="77777777" w:rsidR="002F663C" w:rsidRPr="00711F9C" w:rsidRDefault="009F4545"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0F65A5A" w14:textId="77777777" w:rsidR="002F663C" w:rsidRPr="002F663C" w:rsidRDefault="009F454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5F4D0CB" w14:textId="77777777" w:rsidR="002F663C" w:rsidRPr="002F663C" w:rsidRDefault="009F454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2203B" w14:paraId="3DC693A3" w14:textId="77777777" w:rsidTr="00E9471B">
        <w:tc>
          <w:tcPr>
            <w:tcW w:w="851" w:type="dxa"/>
            <w:shd w:val="clear" w:color="auto" w:fill="auto"/>
          </w:tcPr>
          <w:p w14:paraId="7918B248" w14:textId="77777777" w:rsidR="002F663C" w:rsidRPr="00711F9C" w:rsidRDefault="009F4545"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37C658F" w14:textId="77777777" w:rsidR="002F663C" w:rsidRPr="002F663C" w:rsidRDefault="009F454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65108AD" w14:textId="77777777" w:rsidR="002F663C" w:rsidRPr="002F663C" w:rsidRDefault="009F454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2203B" w14:paraId="57FB0BD6" w14:textId="77777777" w:rsidTr="00E9471B">
        <w:tc>
          <w:tcPr>
            <w:tcW w:w="851" w:type="dxa"/>
            <w:shd w:val="clear" w:color="auto" w:fill="auto"/>
          </w:tcPr>
          <w:p w14:paraId="061AB64D" w14:textId="77777777" w:rsidR="002F663C" w:rsidRPr="00711F9C" w:rsidRDefault="009F4545"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9D05288" w14:textId="79C47C00" w:rsidR="002F663C" w:rsidRPr="002F663C" w:rsidRDefault="009F454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2203B" w14:paraId="13561FAD" w14:textId="77777777" w:rsidTr="00E9471B">
        <w:tc>
          <w:tcPr>
            <w:tcW w:w="851" w:type="dxa"/>
            <w:tcBorders>
              <w:bottom w:val="double" w:sz="4" w:space="0" w:color="auto"/>
            </w:tcBorders>
            <w:shd w:val="clear" w:color="auto" w:fill="auto"/>
          </w:tcPr>
          <w:p w14:paraId="5502082D" w14:textId="77777777" w:rsidR="002F663C" w:rsidRPr="00711F9C" w:rsidRDefault="009F4545"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A0094B7" w14:textId="77777777" w:rsidR="002F663C" w:rsidRPr="002F663C" w:rsidRDefault="009F454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A09F89A" w14:textId="77777777" w:rsidR="002F663C" w:rsidRPr="002F663C" w:rsidRDefault="002F663C" w:rsidP="002F663C">
      <w:pPr>
        <w:jc w:val="left"/>
        <w:rPr>
          <w:rFonts w:eastAsia="Calibri" w:cs="Times New Roman"/>
          <w:highlight w:val="yellow"/>
        </w:rPr>
      </w:pPr>
    </w:p>
    <w:p w14:paraId="1B931419" w14:textId="77777777" w:rsidR="003971FF" w:rsidRPr="007F6EA2" w:rsidRDefault="009F454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Test Procedure for Ceiling Fans</w:t>
      </w:r>
    </w:p>
    <w:p w14:paraId="7476C8FD" w14:textId="77777777" w:rsidR="00A300C3" w:rsidRPr="002F663C" w:rsidRDefault="009F4545"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0C097DCF" w14:textId="77777777" w:rsidR="00A300C3" w:rsidRPr="002F663C" w:rsidRDefault="009F4545" w:rsidP="00B16ACF">
      <w:pPr>
        <w:spacing w:before="120" w:after="120"/>
        <w:rPr>
          <w:rFonts w:eastAsia="Calibri" w:cs="Times New Roman"/>
          <w:szCs w:val="18"/>
        </w:rPr>
      </w:pPr>
      <w:r w:rsidRPr="002F663C">
        <w:rPr>
          <w:rFonts w:eastAsia="Calibri" w:cs="Times New Roman"/>
          <w:szCs w:val="18"/>
        </w:rPr>
        <w:t>ACTION: Final rule</w:t>
      </w:r>
    </w:p>
    <w:p w14:paraId="632C3741" w14:textId="77777777" w:rsidR="00A300C3" w:rsidRPr="002F663C" w:rsidRDefault="009F4545" w:rsidP="00B16ACF">
      <w:pPr>
        <w:spacing w:before="120" w:after="120"/>
        <w:rPr>
          <w:rFonts w:eastAsia="Calibri" w:cs="Times New Roman"/>
          <w:szCs w:val="18"/>
        </w:rPr>
      </w:pPr>
      <w:r w:rsidRPr="002F663C">
        <w:rPr>
          <w:rFonts w:eastAsia="Calibri" w:cs="Times New Roman"/>
          <w:szCs w:val="18"/>
        </w:rPr>
        <w:t xml:space="preserve">SUMMARY: The U.S. Department of Energy ("DOE") is amending the test procedures for ceiling fans to include a definition for "circulating air" for the purpose of the ceiling fan definition; include ceiling </w:t>
      </w:r>
      <w:r w:rsidRPr="002F663C">
        <w:rPr>
          <w:rFonts w:eastAsia="Calibri" w:cs="Times New Roman"/>
          <w:szCs w:val="18"/>
        </w:rPr>
        <w:lastRenderedPageBreak/>
        <w:t>fans greater than 24 feet within the scope of the test procedure; include certain belt-driven ceiling fans within the scope of the test procedure; specify that certain very small-diameter ceiling fans are not required to be tested; maintain applicability of the standby power test procedure to large-diameter ceiling fans; specify instructions for testing ceiling fans with certain accessories or features; clarify test voltage for large-diameter ceiling fans; amend the low speed definition and increase low speed tolerance for stability criteria; permit an alternate set-up to collect air velocity test data and provide greater specificity regarding sensor orientation; amend the blade thickness measurement requirement; update instrument measurement resolution, represented values, rounding instructions, and enforcement provisions; and codify current guidance on calculating several values reported on the EnergyGuide label. DOE is also updating references to an industry test standard to reference the latest version.</w:t>
      </w:r>
    </w:p>
    <w:p w14:paraId="32509646" w14:textId="77777777" w:rsidR="00A300C3" w:rsidRPr="002F663C" w:rsidRDefault="009F4545" w:rsidP="00B16ACF">
      <w:pPr>
        <w:spacing w:before="120" w:after="120"/>
        <w:rPr>
          <w:rFonts w:eastAsia="Calibri" w:cs="Times New Roman"/>
          <w:szCs w:val="18"/>
        </w:rPr>
      </w:pPr>
      <w:r w:rsidRPr="002F663C">
        <w:rPr>
          <w:rFonts w:eastAsia="Calibri" w:cs="Times New Roman"/>
          <w:szCs w:val="18"/>
        </w:rPr>
        <w:t>DATES: The effective date of this rule is 15 September 2022. The final rule changes will be mandatory for product testing starting 13 February 2023. The incorporation by reference of certain material listed in this rule is approved by the Director of the Federal Register as of 15 September 2022. The incorporation by reference of certain other material listed in this rule was approved by the Director of the Federal Register as of 24 August 2016 and 27 May 2021.</w:t>
      </w:r>
    </w:p>
    <w:p w14:paraId="58A1D737" w14:textId="77777777" w:rsidR="00A300C3" w:rsidRPr="002F663C" w:rsidRDefault="009F4545"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1" w:history="1">
        <w:r w:rsidRPr="002F663C">
          <w:rPr>
            <w:rFonts w:eastAsia="Calibri" w:cs="Times New Roman"/>
            <w:color w:val="0000FF"/>
            <w:szCs w:val="18"/>
            <w:u w:val="single"/>
          </w:rPr>
          <w:t>G/TBT/N/USA/931</w:t>
        </w:r>
      </w:hyperlink>
      <w:r w:rsidRPr="002F663C">
        <w:rPr>
          <w:rFonts w:eastAsia="Calibri" w:cs="Times New Roman"/>
          <w:szCs w:val="18"/>
        </w:rPr>
        <w:t xml:space="preserve"> are identified by Docket Number EERE-2013-BT-TP-0050. The Docket Folder is available on Regulations.gov at </w:t>
      </w:r>
      <w:hyperlink r:id="rId12" w:history="1">
        <w:r w:rsidRPr="002F663C">
          <w:rPr>
            <w:rFonts w:eastAsia="Calibri" w:cs="Times New Roman"/>
            <w:color w:val="0000FF"/>
            <w:szCs w:val="18"/>
            <w:u w:val="single"/>
          </w:rPr>
          <w:t>https://www.regulations.gov/docket/EERE-2013-BT-TP-0050/document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3CA4660" w14:textId="77777777" w:rsidR="006C5A96" w:rsidRDefault="009F4545" w:rsidP="006C5A96">
      <w:pPr>
        <w:jc w:val="center"/>
        <w:rPr>
          <w:b/>
        </w:rPr>
      </w:pPr>
      <w:r w:rsidRPr="003971FF">
        <w:rPr>
          <w:b/>
        </w:rPr>
        <w:t>__________</w:t>
      </w:r>
    </w:p>
    <w:p w14:paraId="11FAB236" w14:textId="77777777" w:rsidR="004D4D19" w:rsidRDefault="004D4D19" w:rsidP="007F38C2">
      <w:pPr>
        <w:jc w:val="center"/>
        <w:rPr>
          <w:b/>
        </w:rPr>
      </w:pPr>
    </w:p>
    <w:p w14:paraId="59937338"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7390" w14:textId="77777777" w:rsidR="00613B55" w:rsidRDefault="009F4545">
      <w:r>
        <w:separator/>
      </w:r>
    </w:p>
  </w:endnote>
  <w:endnote w:type="continuationSeparator" w:id="0">
    <w:p w14:paraId="43A34D4C" w14:textId="77777777" w:rsidR="00613B55" w:rsidRDefault="009F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C540" w14:textId="77777777" w:rsidR="00544326" w:rsidRPr="00DD3DD7" w:rsidRDefault="009F454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D582" w14:textId="77777777" w:rsidR="00544326" w:rsidRPr="00DD3DD7" w:rsidRDefault="009F4545"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EF5E" w14:textId="77777777" w:rsidR="0050177C" w:rsidRDefault="00501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0EA1" w14:textId="77777777" w:rsidR="000248E6" w:rsidRDefault="009F4545" w:rsidP="00ED54E0">
      <w:r>
        <w:separator/>
      </w:r>
    </w:p>
  </w:footnote>
  <w:footnote w:type="continuationSeparator" w:id="0">
    <w:p w14:paraId="19DD7001" w14:textId="77777777" w:rsidR="000248E6" w:rsidRDefault="009F4545" w:rsidP="00ED54E0">
      <w:r>
        <w:continuationSeparator/>
      </w:r>
    </w:p>
  </w:footnote>
  <w:footnote w:id="1">
    <w:p w14:paraId="349902E5" w14:textId="77777777" w:rsidR="007F6EA2" w:rsidRDefault="009F454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C983" w14:textId="77777777" w:rsidR="00DD3DD7" w:rsidRDefault="009F4545"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C806899" w14:textId="77777777" w:rsidR="004D4D19" w:rsidRPr="00DD3DD7" w:rsidRDefault="004D4D19" w:rsidP="00DD3DD7">
    <w:pPr>
      <w:pStyle w:val="Header"/>
      <w:pBdr>
        <w:bottom w:val="single" w:sz="4" w:space="1" w:color="auto"/>
      </w:pBdr>
      <w:tabs>
        <w:tab w:val="clear" w:pos="4513"/>
        <w:tab w:val="clear" w:pos="9027"/>
      </w:tabs>
      <w:jc w:val="center"/>
    </w:pPr>
  </w:p>
  <w:p w14:paraId="1539B6C3" w14:textId="77777777" w:rsidR="00DD3DD7" w:rsidRPr="00DD3DD7" w:rsidRDefault="009F454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225100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E329" w14:textId="77777777" w:rsidR="00DD3DD7" w:rsidRPr="00DD3DD7" w:rsidRDefault="009F4545" w:rsidP="00DD3DD7">
    <w:pPr>
      <w:pStyle w:val="Header"/>
      <w:pBdr>
        <w:bottom w:val="single" w:sz="4" w:space="1" w:color="auto"/>
      </w:pBdr>
      <w:tabs>
        <w:tab w:val="clear" w:pos="4513"/>
        <w:tab w:val="clear" w:pos="9027"/>
      </w:tabs>
      <w:jc w:val="center"/>
    </w:pPr>
    <w:bookmarkStart w:id="28" w:name="spsSymbolHeader"/>
    <w:r w:rsidRPr="00DD3DD7">
      <w:t>G/TBT/N/USA/931/Rev.1/Add.3</w:t>
    </w:r>
    <w:bookmarkEnd w:id="28"/>
  </w:p>
  <w:p w14:paraId="78608697" w14:textId="77777777" w:rsidR="00DD3DD7" w:rsidRPr="00DD3DD7" w:rsidRDefault="00DD3DD7" w:rsidP="00DD3DD7">
    <w:pPr>
      <w:pStyle w:val="Header"/>
      <w:pBdr>
        <w:bottom w:val="single" w:sz="4" w:space="1" w:color="auto"/>
      </w:pBdr>
      <w:tabs>
        <w:tab w:val="clear" w:pos="4513"/>
        <w:tab w:val="clear" w:pos="9027"/>
      </w:tabs>
      <w:jc w:val="center"/>
    </w:pPr>
  </w:p>
  <w:p w14:paraId="2A1841DF" w14:textId="77777777" w:rsidR="00DD3DD7" w:rsidRPr="00DD3DD7" w:rsidRDefault="009F454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FA3DAF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203B" w14:paraId="1A3CA970" w14:textId="77777777" w:rsidTr="00544326">
      <w:trPr>
        <w:trHeight w:val="240"/>
        <w:jc w:val="center"/>
      </w:trPr>
      <w:tc>
        <w:tcPr>
          <w:tcW w:w="3794" w:type="dxa"/>
          <w:shd w:val="clear" w:color="auto" w:fill="FFFFFF"/>
          <w:tcMar>
            <w:left w:w="108" w:type="dxa"/>
            <w:right w:w="108" w:type="dxa"/>
          </w:tcMar>
          <w:vAlign w:val="center"/>
        </w:tcPr>
        <w:p w14:paraId="2A63D71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33E5B2D" w14:textId="77777777" w:rsidR="00ED54E0" w:rsidRPr="00182B84" w:rsidRDefault="009F4545" w:rsidP="00425DC5">
          <w:pPr>
            <w:jc w:val="right"/>
            <w:rPr>
              <w:b/>
              <w:color w:val="FF0000"/>
              <w:szCs w:val="16"/>
            </w:rPr>
          </w:pPr>
          <w:r>
            <w:rPr>
              <w:b/>
              <w:color w:val="FF0000"/>
              <w:szCs w:val="16"/>
            </w:rPr>
            <w:t xml:space="preserve"> </w:t>
          </w:r>
        </w:p>
      </w:tc>
    </w:tr>
    <w:tr w:rsidR="00C2203B" w14:paraId="2B7B659F" w14:textId="77777777" w:rsidTr="00544326">
      <w:trPr>
        <w:trHeight w:val="213"/>
        <w:jc w:val="center"/>
      </w:trPr>
      <w:tc>
        <w:tcPr>
          <w:tcW w:w="3794" w:type="dxa"/>
          <w:vMerge w:val="restart"/>
          <w:shd w:val="clear" w:color="auto" w:fill="FFFFFF"/>
          <w:tcMar>
            <w:left w:w="0" w:type="dxa"/>
            <w:right w:w="0" w:type="dxa"/>
          </w:tcMar>
        </w:tcPr>
        <w:p w14:paraId="243CEA3B" w14:textId="77777777" w:rsidR="00ED54E0" w:rsidRPr="00182B84" w:rsidRDefault="009F4545" w:rsidP="00425DC5">
          <w:pPr>
            <w:jc w:val="left"/>
          </w:pPr>
          <w:r w:rsidRPr="00182B84">
            <w:rPr>
              <w:noProof/>
              <w:lang w:val="en-US"/>
            </w:rPr>
            <w:drawing>
              <wp:inline distT="0" distB="0" distL="0" distR="0" wp14:anchorId="6A006036" wp14:editId="2B77F90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309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F2AA48" w14:textId="77777777" w:rsidR="00ED54E0" w:rsidRPr="00182B84" w:rsidRDefault="00ED54E0" w:rsidP="00425DC5">
          <w:pPr>
            <w:jc w:val="right"/>
            <w:rPr>
              <w:b/>
              <w:szCs w:val="16"/>
            </w:rPr>
          </w:pPr>
        </w:p>
      </w:tc>
    </w:tr>
    <w:tr w:rsidR="00C2203B" w14:paraId="4C57F80A" w14:textId="77777777" w:rsidTr="00544326">
      <w:trPr>
        <w:trHeight w:val="868"/>
        <w:jc w:val="center"/>
      </w:trPr>
      <w:tc>
        <w:tcPr>
          <w:tcW w:w="3794" w:type="dxa"/>
          <w:vMerge/>
          <w:shd w:val="clear" w:color="auto" w:fill="FFFFFF"/>
          <w:tcMar>
            <w:left w:w="108" w:type="dxa"/>
            <w:right w:w="108" w:type="dxa"/>
          </w:tcMar>
        </w:tcPr>
        <w:p w14:paraId="37F659F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0E5D3A4" w14:textId="77777777" w:rsidR="00DD3DD7" w:rsidRPr="002F663C" w:rsidRDefault="009F4545" w:rsidP="00DD3DD7">
          <w:pPr>
            <w:jc w:val="right"/>
            <w:rPr>
              <w:rFonts w:eastAsia="Calibri" w:cs="Times New Roman"/>
              <w:b/>
              <w:szCs w:val="16"/>
            </w:rPr>
          </w:pPr>
          <w:bookmarkStart w:id="29" w:name="bmkSymbols"/>
          <w:r w:rsidRPr="002F663C">
            <w:rPr>
              <w:rFonts w:eastAsia="Calibri" w:cs="Times New Roman"/>
              <w:b/>
              <w:szCs w:val="16"/>
            </w:rPr>
            <w:t>G/TBT/N/USA/931/Rev.1/Add.3</w:t>
          </w:r>
          <w:bookmarkEnd w:id="29"/>
        </w:p>
        <w:p w14:paraId="0BF4E092" w14:textId="77777777" w:rsidR="00C14444" w:rsidRPr="00C14444" w:rsidRDefault="00C14444" w:rsidP="00C14444">
          <w:pPr>
            <w:jc w:val="center"/>
            <w:rPr>
              <w:szCs w:val="16"/>
            </w:rPr>
          </w:pPr>
        </w:p>
      </w:tc>
    </w:tr>
    <w:tr w:rsidR="00C2203B" w14:paraId="7DF4C9DB" w14:textId="77777777" w:rsidTr="00544326">
      <w:trPr>
        <w:trHeight w:val="240"/>
        <w:jc w:val="center"/>
      </w:trPr>
      <w:tc>
        <w:tcPr>
          <w:tcW w:w="3794" w:type="dxa"/>
          <w:vMerge/>
          <w:shd w:val="clear" w:color="auto" w:fill="FFFFFF"/>
          <w:tcMar>
            <w:left w:w="108" w:type="dxa"/>
            <w:right w:w="108" w:type="dxa"/>
          </w:tcMar>
          <w:vAlign w:val="center"/>
        </w:tcPr>
        <w:p w14:paraId="65D3630C" w14:textId="77777777" w:rsidR="00ED54E0" w:rsidRPr="00182B84" w:rsidRDefault="00ED54E0" w:rsidP="00425DC5"/>
      </w:tc>
      <w:tc>
        <w:tcPr>
          <w:tcW w:w="5448" w:type="dxa"/>
          <w:gridSpan w:val="2"/>
          <w:shd w:val="clear" w:color="auto" w:fill="FFFFFF"/>
          <w:tcMar>
            <w:left w:w="108" w:type="dxa"/>
            <w:right w:w="108" w:type="dxa"/>
          </w:tcMar>
          <w:vAlign w:val="center"/>
        </w:tcPr>
        <w:p w14:paraId="798BA98F" w14:textId="6092EFCC" w:rsidR="00ED54E0" w:rsidRPr="00182B84" w:rsidRDefault="009F4545" w:rsidP="00425DC5">
          <w:pPr>
            <w:jc w:val="right"/>
            <w:rPr>
              <w:szCs w:val="16"/>
            </w:rPr>
          </w:pPr>
          <w:bookmarkStart w:id="30" w:name="bmkDate"/>
          <w:bookmarkEnd w:id="30"/>
          <w:r>
            <w:rPr>
              <w:szCs w:val="16"/>
            </w:rPr>
            <w:t>17 August 2022</w:t>
          </w:r>
        </w:p>
      </w:tc>
    </w:tr>
    <w:tr w:rsidR="00C2203B" w14:paraId="436343F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F0E0F4" w14:textId="2441DB60" w:rsidR="00ED54E0" w:rsidRPr="00182B84" w:rsidRDefault="009F4545"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50177C">
            <w:rPr>
              <w:rFonts w:eastAsia="Calibri" w:cs="Times New Roman"/>
              <w:color w:val="FF0000"/>
              <w:szCs w:val="16"/>
            </w:rPr>
            <w:t>6259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DF2B6FF" w14:textId="77777777" w:rsidR="00ED54E0" w:rsidRPr="00182B84" w:rsidRDefault="009F454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2203B" w14:paraId="5C885E2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33CAE0" w14:textId="77777777" w:rsidR="00ED54E0" w:rsidRPr="00182B84" w:rsidRDefault="009F454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7FAD349" w14:textId="77777777" w:rsidR="00ED54E0" w:rsidRPr="00182B84" w:rsidRDefault="009F4545"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691C93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6054DA">
      <w:start w:val="1"/>
      <w:numFmt w:val="decimal"/>
      <w:pStyle w:val="SummaryText"/>
      <w:lvlText w:val="%1."/>
      <w:lvlJc w:val="left"/>
      <w:pPr>
        <w:ind w:left="360" w:hanging="360"/>
      </w:pPr>
    </w:lvl>
    <w:lvl w:ilvl="1" w:tplc="9A1E1278" w:tentative="1">
      <w:start w:val="1"/>
      <w:numFmt w:val="lowerLetter"/>
      <w:lvlText w:val="%2."/>
      <w:lvlJc w:val="left"/>
      <w:pPr>
        <w:ind w:left="1080" w:hanging="360"/>
      </w:pPr>
    </w:lvl>
    <w:lvl w:ilvl="2" w:tplc="E15AD74A" w:tentative="1">
      <w:start w:val="1"/>
      <w:numFmt w:val="lowerRoman"/>
      <w:lvlText w:val="%3."/>
      <w:lvlJc w:val="right"/>
      <w:pPr>
        <w:ind w:left="1800" w:hanging="180"/>
      </w:pPr>
    </w:lvl>
    <w:lvl w:ilvl="3" w:tplc="DA14AD50" w:tentative="1">
      <w:start w:val="1"/>
      <w:numFmt w:val="decimal"/>
      <w:lvlText w:val="%4."/>
      <w:lvlJc w:val="left"/>
      <w:pPr>
        <w:ind w:left="2520" w:hanging="360"/>
      </w:pPr>
    </w:lvl>
    <w:lvl w:ilvl="4" w:tplc="8736CC7A" w:tentative="1">
      <w:start w:val="1"/>
      <w:numFmt w:val="lowerLetter"/>
      <w:lvlText w:val="%5."/>
      <w:lvlJc w:val="left"/>
      <w:pPr>
        <w:ind w:left="3240" w:hanging="360"/>
      </w:pPr>
    </w:lvl>
    <w:lvl w:ilvl="5" w:tplc="13D4036C" w:tentative="1">
      <w:start w:val="1"/>
      <w:numFmt w:val="lowerRoman"/>
      <w:lvlText w:val="%6."/>
      <w:lvlJc w:val="right"/>
      <w:pPr>
        <w:ind w:left="3960" w:hanging="180"/>
      </w:pPr>
    </w:lvl>
    <w:lvl w:ilvl="6" w:tplc="ADECB60A" w:tentative="1">
      <w:start w:val="1"/>
      <w:numFmt w:val="decimal"/>
      <w:lvlText w:val="%7."/>
      <w:lvlJc w:val="left"/>
      <w:pPr>
        <w:ind w:left="4680" w:hanging="360"/>
      </w:pPr>
    </w:lvl>
    <w:lvl w:ilvl="7" w:tplc="4C78F6C8" w:tentative="1">
      <w:start w:val="1"/>
      <w:numFmt w:val="lowerLetter"/>
      <w:lvlText w:val="%8."/>
      <w:lvlJc w:val="left"/>
      <w:pPr>
        <w:ind w:left="5400" w:hanging="360"/>
      </w:pPr>
    </w:lvl>
    <w:lvl w:ilvl="8" w:tplc="DBEA61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0177C"/>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3B55"/>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168F"/>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4545"/>
    <w:rsid w:val="009F7637"/>
    <w:rsid w:val="00A001F6"/>
    <w:rsid w:val="00A1565D"/>
    <w:rsid w:val="00A20371"/>
    <w:rsid w:val="00A300C3"/>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203B"/>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8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16/html/2022-16951.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EERE-2013-BT-TP-0050/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9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5652_00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FR-2022-08-16/pdf/2022-16951.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535</Words>
  <Characters>3226</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2022-08-17T13:19:00Z</dcterms:created>
  <dcterms:modified xsi:type="dcterms:W3CDTF">2022-08-17T13:40:00Z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