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793D" w14:textId="77777777" w:rsidR="002D78C9" w:rsidRDefault="00EA1778" w:rsidP="00DD3DD7">
      <w:pPr>
        <w:pStyle w:val="Title"/>
      </w:pPr>
      <w:r w:rsidRPr="002F663C">
        <w:t>NOTIFICATION</w:t>
      </w:r>
    </w:p>
    <w:p w14:paraId="163AD87A" w14:textId="77777777" w:rsidR="002F663C" w:rsidRPr="002F663C" w:rsidRDefault="00EA1778" w:rsidP="00DD3DD7">
      <w:pPr>
        <w:pStyle w:val="Title3"/>
      </w:pPr>
      <w:r w:rsidRPr="002F663C">
        <w:t>Addendum</w:t>
      </w:r>
    </w:p>
    <w:p w14:paraId="6A8F8673" w14:textId="77777777" w:rsidR="002F663C" w:rsidRDefault="00EA177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F25EA95" w14:textId="77777777" w:rsidR="001E2E4A" w:rsidRPr="002F663C" w:rsidRDefault="001E2E4A" w:rsidP="001E2E4A">
      <w:pPr>
        <w:rPr>
          <w:rFonts w:eastAsia="Calibri" w:cs="Times New Roman"/>
        </w:rPr>
      </w:pPr>
    </w:p>
    <w:p w14:paraId="0CA512D3" w14:textId="77777777" w:rsidR="002F663C" w:rsidRPr="002F663C" w:rsidRDefault="00EA1778" w:rsidP="002F663C">
      <w:pPr>
        <w:jc w:val="center"/>
        <w:rPr>
          <w:rFonts w:eastAsia="Calibri" w:cs="Times New Roman"/>
          <w:b/>
        </w:rPr>
      </w:pPr>
      <w:r w:rsidRPr="002F663C">
        <w:rPr>
          <w:rFonts w:eastAsia="Calibri" w:cs="Times New Roman"/>
          <w:b/>
        </w:rPr>
        <w:t>_______________</w:t>
      </w:r>
    </w:p>
    <w:p w14:paraId="33CFE113" w14:textId="77777777" w:rsidR="002F663C" w:rsidRDefault="002F663C" w:rsidP="002F663C">
      <w:pPr>
        <w:rPr>
          <w:rFonts w:eastAsia="Calibri" w:cs="Times New Roman"/>
        </w:rPr>
      </w:pPr>
    </w:p>
    <w:p w14:paraId="48FA6720" w14:textId="77777777" w:rsidR="00C14444" w:rsidRPr="002F663C" w:rsidRDefault="00C14444" w:rsidP="002F663C">
      <w:pPr>
        <w:rPr>
          <w:rFonts w:eastAsia="Calibri" w:cs="Times New Roman"/>
        </w:rPr>
      </w:pPr>
    </w:p>
    <w:p w14:paraId="49530C91" w14:textId="77777777" w:rsidR="002F663C" w:rsidRPr="002F663C" w:rsidRDefault="00EA1778"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Test Procedure for External Power Supplies</w:t>
      </w:r>
      <w:bookmarkEnd w:id="3"/>
      <w:bookmarkEnd w:id="4"/>
    </w:p>
    <w:p w14:paraId="1215FDA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B36B0" w14:paraId="243E3B6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0AFD2FE" w14:textId="77777777" w:rsidR="002F663C" w:rsidRPr="002F663C" w:rsidRDefault="00EA177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B36B0" w14:paraId="33EC4BD7" w14:textId="77777777" w:rsidTr="00E9471B">
        <w:tc>
          <w:tcPr>
            <w:tcW w:w="851" w:type="dxa"/>
            <w:shd w:val="clear" w:color="auto" w:fill="auto"/>
          </w:tcPr>
          <w:p w14:paraId="0278E1AB" w14:textId="77777777" w:rsidR="002F663C" w:rsidRPr="00711F9C" w:rsidRDefault="00EA1778"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2760009" w14:textId="77777777" w:rsidR="002F663C" w:rsidRPr="002F663C" w:rsidRDefault="00EA177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B36B0" w14:paraId="509C7A7E" w14:textId="77777777" w:rsidTr="00E9471B">
        <w:tc>
          <w:tcPr>
            <w:tcW w:w="851" w:type="dxa"/>
            <w:shd w:val="clear" w:color="auto" w:fill="auto"/>
          </w:tcPr>
          <w:p w14:paraId="0B26372C"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41F5213" w14:textId="77777777" w:rsidR="002F663C" w:rsidRPr="002F663C" w:rsidRDefault="00EA177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B36B0" w14:paraId="0058B53B" w14:textId="77777777" w:rsidTr="00E9471B">
        <w:tc>
          <w:tcPr>
            <w:tcW w:w="851" w:type="dxa"/>
            <w:shd w:val="clear" w:color="auto" w:fill="auto"/>
          </w:tcPr>
          <w:p w14:paraId="1E141A94"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44C5B56" w14:textId="77777777" w:rsidR="002F663C" w:rsidRPr="002F663C" w:rsidRDefault="00EA177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B36B0" w14:paraId="7ABD208D" w14:textId="77777777" w:rsidTr="00E9471B">
        <w:tc>
          <w:tcPr>
            <w:tcW w:w="851" w:type="dxa"/>
            <w:shd w:val="clear" w:color="auto" w:fill="auto"/>
          </w:tcPr>
          <w:p w14:paraId="662D5ABE"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4FF21B5" w14:textId="77777777" w:rsidR="002F663C" w:rsidRPr="002F663C" w:rsidRDefault="00EA177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B36B0" w14:paraId="610587E1" w14:textId="77777777" w:rsidTr="00E9471B">
        <w:tc>
          <w:tcPr>
            <w:tcW w:w="851" w:type="dxa"/>
            <w:shd w:val="clear" w:color="auto" w:fill="auto"/>
          </w:tcPr>
          <w:p w14:paraId="4496AE8B"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3B2E4EF" w14:textId="77777777" w:rsidR="002F663C" w:rsidRPr="002F663C" w:rsidRDefault="00EA177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B36B0" w14:paraId="554E97DF" w14:textId="77777777" w:rsidTr="00E9471B">
        <w:tc>
          <w:tcPr>
            <w:tcW w:w="851" w:type="dxa"/>
            <w:shd w:val="clear" w:color="auto" w:fill="auto"/>
          </w:tcPr>
          <w:p w14:paraId="2C3AA186"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05362E6" w14:textId="77777777" w:rsidR="002F663C" w:rsidRPr="002F663C" w:rsidRDefault="00EA177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A060DDC" w14:textId="77777777" w:rsidR="002F663C" w:rsidRPr="002F663C" w:rsidRDefault="00EA177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B36B0" w14:paraId="0087E636" w14:textId="77777777" w:rsidTr="00E9471B">
        <w:tc>
          <w:tcPr>
            <w:tcW w:w="851" w:type="dxa"/>
            <w:shd w:val="clear" w:color="auto" w:fill="auto"/>
          </w:tcPr>
          <w:p w14:paraId="43253608" w14:textId="77777777" w:rsidR="002F663C" w:rsidRPr="00711F9C" w:rsidRDefault="00EA1778"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05969997" w14:textId="77777777" w:rsidR="002F663C" w:rsidRPr="002F663C" w:rsidRDefault="00EA177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"https://www.govinfo.gov/content/pkg/FR-2021-11-02/html/2021-23184.htm" </w:instrText>
            </w:r>
            <w:r>
              <w:fldChar w:fldCharType="separate"/>
            </w:r>
            <w:r w:rsidR="00082727" w:rsidRPr="000C5214">
              <w:rPr>
                <w:rFonts w:eastAsia="Calibri" w:cs="Times New Roman"/>
                <w:color w:val="0000FF"/>
                <w:szCs w:val="18"/>
                <w:u w:val="single"/>
              </w:rPr>
              <w:t>https://www.govinfo.gov/content/pkg/FR-2021-11-02/html/2021-23184.htm</w:t>
            </w:r>
            <w:r>
              <w:rPr>
                <w:rFonts w:eastAsia="Calibri" w:cs="Times New Roman"/>
                <w:color w:val="0000FF"/>
                <w:szCs w:val="18"/>
                <w:u w:val="single"/>
              </w:rPr>
              <w:fldChar w:fldCharType="end"/>
            </w:r>
          </w:p>
          <w:p w14:paraId="7D8EF0AC" w14:textId="77777777" w:rsidR="00082727" w:rsidRPr="000C5214" w:rsidRDefault="00CE1FCC" w:rsidP="00C14444">
            <w:pPr>
              <w:spacing w:before="60" w:after="60"/>
              <w:rPr>
                <w:rFonts w:eastAsia="Calibri" w:cs="Times New Roman"/>
                <w:szCs w:val="18"/>
              </w:rPr>
            </w:pPr>
            <w:hyperlink r:id="rId8" w:history="1">
              <w:r w:rsidR="00EA1778" w:rsidRPr="000C5214">
                <w:rPr>
                  <w:rFonts w:eastAsia="Calibri" w:cs="Times New Roman"/>
                  <w:color w:val="0000FF"/>
                  <w:szCs w:val="18"/>
                  <w:u w:val="single"/>
                </w:rPr>
                <w:t>https://www.govinfo.gov/content/pkg/FR-2021-11-02/pdf/2021-23184.pdf</w:t>
              </w:r>
            </w:hyperlink>
          </w:p>
          <w:p w14:paraId="6FB3E6E0" w14:textId="77777777" w:rsidR="00082727" w:rsidRPr="000C5214" w:rsidRDefault="00CE1FCC" w:rsidP="00C14444">
            <w:pPr>
              <w:spacing w:before="60" w:after="60"/>
              <w:rPr>
                <w:rFonts w:eastAsia="Calibri" w:cs="Times New Roman"/>
                <w:szCs w:val="18"/>
              </w:rPr>
            </w:pPr>
            <w:hyperlink r:id="rId9" w:history="1">
              <w:r w:rsidR="00EA1778" w:rsidRPr="000C5214">
                <w:rPr>
                  <w:rFonts w:eastAsia="Calibri" w:cs="Times New Roman"/>
                  <w:color w:val="0000FF"/>
                  <w:szCs w:val="18"/>
                  <w:u w:val="single"/>
                </w:rPr>
                <w:t>https://members.wto.org/crnattachments/2021/TBT/USA/modification/21_6971_00_e.pdf</w:t>
              </w:r>
            </w:hyperlink>
            <w:bookmarkEnd w:id="21"/>
          </w:p>
          <w:p w14:paraId="63AD0AE5" w14:textId="77777777" w:rsidR="002F663C" w:rsidRPr="002F663C" w:rsidRDefault="00EA177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03/01/2022</w:t>
            </w:r>
            <w:bookmarkEnd w:id="22"/>
          </w:p>
        </w:tc>
      </w:tr>
      <w:tr w:rsidR="00BB36B0" w14:paraId="22C3CC80" w14:textId="77777777" w:rsidTr="00E9471B">
        <w:tc>
          <w:tcPr>
            <w:tcW w:w="851" w:type="dxa"/>
            <w:shd w:val="clear" w:color="auto" w:fill="auto"/>
          </w:tcPr>
          <w:p w14:paraId="7897521F" w14:textId="77777777" w:rsidR="002F663C" w:rsidRPr="00711F9C" w:rsidRDefault="00EA1778"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0366B6B" w14:textId="77777777" w:rsidR="002F663C" w:rsidRPr="002F663C" w:rsidRDefault="00EA177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B36B0" w14:paraId="7F45515A" w14:textId="77777777" w:rsidTr="00E9471B">
        <w:tc>
          <w:tcPr>
            <w:tcW w:w="851" w:type="dxa"/>
            <w:tcBorders>
              <w:bottom w:val="double" w:sz="4" w:space="0" w:color="auto"/>
            </w:tcBorders>
            <w:shd w:val="clear" w:color="auto" w:fill="auto"/>
          </w:tcPr>
          <w:p w14:paraId="4C89222A" w14:textId="77777777" w:rsidR="002F663C" w:rsidRPr="00711F9C" w:rsidRDefault="00EA1778"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3F09307" w14:textId="77777777" w:rsidR="002F663C" w:rsidRPr="002F663C" w:rsidRDefault="00EA177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14ED36C" w14:textId="77777777" w:rsidR="002F663C" w:rsidRPr="002F663C" w:rsidRDefault="002F663C" w:rsidP="002F663C">
      <w:pPr>
        <w:jc w:val="left"/>
        <w:rPr>
          <w:rFonts w:eastAsia="Calibri" w:cs="Times New Roman"/>
          <w:highlight w:val="yellow"/>
        </w:rPr>
      </w:pPr>
    </w:p>
    <w:p w14:paraId="68119519" w14:textId="77777777" w:rsidR="003971FF" w:rsidRPr="007F6EA2" w:rsidRDefault="00EA177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 for External Power Supplies</w:t>
      </w:r>
    </w:p>
    <w:p w14:paraId="0591C923" w14:textId="77777777" w:rsidR="008B2507" w:rsidRPr="002F663C" w:rsidRDefault="00EA1778"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44DDEA27" w14:textId="77777777" w:rsidR="008B2507" w:rsidRPr="002F663C" w:rsidRDefault="00EA1778" w:rsidP="00B16ACF">
      <w:pPr>
        <w:spacing w:after="120"/>
        <w:rPr>
          <w:rFonts w:eastAsia="Calibri" w:cs="Times New Roman"/>
          <w:szCs w:val="18"/>
        </w:rPr>
      </w:pPr>
      <w:r w:rsidRPr="002F663C">
        <w:rPr>
          <w:rFonts w:eastAsia="Calibri" w:cs="Times New Roman"/>
          <w:szCs w:val="18"/>
        </w:rPr>
        <w:t>ACTION: Supplemental notice of proposed rulemaking and request for comment</w:t>
      </w:r>
    </w:p>
    <w:p w14:paraId="106CBAFB" w14:textId="77777777" w:rsidR="008B2507" w:rsidRPr="002F663C" w:rsidRDefault="00EA1778" w:rsidP="00B16ACF">
      <w:pPr>
        <w:spacing w:after="120"/>
        <w:rPr>
          <w:rFonts w:eastAsia="Calibri" w:cs="Times New Roman"/>
          <w:szCs w:val="18"/>
        </w:rPr>
      </w:pPr>
      <w:r w:rsidRPr="002F663C">
        <w:rPr>
          <w:rFonts w:eastAsia="Calibri" w:cs="Times New Roman"/>
          <w:szCs w:val="18"/>
        </w:rPr>
        <w:t xml:space="preserve">SUMMARY: On 6 December 2019, the U.S. Department of Energy ("DOE") published a notice of proposed rulemaking ("NOPR") proposing certain amendments to its test procedure for external power supplies ("EPS" or "EPSs"), notified as </w:t>
      </w:r>
      <w:hyperlink r:id="rId10" w:tgtFrame="_blank" w:history="1">
        <w:r w:rsidRPr="002F663C">
          <w:rPr>
            <w:rFonts w:eastAsia="Calibri" w:cs="Times New Roman"/>
            <w:color w:val="0000FF"/>
            <w:szCs w:val="18"/>
            <w:u w:val="single"/>
          </w:rPr>
          <w:t>G/TBT/N/USA/929/Rev.1</w:t>
        </w:r>
      </w:hyperlink>
      <w:r w:rsidRPr="002F663C">
        <w:rPr>
          <w:rFonts w:eastAsia="Calibri" w:cs="Times New Roman"/>
          <w:szCs w:val="18"/>
        </w:rPr>
        <w:t xml:space="preserve">. In this supplemental notice of proposed rulemaking ("SNOPR"), DOE is proposing additional amendments and modifications to certain proposals presented in the SNOPR. In this document, DOE is proposing to remove reference to direct operation and indirect operation Class A EPSs in the scope; simplify and more explicitly align the scope of the test procedure with the scope of the energy conservation standards; provide additional specifications for the testing of EPSs that do not ship with an output cord; and align the </w:t>
      </w:r>
      <w:r w:rsidRPr="002F663C">
        <w:rPr>
          <w:rFonts w:eastAsia="Calibri" w:cs="Times New Roman"/>
          <w:szCs w:val="18"/>
        </w:rPr>
        <w:lastRenderedPageBreak/>
        <w:t>testing requirements for programmable power supplies with those for Universal Serial Bus Power Delivery ("USB-PD") EPSs. Further, DOE proposes to maintain the location of certain definitions for which it proposed in the NOPR to relocate. DOE is seeking comment from interested parties on the proposals.</w:t>
      </w:r>
    </w:p>
    <w:p w14:paraId="364DD65F" w14:textId="77777777" w:rsidR="008B2507" w:rsidRPr="002F663C" w:rsidRDefault="00EA1778" w:rsidP="00B16ACF">
      <w:pPr>
        <w:spacing w:after="120"/>
        <w:rPr>
          <w:rFonts w:eastAsia="Calibri" w:cs="Times New Roman"/>
          <w:szCs w:val="18"/>
        </w:rPr>
      </w:pPr>
      <w:r w:rsidRPr="002F663C">
        <w:rPr>
          <w:rFonts w:eastAsia="Calibri" w:cs="Times New Roman"/>
          <w:szCs w:val="18"/>
        </w:rPr>
        <w:t>DATES: DOE will accept comments, data, and information regarding this SNOPR no later than 3 January 2022. See section [V], "Public Participation," for details. DOE will hold a webinar on Wednesday, 15 December 2021 from 12:30 p.m. to 4:00 p.m. See section V, "Public Participation," for webinar registration information, participant instructions, and information about the capabilities available to webinar participants. If no participants register for the webinar, it will be cancelled.</w:t>
      </w:r>
    </w:p>
    <w:p w14:paraId="6325D446" w14:textId="77777777" w:rsidR="008B2507" w:rsidRPr="002F663C" w:rsidRDefault="00EA1778" w:rsidP="00B16ACF">
      <w:pPr>
        <w:spacing w:after="120"/>
        <w:rPr>
          <w:rFonts w:eastAsia="Calibri" w:cs="Times New Roman"/>
          <w:szCs w:val="18"/>
        </w:rPr>
      </w:pPr>
      <w:r w:rsidRPr="002F663C">
        <w:rPr>
          <w:rFonts w:eastAsia="Calibri" w:cs="Times New Roman"/>
          <w:szCs w:val="18"/>
        </w:rPr>
        <w:t xml:space="preserve">This supplemental notice of proposed rulemaking and request for comment and previous actions notified under the symbol </w:t>
      </w:r>
      <w:hyperlink r:id="rId11" w:tgtFrame="_blank" w:history="1">
        <w:r w:rsidRPr="002F663C">
          <w:rPr>
            <w:rFonts w:eastAsia="Calibri" w:cs="Times New Roman"/>
            <w:color w:val="0000FF"/>
            <w:szCs w:val="18"/>
            <w:u w:val="single"/>
          </w:rPr>
          <w:t>G/TBT/N/USA/929/Rev.1</w:t>
        </w:r>
      </w:hyperlink>
      <w:r w:rsidRPr="002F663C">
        <w:rPr>
          <w:rFonts w:eastAsia="Calibri" w:cs="Times New Roman"/>
          <w:szCs w:val="18"/>
        </w:rPr>
        <w:t xml:space="preserve"> are identified by Docket Number EERE-2019-BT-TP-0012. The Docket Folder is available on Regulations.gov at </w:t>
      </w:r>
      <w:hyperlink r:id="rId12" w:tgtFrame="_blank" w:history="1">
        <w:r w:rsidRPr="002F663C">
          <w:rPr>
            <w:rFonts w:eastAsia="Calibri" w:cs="Times New Roman"/>
            <w:color w:val="0000FF"/>
            <w:szCs w:val="18"/>
            <w:u w:val="single"/>
          </w:rPr>
          <w:t>https://www.regulations.gov/docket/EERE-2019-BT-TP-0012/document</w:t>
        </w:r>
      </w:hyperlink>
      <w:r w:rsidRPr="002F663C">
        <w:rPr>
          <w:rFonts w:eastAsia="Calibri" w:cs="Times New Roman"/>
          <w:szCs w:val="18"/>
        </w:rPr>
        <w:t>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Comments received by the USA TBT Enquiry Point from WTO Members and their stakeholders will be shared with the regulator and will also be submitted to the </w:t>
      </w:r>
      <w:hyperlink r:id="rId15"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 </w:t>
      </w:r>
    </w:p>
    <w:p w14:paraId="3D4D727F" w14:textId="77777777" w:rsidR="008B2507" w:rsidRPr="002F663C" w:rsidRDefault="00EA1778" w:rsidP="00B16ACF">
      <w:pPr>
        <w:spacing w:after="120"/>
        <w:rPr>
          <w:rFonts w:eastAsia="Calibri" w:cs="Times New Roman"/>
          <w:szCs w:val="18"/>
        </w:rPr>
      </w:pPr>
      <w:r w:rsidRPr="002F663C">
        <w:rPr>
          <w:rFonts w:eastAsia="Calibri" w:cs="Times New Roman"/>
          <w:szCs w:val="18"/>
        </w:rPr>
        <w:t>Actions notified under the symbol </w:t>
      </w:r>
      <w:hyperlink r:id="rId16" w:tgtFrame="_blank" w:history="1">
        <w:r w:rsidRPr="002F663C">
          <w:rPr>
            <w:rFonts w:eastAsia="Calibri" w:cs="Times New Roman"/>
            <w:color w:val="0000FF"/>
            <w:szCs w:val="18"/>
            <w:u w:val="single"/>
          </w:rPr>
          <w:t>G/TBT/N/USA/929</w:t>
        </w:r>
      </w:hyperlink>
      <w:r w:rsidRPr="002F663C">
        <w:rPr>
          <w:rFonts w:eastAsia="Calibri" w:cs="Times New Roman"/>
          <w:szCs w:val="18"/>
        </w:rPr>
        <w:t> are identified by Docket Number EERE-2014-BT-TP-0043. The Docket Folder is available on Regulations.gov at </w:t>
      </w:r>
      <w:hyperlink r:id="rId17" w:history="1">
        <w:r w:rsidRPr="002F663C">
          <w:rPr>
            <w:rFonts w:eastAsia="Calibri" w:cs="Times New Roman"/>
            <w:color w:val="0000FF"/>
            <w:szCs w:val="18"/>
            <w:u w:val="single"/>
          </w:rPr>
          <w:t>https://www.regulations.gov/docket/EERE-2014-BT-TP-0043/document</w:t>
        </w:r>
      </w:hyperlink>
      <w:r w:rsidRPr="002F663C">
        <w:rPr>
          <w:rFonts w:eastAsia="Calibri" w:cs="Times New Roman"/>
          <w:szCs w:val="18"/>
        </w:rPr>
        <w:t>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5F2E4FA5" w14:textId="77777777" w:rsidR="006C5A96" w:rsidRDefault="00EA1778" w:rsidP="006C5A96">
      <w:pPr>
        <w:jc w:val="center"/>
        <w:rPr>
          <w:b/>
        </w:rPr>
      </w:pPr>
      <w:r w:rsidRPr="003971FF">
        <w:rPr>
          <w:b/>
        </w:rPr>
        <w:t>__________</w:t>
      </w:r>
    </w:p>
    <w:p w14:paraId="0EB26129" w14:textId="77777777" w:rsidR="004D4D19" w:rsidRDefault="004D4D19" w:rsidP="007F38C2">
      <w:pPr>
        <w:jc w:val="center"/>
        <w:rPr>
          <w:b/>
        </w:rPr>
      </w:pPr>
    </w:p>
    <w:p w14:paraId="6C460ACE"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AF86C" w14:textId="77777777" w:rsidR="00710128" w:rsidRDefault="00EA1778">
      <w:r>
        <w:separator/>
      </w:r>
    </w:p>
  </w:endnote>
  <w:endnote w:type="continuationSeparator" w:id="0">
    <w:p w14:paraId="21D2ADD7" w14:textId="77777777" w:rsidR="00710128" w:rsidRDefault="00EA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880F" w14:textId="77777777" w:rsidR="00544326" w:rsidRPr="00DD3DD7" w:rsidRDefault="00EA177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5D426" w14:textId="77777777" w:rsidR="00544326" w:rsidRPr="00DD3DD7" w:rsidRDefault="00EA177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B35A" w14:textId="47065448" w:rsidR="00384035" w:rsidRDefault="0038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616B" w14:textId="77777777" w:rsidR="00BB5622" w:rsidRDefault="00EA1778" w:rsidP="00ED54E0">
      <w:r>
        <w:separator/>
      </w:r>
    </w:p>
  </w:footnote>
  <w:footnote w:type="continuationSeparator" w:id="0">
    <w:p w14:paraId="748591BC" w14:textId="77777777" w:rsidR="00BB5622" w:rsidRDefault="00EA1778" w:rsidP="00ED54E0">
      <w:r>
        <w:continuationSeparator/>
      </w:r>
    </w:p>
  </w:footnote>
  <w:footnote w:id="1">
    <w:p w14:paraId="7F351088" w14:textId="77777777" w:rsidR="007F6EA2" w:rsidRDefault="00EA177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1152" w14:textId="77777777" w:rsidR="00DD3DD7" w:rsidRDefault="00EA1778" w:rsidP="00DD3DD7">
    <w:pPr>
      <w:pStyle w:val="Header"/>
      <w:pBdr>
        <w:bottom w:val="single" w:sz="4" w:space="1" w:color="auto"/>
      </w:pBdr>
      <w:tabs>
        <w:tab w:val="clear" w:pos="4513"/>
        <w:tab w:val="clear" w:pos="9027"/>
      </w:tabs>
      <w:jc w:val="center"/>
    </w:pPr>
    <w:bookmarkStart w:id="27" w:name="bmkSymbols2"/>
    <w:r>
      <w:t>PROVISIONAL216971</w:t>
    </w:r>
    <w:bookmarkEnd w:id="27"/>
  </w:p>
  <w:p w14:paraId="2E8E5EA4" w14:textId="77777777" w:rsidR="004D4D19" w:rsidRPr="00DD3DD7" w:rsidRDefault="004D4D19" w:rsidP="00DD3DD7">
    <w:pPr>
      <w:pStyle w:val="Header"/>
      <w:pBdr>
        <w:bottom w:val="single" w:sz="4" w:space="1" w:color="auto"/>
      </w:pBdr>
      <w:tabs>
        <w:tab w:val="clear" w:pos="4513"/>
        <w:tab w:val="clear" w:pos="9027"/>
      </w:tabs>
      <w:jc w:val="center"/>
    </w:pPr>
  </w:p>
  <w:p w14:paraId="26D189FA" w14:textId="77777777" w:rsidR="00DD3DD7" w:rsidRPr="00DD3DD7" w:rsidRDefault="00EA177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FA711D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3B24" w14:textId="484CD7F9" w:rsidR="00DD3DD7" w:rsidRPr="00DD3DD7" w:rsidRDefault="00EA1778" w:rsidP="00DD3DD7">
    <w:pPr>
      <w:pStyle w:val="Header"/>
      <w:pBdr>
        <w:bottom w:val="single" w:sz="4" w:space="1" w:color="auto"/>
      </w:pBdr>
      <w:tabs>
        <w:tab w:val="clear" w:pos="4513"/>
        <w:tab w:val="clear" w:pos="9027"/>
      </w:tabs>
      <w:jc w:val="center"/>
    </w:pPr>
    <w:bookmarkStart w:id="28" w:name="spsSymbolHeader"/>
    <w:r w:rsidRPr="006C5A96">
      <w:t>G/TBT/N/USA/929/Rev.1/Add.2</w:t>
    </w:r>
    <w:bookmarkEnd w:id="28"/>
  </w:p>
  <w:p w14:paraId="0B73B590" w14:textId="77777777" w:rsidR="00DD3DD7" w:rsidRPr="00DD3DD7" w:rsidRDefault="00DD3DD7" w:rsidP="00DD3DD7">
    <w:pPr>
      <w:pStyle w:val="Header"/>
      <w:pBdr>
        <w:bottom w:val="single" w:sz="4" w:space="1" w:color="auto"/>
      </w:pBdr>
      <w:tabs>
        <w:tab w:val="clear" w:pos="4513"/>
        <w:tab w:val="clear" w:pos="9027"/>
      </w:tabs>
      <w:jc w:val="center"/>
    </w:pPr>
  </w:p>
  <w:p w14:paraId="710914D9" w14:textId="77777777" w:rsidR="00DD3DD7" w:rsidRPr="00DD3DD7" w:rsidRDefault="00EA177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471CA3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36B0" w14:paraId="757F3EA9" w14:textId="77777777" w:rsidTr="00544326">
      <w:trPr>
        <w:trHeight w:val="240"/>
        <w:jc w:val="center"/>
      </w:trPr>
      <w:tc>
        <w:tcPr>
          <w:tcW w:w="3794" w:type="dxa"/>
          <w:shd w:val="clear" w:color="auto" w:fill="FFFFFF"/>
          <w:tcMar>
            <w:left w:w="108" w:type="dxa"/>
            <w:right w:w="108" w:type="dxa"/>
          </w:tcMar>
          <w:vAlign w:val="center"/>
        </w:tcPr>
        <w:p w14:paraId="25A63F9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5E1E0F0" w14:textId="77777777" w:rsidR="00ED54E0" w:rsidRPr="00182B84" w:rsidRDefault="00EA1778" w:rsidP="00425DC5">
          <w:pPr>
            <w:jc w:val="right"/>
            <w:rPr>
              <w:b/>
              <w:color w:val="FF0000"/>
              <w:szCs w:val="16"/>
            </w:rPr>
          </w:pPr>
          <w:r>
            <w:rPr>
              <w:b/>
              <w:color w:val="FF0000"/>
              <w:szCs w:val="16"/>
            </w:rPr>
            <w:t xml:space="preserve"> </w:t>
          </w:r>
        </w:p>
      </w:tc>
    </w:tr>
    <w:tr w:rsidR="00BB36B0" w14:paraId="0345F768" w14:textId="77777777" w:rsidTr="00544326">
      <w:trPr>
        <w:trHeight w:val="213"/>
        <w:jc w:val="center"/>
      </w:trPr>
      <w:tc>
        <w:tcPr>
          <w:tcW w:w="3794" w:type="dxa"/>
          <w:vMerge w:val="restart"/>
          <w:shd w:val="clear" w:color="auto" w:fill="FFFFFF"/>
          <w:tcMar>
            <w:left w:w="0" w:type="dxa"/>
            <w:right w:w="0" w:type="dxa"/>
          </w:tcMar>
        </w:tcPr>
        <w:p w14:paraId="2D93D3C1" w14:textId="77777777" w:rsidR="00ED54E0" w:rsidRPr="00182B84" w:rsidRDefault="00EA1778" w:rsidP="00425DC5">
          <w:pPr>
            <w:jc w:val="left"/>
          </w:pPr>
          <w:r w:rsidRPr="00182B84">
            <w:rPr>
              <w:noProof/>
              <w:lang w:val="en-US"/>
            </w:rPr>
            <w:drawing>
              <wp:inline distT="0" distB="0" distL="0" distR="0" wp14:anchorId="5E60F9A4" wp14:editId="4955E4B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329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2F5E6B" w14:textId="77777777" w:rsidR="00ED54E0" w:rsidRPr="00182B84" w:rsidRDefault="00ED54E0" w:rsidP="00425DC5">
          <w:pPr>
            <w:jc w:val="right"/>
            <w:rPr>
              <w:b/>
              <w:szCs w:val="16"/>
            </w:rPr>
          </w:pPr>
        </w:p>
      </w:tc>
    </w:tr>
    <w:tr w:rsidR="00BB36B0" w14:paraId="0412C759" w14:textId="77777777" w:rsidTr="00544326">
      <w:trPr>
        <w:trHeight w:val="868"/>
        <w:jc w:val="center"/>
      </w:trPr>
      <w:tc>
        <w:tcPr>
          <w:tcW w:w="3794" w:type="dxa"/>
          <w:vMerge/>
          <w:shd w:val="clear" w:color="auto" w:fill="FFFFFF"/>
          <w:tcMar>
            <w:left w:w="108" w:type="dxa"/>
            <w:right w:w="108" w:type="dxa"/>
          </w:tcMar>
        </w:tcPr>
        <w:p w14:paraId="2E30FDA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8803508" w14:textId="77777777" w:rsidR="00DD3DD7" w:rsidRPr="002F663C" w:rsidRDefault="00EA1778" w:rsidP="00DD3DD7">
          <w:pPr>
            <w:jc w:val="right"/>
            <w:rPr>
              <w:rFonts w:eastAsia="Calibri" w:cs="Times New Roman"/>
              <w:b/>
              <w:szCs w:val="16"/>
            </w:rPr>
          </w:pPr>
          <w:bookmarkStart w:id="29" w:name="bmkSymbols"/>
          <w:r w:rsidRPr="00C14444">
            <w:rPr>
              <w:rFonts w:eastAsia="Calibri" w:cs="Times New Roman"/>
              <w:b/>
              <w:szCs w:val="16"/>
            </w:rPr>
            <w:t>G/TBT/N/USA/929/Rev.1/Add.2</w:t>
          </w:r>
          <w:bookmarkEnd w:id="29"/>
        </w:p>
        <w:p w14:paraId="597F4F51" w14:textId="77777777" w:rsidR="00C14444" w:rsidRPr="00C14444" w:rsidRDefault="00C14444" w:rsidP="00C14444">
          <w:pPr>
            <w:jc w:val="center"/>
            <w:rPr>
              <w:szCs w:val="16"/>
            </w:rPr>
          </w:pPr>
        </w:p>
      </w:tc>
    </w:tr>
    <w:tr w:rsidR="00BB36B0" w14:paraId="741C4B61" w14:textId="77777777" w:rsidTr="00544326">
      <w:trPr>
        <w:trHeight w:val="240"/>
        <w:jc w:val="center"/>
      </w:trPr>
      <w:tc>
        <w:tcPr>
          <w:tcW w:w="3794" w:type="dxa"/>
          <w:vMerge/>
          <w:shd w:val="clear" w:color="auto" w:fill="FFFFFF"/>
          <w:tcMar>
            <w:left w:w="108" w:type="dxa"/>
            <w:right w:w="108" w:type="dxa"/>
          </w:tcMar>
          <w:vAlign w:val="center"/>
        </w:tcPr>
        <w:p w14:paraId="5F764A8A" w14:textId="77777777" w:rsidR="00ED54E0" w:rsidRPr="00182B84" w:rsidRDefault="00ED54E0" w:rsidP="00425DC5"/>
      </w:tc>
      <w:tc>
        <w:tcPr>
          <w:tcW w:w="5448" w:type="dxa"/>
          <w:gridSpan w:val="2"/>
          <w:shd w:val="clear" w:color="auto" w:fill="FFFFFF"/>
          <w:tcMar>
            <w:left w:w="108" w:type="dxa"/>
            <w:right w:w="108" w:type="dxa"/>
          </w:tcMar>
          <w:vAlign w:val="center"/>
        </w:tcPr>
        <w:p w14:paraId="58168C96" w14:textId="299A194A" w:rsidR="00ED54E0" w:rsidRPr="00182B84" w:rsidRDefault="00EA1778" w:rsidP="00425DC5">
          <w:pPr>
            <w:jc w:val="right"/>
            <w:rPr>
              <w:szCs w:val="16"/>
            </w:rPr>
          </w:pPr>
          <w:bookmarkStart w:id="30" w:name="bmkDate"/>
          <w:bookmarkEnd w:id="30"/>
          <w:r>
            <w:rPr>
              <w:szCs w:val="16"/>
            </w:rPr>
            <w:t>3 November 2021</w:t>
          </w:r>
        </w:p>
      </w:tc>
    </w:tr>
    <w:tr w:rsidR="00BB36B0" w14:paraId="192B8E6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84AFDC" w14:textId="113DC889" w:rsidR="00ED54E0" w:rsidRPr="00182B84" w:rsidRDefault="00EA1778"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384035">
            <w:rPr>
              <w:rFonts w:eastAsia="Calibri" w:cs="Times New Roman"/>
              <w:color w:val="FF0000"/>
              <w:szCs w:val="16"/>
            </w:rPr>
            <w:t>8338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95B9338" w14:textId="77777777" w:rsidR="00ED54E0" w:rsidRPr="00182B84" w:rsidRDefault="00EA177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B36B0" w14:paraId="5C31EFE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02F510" w14:textId="77777777" w:rsidR="00ED54E0" w:rsidRPr="00182B84" w:rsidRDefault="00EA177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7803305" w14:textId="77777777" w:rsidR="00ED54E0" w:rsidRPr="00182B84" w:rsidRDefault="00EA1778"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2CC52E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38298C">
      <w:start w:val="1"/>
      <w:numFmt w:val="decimal"/>
      <w:pStyle w:val="SummaryText"/>
      <w:lvlText w:val="%1."/>
      <w:lvlJc w:val="left"/>
      <w:pPr>
        <w:ind w:left="360" w:hanging="360"/>
      </w:pPr>
    </w:lvl>
    <w:lvl w:ilvl="1" w:tplc="6E9CEAF6" w:tentative="1">
      <w:start w:val="1"/>
      <w:numFmt w:val="lowerLetter"/>
      <w:lvlText w:val="%2."/>
      <w:lvlJc w:val="left"/>
      <w:pPr>
        <w:ind w:left="1080" w:hanging="360"/>
      </w:pPr>
    </w:lvl>
    <w:lvl w:ilvl="2" w:tplc="6BC8698E" w:tentative="1">
      <w:start w:val="1"/>
      <w:numFmt w:val="lowerRoman"/>
      <w:lvlText w:val="%3."/>
      <w:lvlJc w:val="right"/>
      <w:pPr>
        <w:ind w:left="1800" w:hanging="180"/>
      </w:pPr>
    </w:lvl>
    <w:lvl w:ilvl="3" w:tplc="EF8A1274" w:tentative="1">
      <w:start w:val="1"/>
      <w:numFmt w:val="decimal"/>
      <w:lvlText w:val="%4."/>
      <w:lvlJc w:val="left"/>
      <w:pPr>
        <w:ind w:left="2520" w:hanging="360"/>
      </w:pPr>
    </w:lvl>
    <w:lvl w:ilvl="4" w:tplc="3AC8812E" w:tentative="1">
      <w:start w:val="1"/>
      <w:numFmt w:val="lowerLetter"/>
      <w:lvlText w:val="%5."/>
      <w:lvlJc w:val="left"/>
      <w:pPr>
        <w:ind w:left="3240" w:hanging="360"/>
      </w:pPr>
    </w:lvl>
    <w:lvl w:ilvl="5" w:tplc="362201D2" w:tentative="1">
      <w:start w:val="1"/>
      <w:numFmt w:val="lowerRoman"/>
      <w:lvlText w:val="%6."/>
      <w:lvlJc w:val="right"/>
      <w:pPr>
        <w:ind w:left="3960" w:hanging="180"/>
      </w:pPr>
    </w:lvl>
    <w:lvl w:ilvl="6" w:tplc="3AC4C03A" w:tentative="1">
      <w:start w:val="1"/>
      <w:numFmt w:val="decimal"/>
      <w:lvlText w:val="%7."/>
      <w:lvlJc w:val="left"/>
      <w:pPr>
        <w:ind w:left="4680" w:hanging="360"/>
      </w:pPr>
    </w:lvl>
    <w:lvl w:ilvl="7" w:tplc="FCD2CE84" w:tentative="1">
      <w:start w:val="1"/>
      <w:numFmt w:val="lowerLetter"/>
      <w:lvlText w:val="%8."/>
      <w:lvlJc w:val="left"/>
      <w:pPr>
        <w:ind w:left="5400" w:hanging="360"/>
      </w:pPr>
    </w:lvl>
    <w:lvl w:ilvl="8" w:tplc="5AD066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4035"/>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0128"/>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2507"/>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36B0"/>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1FCC"/>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1778"/>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54D9"/>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02/pdf/2021-23184.pdf" TargetMode="External"/><Relationship Id="rId13" Type="http://schemas.openxmlformats.org/officeDocument/2006/relationships/hyperlink" Target="http://www.regulations.gov/" TargetMode="External"/><Relationship Id="rId18" Type="http://schemas.openxmlformats.org/officeDocument/2006/relationships/hyperlink" Target="http://www.regulations.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ulations.gov/docket/EERE-2019-BT-TP-0012/document" TargetMode="External"/><Relationship Id="rId17" Type="http://schemas.openxmlformats.org/officeDocument/2006/relationships/hyperlink" Target="https://www.regulations.gov/docket/EERE-2014-BT-TP-0043/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btims.wto.org/en/Notifications/Search?ProductsCoveredHSCodes=&amp;ProductsCoveredICSCodes=&amp;DoSearch=True&amp;ExpandSearchMoreFields=False&amp;NotifyingMember=United+States+of+America&amp;DocumentSymbol=929&amp;DistributionDateFrom=01%2F01%2F2014&amp;DistributionDateTo=31%2F12%2F2015&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United+States+of+America&amp;DocumentSymbol=929%2FRev.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gulations.gov/docket/EERE-2019-BT-TP-0012/document" TargetMode="External"/><Relationship Id="rId23" Type="http://schemas.openxmlformats.org/officeDocument/2006/relationships/header" Target="header3.xml"/><Relationship Id="rId10" Type="http://schemas.openxmlformats.org/officeDocument/2006/relationships/hyperlink" Target="https://docs.wto.org/imrd/directdoc.asp?DDFDocuments/t/G/TBTN14/USA929R1.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1/TBT/USA/modification/21_6971_00_e.pdf" TargetMode="External"/><Relationship Id="rId14" Type="http://schemas.openxmlformats.org/officeDocument/2006/relationships/hyperlink" Target="mailto:usatbtep@nist.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544</Words>
  <Characters>3449</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2021-11-03T10:19:00Z</dcterms:created>
  <dcterms:modified xsi:type="dcterms:W3CDTF">2021-11-03T10:42:00Z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