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AEE1" w14:textId="77777777" w:rsidR="00D90ADD" w:rsidRPr="009D0EBF" w:rsidRDefault="00A632E7" w:rsidP="009D0EBF">
      <w:pPr>
        <w:pStyle w:val="Titre"/>
        <w:rPr>
          <w:caps w:val="0"/>
          <w:kern w:val="0"/>
        </w:rPr>
      </w:pPr>
      <w:r w:rsidRPr="009D0EBF">
        <w:rPr>
          <w:caps w:val="0"/>
          <w:kern w:val="0"/>
        </w:rPr>
        <w:t>NOTIFICATION</w:t>
      </w:r>
    </w:p>
    <w:p w14:paraId="2C55CE06" w14:textId="77777777" w:rsidR="00D90ADD" w:rsidRPr="009D0EBF" w:rsidRDefault="00A632E7" w:rsidP="009D0EBF">
      <w:pPr>
        <w:pStyle w:val="Title3"/>
      </w:pPr>
      <w:r w:rsidRPr="009D0EBF">
        <w:t>Revision</w:t>
      </w:r>
    </w:p>
    <w:p w14:paraId="72CD7F50" w14:textId="77777777" w:rsidR="00D90ADD" w:rsidRPr="009D0EBF" w:rsidRDefault="00A632E7" w:rsidP="009D0EBF">
      <w:pPr>
        <w:jc w:val="center"/>
      </w:pPr>
      <w:r w:rsidRPr="009D0EBF">
        <w:t>The following notification is being circulated in accordance with Article 10.6.</w:t>
      </w:r>
    </w:p>
    <w:p w14:paraId="509A16AC"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F13CB0" w14:paraId="2E84A330" w14:textId="77777777" w:rsidTr="009903FC">
        <w:tc>
          <w:tcPr>
            <w:tcW w:w="384" w:type="pct"/>
            <w:tcBorders>
              <w:bottom w:val="single" w:sz="6" w:space="0" w:color="auto"/>
            </w:tcBorders>
            <w:shd w:val="clear" w:color="auto" w:fill="auto"/>
          </w:tcPr>
          <w:p w14:paraId="4264B301" w14:textId="77777777" w:rsidR="004C341F" w:rsidRPr="009D0EBF" w:rsidRDefault="00A632E7" w:rsidP="009D0EBF">
            <w:pPr>
              <w:spacing w:before="120" w:after="120"/>
              <w:jc w:val="center"/>
            </w:pPr>
            <w:r w:rsidRPr="009D0EBF">
              <w:rPr>
                <w:b/>
              </w:rPr>
              <w:t>1.</w:t>
            </w:r>
          </w:p>
        </w:tc>
        <w:tc>
          <w:tcPr>
            <w:tcW w:w="4616" w:type="pct"/>
            <w:tcBorders>
              <w:bottom w:val="single" w:sz="6" w:space="0" w:color="auto"/>
            </w:tcBorders>
            <w:shd w:val="clear" w:color="auto" w:fill="auto"/>
          </w:tcPr>
          <w:p w14:paraId="2C340422" w14:textId="77777777" w:rsidR="004C341F" w:rsidRPr="009D0EBF" w:rsidRDefault="00A632E7" w:rsidP="006A4935">
            <w:pPr>
              <w:spacing w:before="120" w:after="120"/>
            </w:pPr>
            <w:r w:rsidRPr="009D0EBF">
              <w:rPr>
                <w:b/>
              </w:rPr>
              <w:t>Notifying Member:</w:t>
            </w:r>
            <w:r w:rsidR="004B48EF" w:rsidRPr="008C0973">
              <w:rPr>
                <w:bCs/>
              </w:rPr>
              <w:t xml:space="preserve"> </w:t>
            </w:r>
            <w:bookmarkStart w:id="0" w:name="sps1a"/>
            <w:r w:rsidR="004B48EF" w:rsidRPr="008C0973">
              <w:rPr>
                <w:bCs/>
                <w:u w:val="single"/>
              </w:rPr>
              <w:t>UNITED STATES OF AMERICA</w:t>
            </w:r>
            <w:bookmarkEnd w:id="0"/>
          </w:p>
          <w:p w14:paraId="628F4CDD" w14:textId="77777777" w:rsidR="004C341F" w:rsidRPr="009D0EBF" w:rsidRDefault="00A632E7"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F13CB0" w14:paraId="70EDFEC4" w14:textId="77777777" w:rsidTr="009903FC">
        <w:tc>
          <w:tcPr>
            <w:tcW w:w="384" w:type="pct"/>
            <w:tcBorders>
              <w:top w:val="single" w:sz="6" w:space="0" w:color="auto"/>
              <w:bottom w:val="single" w:sz="6" w:space="0" w:color="auto"/>
            </w:tcBorders>
            <w:shd w:val="clear" w:color="auto" w:fill="auto"/>
          </w:tcPr>
          <w:p w14:paraId="3175274E" w14:textId="77777777" w:rsidR="004C341F" w:rsidRPr="009D0EBF" w:rsidRDefault="00A632E7"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76719E05" w14:textId="77777777" w:rsidR="004B48EF" w:rsidRPr="009D0EBF" w:rsidRDefault="00A632E7" w:rsidP="009813F1">
            <w:pPr>
              <w:spacing w:before="120" w:after="120"/>
            </w:pPr>
            <w:r w:rsidRPr="009D0EBF">
              <w:rPr>
                <w:b/>
              </w:rPr>
              <w:t>Agency responsible:</w:t>
            </w:r>
            <w:r w:rsidRPr="009D0EBF">
              <w:t xml:space="preserve"> </w:t>
            </w:r>
            <w:bookmarkStart w:id="2" w:name="sps2a"/>
            <w:r w:rsidRPr="009D0EBF">
              <w:t>Office of Energy Efficiency and Renewable Energy, Department of Energy</w:t>
            </w:r>
            <w:bookmarkEnd w:id="2"/>
          </w:p>
          <w:p w14:paraId="7FC818FA" w14:textId="77777777" w:rsidR="004C341F" w:rsidRPr="009D0EBF" w:rsidRDefault="00A632E7" w:rsidP="00B30408">
            <w:pPr>
              <w:spacing w:after="120"/>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sidRPr="00617604">
              <w:rPr>
                <w:bCs/>
              </w:rPr>
              <w:t xml:space="preserve"> </w:t>
            </w:r>
            <w:bookmarkStart w:id="3" w:name="sps4a"/>
          </w:p>
          <w:p w14:paraId="3A733611" w14:textId="77777777" w:rsidR="00B30408" w:rsidRPr="00617604" w:rsidRDefault="00A632E7" w:rsidP="00B30408">
            <w:pPr>
              <w:spacing w:after="120"/>
              <w:rPr>
                <w:bCs/>
              </w:rPr>
            </w:pPr>
            <w:r w:rsidRPr="00617604">
              <w:rPr>
                <w:bCs/>
              </w:rPr>
              <w:t xml:space="preserve">Please submit comments to: USA WTO TBT Enquiry Point, Email: </w:t>
            </w:r>
            <w:hyperlink r:id="rId7" w:history="1">
              <w:r w:rsidRPr="00617604">
                <w:rPr>
                  <w:bCs/>
                  <w:color w:val="0000FF"/>
                  <w:u w:val="single"/>
                </w:rPr>
                <w:t>usatbtep@nist.gov</w:t>
              </w:r>
            </w:hyperlink>
            <w:bookmarkEnd w:id="3"/>
          </w:p>
        </w:tc>
      </w:tr>
      <w:tr w:rsidR="00F13CB0" w14:paraId="16648190" w14:textId="77777777" w:rsidTr="009903FC">
        <w:tc>
          <w:tcPr>
            <w:tcW w:w="384" w:type="pct"/>
            <w:tcBorders>
              <w:top w:val="single" w:sz="6" w:space="0" w:color="auto"/>
              <w:bottom w:val="single" w:sz="6" w:space="0" w:color="auto"/>
            </w:tcBorders>
            <w:shd w:val="clear" w:color="auto" w:fill="auto"/>
          </w:tcPr>
          <w:p w14:paraId="7553A82D" w14:textId="77777777" w:rsidR="004C341F" w:rsidRPr="009D0EBF" w:rsidRDefault="00A632E7"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2567B3AC" w14:textId="77777777" w:rsidR="004C341F" w:rsidRPr="009D0EBF" w:rsidRDefault="00A632E7" w:rsidP="009D0EBF">
            <w:pPr>
              <w:spacing w:before="120" w:after="120"/>
              <w:rPr>
                <w:b/>
              </w:rPr>
            </w:pPr>
            <w:r w:rsidRPr="009D0EBF">
              <w:rPr>
                <w:b/>
              </w:rPr>
              <w:t>Notified under Article 2.9.2 [</w:t>
            </w:r>
            <w:bookmarkStart w:id="4" w:name="tbt3a"/>
            <w:r w:rsidRPr="009D0EBF">
              <w:rPr>
                <w:b/>
              </w:rPr>
              <w:t>X</w:t>
            </w:r>
            <w:bookmarkEnd w:id="4"/>
            <w:r w:rsidRPr="009D0EBF">
              <w:rPr>
                <w:b/>
              </w:rPr>
              <w:t>], 2.10.1 [</w:t>
            </w:r>
            <w:bookmarkStart w:id="5" w:name="tbt3b"/>
            <w:r w:rsidRPr="009D0EBF">
              <w:rPr>
                <w:b/>
              </w:rPr>
              <w:t> </w:t>
            </w:r>
            <w:bookmarkEnd w:id="5"/>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w:t>
            </w:r>
            <w:r w:rsidR="00CE14AC">
              <w:rPr>
                <w:b/>
              </w:rPr>
              <w:t>,3.2 [</w:t>
            </w:r>
            <w:bookmarkStart w:id="8" w:name="tbt3e"/>
            <w:r w:rsidR="00CE14AC">
              <w:rPr>
                <w:b/>
              </w:rPr>
              <w:t> </w:t>
            </w:r>
            <w:bookmarkEnd w:id="8"/>
            <w:r w:rsidR="00CE14AC">
              <w:rPr>
                <w:b/>
              </w:rPr>
              <w:t>]</w:t>
            </w:r>
            <w:r w:rsidRPr="009D0EBF">
              <w:rPr>
                <w:b/>
              </w:rPr>
              <w:t>,</w:t>
            </w:r>
            <w:r w:rsidR="00CE14AC">
              <w:rPr>
                <w:b/>
              </w:rPr>
              <w:t>7.2 [</w:t>
            </w:r>
            <w:bookmarkStart w:id="9" w:name="tbt3f"/>
            <w:r w:rsidR="00CE14AC">
              <w:rPr>
                <w:b/>
              </w:rPr>
              <w:t> </w:t>
            </w:r>
            <w:bookmarkEnd w:id="9"/>
            <w:r w:rsidR="00CE14AC">
              <w:rPr>
                <w:b/>
              </w:rPr>
              <w:t>],</w:t>
            </w:r>
            <w:r w:rsidRPr="009D0EBF">
              <w:rPr>
                <w:b/>
              </w:rPr>
              <w:t xml:space="preserve"> other</w:t>
            </w:r>
            <w:bookmarkStart w:id="10" w:name="tbt3g"/>
            <w:r w:rsidRPr="009D0EBF">
              <w:rPr>
                <w:b/>
              </w:rPr>
              <w:t> </w:t>
            </w:r>
            <w:bookmarkEnd w:id="10"/>
            <w:r w:rsidR="00B73EE6">
              <w:rPr>
                <w:b/>
              </w:rPr>
              <w:t>:</w:t>
            </w:r>
            <w:r w:rsidR="00B73EE6" w:rsidRPr="00E42A3E">
              <w:t xml:space="preserve"> </w:t>
            </w:r>
            <w:bookmarkStart w:id="11" w:name="tbt3h"/>
            <w:bookmarkEnd w:id="11"/>
          </w:p>
        </w:tc>
      </w:tr>
      <w:tr w:rsidR="00F13CB0" w14:paraId="38087207" w14:textId="77777777" w:rsidTr="009903FC">
        <w:tc>
          <w:tcPr>
            <w:tcW w:w="384" w:type="pct"/>
            <w:tcBorders>
              <w:top w:val="single" w:sz="6" w:space="0" w:color="auto"/>
              <w:bottom w:val="single" w:sz="6" w:space="0" w:color="auto"/>
            </w:tcBorders>
            <w:shd w:val="clear" w:color="auto" w:fill="auto"/>
          </w:tcPr>
          <w:p w14:paraId="28CB2E02" w14:textId="77777777" w:rsidR="004C341F" w:rsidRPr="009D0EBF" w:rsidRDefault="00A632E7"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15B0BB27" w14:textId="77777777" w:rsidR="004C341F" w:rsidRPr="009D0EBF" w:rsidRDefault="00A632E7"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w:t>
            </w:r>
            <w:bookmarkStart w:id="12" w:name="sps3a"/>
            <w:r w:rsidR="004B48EF" w:rsidRPr="009D0EBF">
              <w:t>Beverage vending machines; Automatic goods-vending machines, e.g. postage stamp, cigarette, food or beverage machines, incl. money-changing machines; parts thereof (HS code(s): 8476); Quality (ICS code(s): 03.120); Environmental protection (ICS code(s): 13.020); Test conditions and procedures in general (ICS code(s): 19.020); Shop fittings (ICS code(s): 97.130)</w:t>
            </w:r>
            <w:bookmarkEnd w:id="12"/>
          </w:p>
        </w:tc>
      </w:tr>
      <w:tr w:rsidR="00F13CB0" w14:paraId="64DF8181" w14:textId="77777777" w:rsidTr="009903FC">
        <w:tc>
          <w:tcPr>
            <w:tcW w:w="384" w:type="pct"/>
            <w:tcBorders>
              <w:top w:val="single" w:sz="6" w:space="0" w:color="auto"/>
              <w:bottom w:val="single" w:sz="6" w:space="0" w:color="auto"/>
            </w:tcBorders>
            <w:shd w:val="clear" w:color="auto" w:fill="auto"/>
          </w:tcPr>
          <w:p w14:paraId="370B4C7D" w14:textId="77777777" w:rsidR="004C341F" w:rsidRPr="009D0EBF" w:rsidRDefault="00A632E7"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47821800" w14:textId="77777777" w:rsidR="004C341F" w:rsidRPr="009D0EBF" w:rsidRDefault="00A632E7" w:rsidP="009D0EBF">
            <w:pPr>
              <w:spacing w:before="120" w:after="120"/>
            </w:pPr>
            <w:r w:rsidRPr="009D0EBF">
              <w:rPr>
                <w:b/>
              </w:rPr>
              <w:t>Title, number of pages and language(s) of the notified document:</w:t>
            </w:r>
            <w:r w:rsidR="0069402C" w:rsidRPr="002F78E9">
              <w:t xml:space="preserve"> </w:t>
            </w:r>
            <w:bookmarkStart w:id="13" w:name="sps5a"/>
            <w:r w:rsidR="0069402C" w:rsidRPr="002F78E9">
              <w:t>Energy Conservation Program: Test Procedure for Refrigerated Bottled or Canned Beverage Vending Machines; (24 page(s), in English)</w:t>
            </w:r>
            <w:bookmarkEnd w:id="13"/>
          </w:p>
        </w:tc>
      </w:tr>
      <w:tr w:rsidR="00F13CB0" w14:paraId="71B3C0AB" w14:textId="77777777" w:rsidTr="009903FC">
        <w:tc>
          <w:tcPr>
            <w:tcW w:w="384" w:type="pct"/>
            <w:tcBorders>
              <w:top w:val="single" w:sz="6" w:space="0" w:color="auto"/>
              <w:bottom w:val="single" w:sz="6" w:space="0" w:color="auto"/>
            </w:tcBorders>
            <w:shd w:val="clear" w:color="auto" w:fill="auto"/>
          </w:tcPr>
          <w:p w14:paraId="6D7812F8" w14:textId="77777777" w:rsidR="004C341F" w:rsidRPr="009D0EBF" w:rsidRDefault="00A632E7"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327C9D85" w14:textId="77777777" w:rsidR="004C341F" w:rsidRPr="009D0EBF" w:rsidRDefault="00A632E7" w:rsidP="009D0EBF">
            <w:pPr>
              <w:spacing w:before="120" w:after="120"/>
            </w:pPr>
            <w:r w:rsidRPr="009D0EBF">
              <w:rPr>
                <w:b/>
              </w:rPr>
              <w:t>Description of content:</w:t>
            </w:r>
            <w:r w:rsidR="004B48EF" w:rsidRPr="002176BC">
              <w:t xml:space="preserve"> </w:t>
            </w:r>
            <w:bookmarkStart w:id="14" w:name="sps6a"/>
            <w:r w:rsidR="004B48EF" w:rsidRPr="002176BC">
              <w:t>Notice of proposed rulemaking and announcement of public meeting - The U.S. Department of Energy ("DOE") proposes to amend the test procedures for refrigerated bottled or canned beverage vending machines ("BVMs") to reference the latest version of the industry standard. DOE also proposes to provide setup instructions for non- beverage shelves, update the lowest application product temperature definition and instructions, require testing of coin and bill payment mechanisms if shipped with the BVM (but not until the compliance date of any amended energy conservation standards), specify setup instructions for leak mitigation controls, and remove an obsolete version of the test procedure. DOE is seeking comment from interested parties on the proposal.</w:t>
            </w:r>
            <w:bookmarkEnd w:id="14"/>
          </w:p>
        </w:tc>
      </w:tr>
      <w:tr w:rsidR="00F13CB0" w14:paraId="78806483" w14:textId="77777777" w:rsidTr="009903FC">
        <w:tc>
          <w:tcPr>
            <w:tcW w:w="384" w:type="pct"/>
            <w:tcBorders>
              <w:top w:val="single" w:sz="6" w:space="0" w:color="auto"/>
              <w:bottom w:val="single" w:sz="6" w:space="0" w:color="auto"/>
            </w:tcBorders>
            <w:shd w:val="clear" w:color="auto" w:fill="auto"/>
          </w:tcPr>
          <w:p w14:paraId="17F359A8" w14:textId="77777777" w:rsidR="004C341F" w:rsidRPr="009D0EBF" w:rsidRDefault="00A632E7" w:rsidP="009D0EBF">
            <w:pPr>
              <w:spacing w:before="120" w:after="120"/>
              <w:jc w:val="center"/>
            </w:pPr>
            <w:r w:rsidRPr="009D0EBF">
              <w:rPr>
                <w:b/>
              </w:rPr>
              <w:t>7.</w:t>
            </w:r>
          </w:p>
        </w:tc>
        <w:tc>
          <w:tcPr>
            <w:tcW w:w="4616" w:type="pct"/>
            <w:tcBorders>
              <w:top w:val="single" w:sz="6" w:space="0" w:color="auto"/>
              <w:bottom w:val="single" w:sz="6" w:space="0" w:color="auto"/>
            </w:tcBorders>
            <w:shd w:val="clear" w:color="auto" w:fill="auto"/>
          </w:tcPr>
          <w:p w14:paraId="6DC34D7B" w14:textId="77777777" w:rsidR="004C341F" w:rsidRPr="009D0EBF" w:rsidRDefault="00A632E7" w:rsidP="009D0EBF">
            <w:pPr>
              <w:spacing w:before="120" w:after="120"/>
            </w:pPr>
            <w:r w:rsidRPr="009D0EBF">
              <w:rPr>
                <w:b/>
              </w:rPr>
              <w:t>Objective and rationale, including the nature of urgent problems where applicable:</w:t>
            </w:r>
            <w:r w:rsidR="004B48EF" w:rsidRPr="00BF5532">
              <w:t xml:space="preserve"> </w:t>
            </w:r>
            <w:bookmarkStart w:id="15" w:name="sps7f"/>
            <w:r w:rsidR="004B48EF" w:rsidRPr="00BF5532">
              <w:t>Protection of the environment; Quality requirements</w:t>
            </w:r>
            <w:bookmarkEnd w:id="15"/>
            <w:r w:rsidRPr="00BF5532">
              <w:t xml:space="preserve"> </w:t>
            </w:r>
          </w:p>
        </w:tc>
      </w:tr>
      <w:tr w:rsidR="00F13CB0" w14:paraId="19C883DA" w14:textId="77777777" w:rsidTr="009903FC">
        <w:tc>
          <w:tcPr>
            <w:tcW w:w="384" w:type="pct"/>
            <w:tcBorders>
              <w:top w:val="single" w:sz="6" w:space="0" w:color="auto"/>
              <w:bottom w:val="single" w:sz="6" w:space="0" w:color="auto"/>
            </w:tcBorders>
            <w:shd w:val="clear" w:color="auto" w:fill="auto"/>
          </w:tcPr>
          <w:p w14:paraId="709CE71B" w14:textId="77777777" w:rsidR="004C341F" w:rsidRPr="009D0EBF" w:rsidRDefault="00A632E7" w:rsidP="00A632E7">
            <w:pPr>
              <w:keepNext/>
              <w:spacing w:before="120" w:after="120"/>
              <w:jc w:val="center"/>
            </w:pPr>
            <w:r w:rsidRPr="009D0EBF">
              <w:rPr>
                <w:b/>
              </w:rPr>
              <w:lastRenderedPageBreak/>
              <w:t>8.</w:t>
            </w:r>
          </w:p>
        </w:tc>
        <w:tc>
          <w:tcPr>
            <w:tcW w:w="4616" w:type="pct"/>
            <w:tcBorders>
              <w:top w:val="single" w:sz="6" w:space="0" w:color="auto"/>
              <w:bottom w:val="single" w:sz="6" w:space="0" w:color="auto"/>
            </w:tcBorders>
            <w:shd w:val="clear" w:color="auto" w:fill="auto"/>
          </w:tcPr>
          <w:p w14:paraId="4E5AD7D7" w14:textId="77777777" w:rsidR="009813F1" w:rsidRDefault="00A632E7" w:rsidP="00EA2511">
            <w:pPr>
              <w:spacing w:before="120" w:after="120"/>
            </w:pPr>
            <w:r w:rsidRPr="009D0EBF">
              <w:rPr>
                <w:b/>
              </w:rPr>
              <w:t>Relevant documents:</w:t>
            </w:r>
            <w:r w:rsidR="004B48EF" w:rsidRPr="004B3635">
              <w:t xml:space="preserve"> </w:t>
            </w:r>
            <w:bookmarkStart w:id="16" w:name="sps9a"/>
            <w:r w:rsidR="004B48EF" w:rsidRPr="004B3635">
              <w:t>87 Federal Register (FR) 18936, 31 March 2022; Title 10 Code of Federal Regulations (CFR) Part 431:</w:t>
            </w:r>
          </w:p>
          <w:p w14:paraId="0E1735A4" w14:textId="77777777" w:rsidR="004C341F" w:rsidRPr="009D0EBF" w:rsidRDefault="00E02473" w:rsidP="00EA2511">
            <w:pPr>
              <w:spacing w:before="120" w:after="120"/>
            </w:pPr>
            <w:hyperlink r:id="rId8" w:history="1">
              <w:r w:rsidR="004B48EF" w:rsidRPr="004B3635">
                <w:rPr>
                  <w:color w:val="0000FF"/>
                  <w:u w:val="single"/>
                </w:rPr>
                <w:t>https://www.govinfo.gov/content/pkg/FR-2022-03-31/html/2022-06139.htm</w:t>
              </w:r>
            </w:hyperlink>
            <w:r w:rsidR="004B48EF" w:rsidRPr="004B3635">
              <w:br/>
            </w:r>
            <w:hyperlink r:id="rId9" w:history="1">
              <w:r w:rsidR="004B48EF" w:rsidRPr="004B3635">
                <w:rPr>
                  <w:color w:val="0000FF"/>
                  <w:u w:val="single"/>
                </w:rPr>
                <w:t>https://www.govinfo.gov/content/pkg/FR-2022-03-31/pdf/2022-06139.pdf</w:t>
              </w:r>
            </w:hyperlink>
          </w:p>
          <w:p w14:paraId="2B718296" w14:textId="77777777" w:rsidR="009813F1" w:rsidRDefault="00A632E7" w:rsidP="00EA2511">
            <w:pPr>
              <w:spacing w:before="120" w:after="120"/>
            </w:pPr>
            <w:r w:rsidRPr="004B3635">
              <w:t xml:space="preserve">This notice of proposed rulemaking and announcement of public meeting and the request for information notified as </w:t>
            </w:r>
            <w:hyperlink r:id="rId10" w:history="1">
              <w:r w:rsidRPr="004B3635">
                <w:rPr>
                  <w:color w:val="0000FF"/>
                  <w:u w:val="single"/>
                </w:rPr>
                <w:t>G/TBT/N/USA/917/Add.2</w:t>
              </w:r>
            </w:hyperlink>
            <w:r w:rsidRPr="004B3635">
              <w:t xml:space="preserve"> are identified by Docket Number EERE-2021-BT-TP-0007. The Docket Folder is available from Regulations.gov at </w:t>
            </w:r>
            <w:hyperlink r:id="rId11" w:history="1">
              <w:r w:rsidRPr="004B3635">
                <w:rPr>
                  <w:color w:val="0000FF"/>
                  <w:u w:val="single"/>
                </w:rPr>
                <w:t>https://www.regulations.gov/docket/EERE-2021-BT-TP-0007/document</w:t>
              </w:r>
            </w:hyperlink>
            <w:r w:rsidRPr="004B3635">
              <w:t xml:space="preserve"> and provides access to primary and supporting documents as well as comments received. Documents are also accessible from </w:t>
            </w:r>
            <w:hyperlink r:id="rId12" w:history="1">
              <w:r w:rsidRPr="004B3635">
                <w:rPr>
                  <w:color w:val="0000FF"/>
                  <w:u w:val="single"/>
                </w:rPr>
                <w:t>Regulations.gov</w:t>
              </w:r>
            </w:hyperlink>
            <w:r w:rsidRPr="004B3635">
              <w:t xml:space="preserve"> by searching the Docket Number. WTO Members and their stakeholders are asked to submit comments to the </w:t>
            </w:r>
            <w:hyperlink r:id="rId13" w:history="1">
              <w:r w:rsidRPr="004B3635">
                <w:rPr>
                  <w:color w:val="0000FF"/>
                  <w:u w:val="single"/>
                </w:rPr>
                <w:t>USA TBT Enquiry Point</w:t>
              </w:r>
            </w:hyperlink>
            <w:r w:rsidRPr="004B3635">
              <w:t xml:space="preserve"> by or before </w:t>
            </w:r>
            <w:hyperlink r:id="rId14" w:history="1">
              <w:r w:rsidRPr="004B3635">
                <w:rPr>
                  <w:color w:val="0000FF"/>
                  <w:u w:val="single"/>
                </w:rPr>
                <w:t>4pm</w:t>
              </w:r>
            </w:hyperlink>
            <w:r w:rsidRPr="004B3635">
              <w:t xml:space="preserve"> </w:t>
            </w:r>
            <w:hyperlink r:id="rId15" w:history="1">
              <w:r w:rsidRPr="004B3635">
                <w:rPr>
                  <w:color w:val="0000FF"/>
                  <w:u w:val="single"/>
                </w:rPr>
                <w:t>Eastern Time</w:t>
              </w:r>
            </w:hyperlink>
            <w:r w:rsidRPr="004B3635">
              <w:t xml:space="preserve"> on 31 May 2022. Comments received by the USA TBT Enquiry Point from WTO Members and their stakeholders will be shared with the regulator and will also be submitted to the </w:t>
            </w:r>
            <w:hyperlink r:id="rId16" w:history="1">
              <w:r w:rsidRPr="004B3635">
                <w:rPr>
                  <w:color w:val="0000FF"/>
                  <w:u w:val="single"/>
                </w:rPr>
                <w:t>Docket</w:t>
              </w:r>
            </w:hyperlink>
            <w:r w:rsidRPr="004B3635">
              <w:t xml:space="preserve"> on Regulations.gov if received within the comment period.</w:t>
            </w:r>
          </w:p>
          <w:p w14:paraId="3CAB7C33" w14:textId="77777777" w:rsidR="004B48EF" w:rsidRPr="004B3635" w:rsidRDefault="00A632E7" w:rsidP="00EA2511">
            <w:pPr>
              <w:spacing w:before="120" w:after="120"/>
            </w:pPr>
            <w:r w:rsidRPr="004B3635">
              <w:t xml:space="preserve">Earlier actions notified under the symbol </w:t>
            </w:r>
            <w:hyperlink r:id="rId17" w:history="1">
              <w:r w:rsidRPr="004B3635">
                <w:rPr>
                  <w:color w:val="0000FF"/>
                  <w:u w:val="single"/>
                </w:rPr>
                <w:t>G/TBT/N/USA/917</w:t>
              </w:r>
            </w:hyperlink>
            <w:r w:rsidRPr="004B3635">
              <w:t xml:space="preserve"> are identified by Docket Number EERE</w:t>
            </w:r>
            <w:r w:rsidRPr="004B3635">
              <w:noBreakHyphen/>
              <w:t xml:space="preserve">2013-BT-TP-0045. The Docket Folder is available on Regulations.gov at </w:t>
            </w:r>
            <w:hyperlink r:id="rId18" w:history="1">
              <w:r w:rsidRPr="004B3635">
                <w:rPr>
                  <w:color w:val="0000FF"/>
                  <w:u w:val="single"/>
                </w:rPr>
                <w:t>https://www.regulations.gov/docket/EERE-2013-BT-TP-0045/document</w:t>
              </w:r>
            </w:hyperlink>
            <w:r w:rsidRPr="004B3635">
              <w:t xml:space="preserve"> and provides access to primary and supporting documents as well as comments received. Documents are also accessible from </w:t>
            </w:r>
            <w:hyperlink r:id="rId19" w:history="1">
              <w:r w:rsidRPr="004B3635">
                <w:rPr>
                  <w:color w:val="0000FF"/>
                  <w:u w:val="single"/>
                </w:rPr>
                <w:t>Regulations.gov</w:t>
              </w:r>
            </w:hyperlink>
            <w:r w:rsidRPr="004B3635">
              <w:t xml:space="preserve"> by searching the Docket Number.</w:t>
            </w:r>
            <w:bookmarkEnd w:id="16"/>
          </w:p>
        </w:tc>
      </w:tr>
      <w:tr w:rsidR="00F13CB0" w14:paraId="66CFE656" w14:textId="77777777" w:rsidTr="00400D4D">
        <w:trPr>
          <w:cantSplit/>
        </w:trPr>
        <w:tc>
          <w:tcPr>
            <w:tcW w:w="384" w:type="pct"/>
            <w:tcBorders>
              <w:top w:val="single" w:sz="6" w:space="0" w:color="auto"/>
              <w:bottom w:val="single" w:sz="6" w:space="0" w:color="auto"/>
            </w:tcBorders>
            <w:shd w:val="clear" w:color="auto" w:fill="auto"/>
          </w:tcPr>
          <w:p w14:paraId="3C76F512" w14:textId="77777777" w:rsidR="004B48EF" w:rsidRPr="009D0EBF" w:rsidRDefault="00A632E7"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3AA49A31" w14:textId="77777777" w:rsidR="004B48EF" w:rsidRPr="009D0EBF" w:rsidRDefault="00A632E7" w:rsidP="00EA2511">
            <w:pPr>
              <w:spacing w:before="120" w:after="120"/>
            </w:pPr>
            <w:r w:rsidRPr="009D0EBF">
              <w:rPr>
                <w:b/>
              </w:rPr>
              <w:t>Proposed date of adoption:</w:t>
            </w:r>
            <w:r w:rsidR="004B69CA">
              <w:rPr>
                <w:bCs/>
              </w:rPr>
              <w:t xml:space="preserve"> </w:t>
            </w:r>
            <w:bookmarkStart w:id="17" w:name="sps10a"/>
            <w:bookmarkStart w:id="18" w:name="sps10b"/>
            <w:bookmarkEnd w:id="17"/>
            <w:r w:rsidR="004B69CA">
              <w:rPr>
                <w:bCs/>
              </w:rPr>
              <w:t>To be determined</w:t>
            </w:r>
            <w:bookmarkEnd w:id="18"/>
          </w:p>
          <w:p w14:paraId="57BC1DCB" w14:textId="77777777" w:rsidR="004B48EF" w:rsidRPr="009D0EBF" w:rsidRDefault="00A632E7" w:rsidP="00EA2511">
            <w:pPr>
              <w:spacing w:after="120"/>
            </w:pPr>
            <w:r w:rsidRPr="009D0EBF">
              <w:rPr>
                <w:b/>
              </w:rPr>
              <w:t>Proposed date of entry into force:</w:t>
            </w:r>
            <w:r w:rsidR="0022230B">
              <w:rPr>
                <w:bCs/>
              </w:rPr>
              <w:t xml:space="preserve"> </w:t>
            </w:r>
            <w:bookmarkStart w:id="19" w:name="sps11a"/>
            <w:bookmarkStart w:id="20" w:name="sps11b"/>
            <w:bookmarkEnd w:id="19"/>
            <w:r w:rsidR="0022230B">
              <w:rPr>
                <w:bCs/>
              </w:rPr>
              <w:t>To be determined</w:t>
            </w:r>
            <w:bookmarkEnd w:id="20"/>
          </w:p>
        </w:tc>
      </w:tr>
      <w:tr w:rsidR="00F13CB0" w14:paraId="14C2C4CF" w14:textId="77777777" w:rsidTr="009D7160">
        <w:tc>
          <w:tcPr>
            <w:tcW w:w="384" w:type="pct"/>
            <w:tcBorders>
              <w:top w:val="single" w:sz="6" w:space="0" w:color="auto"/>
              <w:bottom w:val="single" w:sz="6" w:space="0" w:color="auto"/>
            </w:tcBorders>
            <w:shd w:val="clear" w:color="auto" w:fill="auto"/>
          </w:tcPr>
          <w:p w14:paraId="50C4592B" w14:textId="77777777" w:rsidR="004C341F" w:rsidRPr="009D0EBF" w:rsidRDefault="00A632E7"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179D9DFE" w14:textId="77777777" w:rsidR="004C341F" w:rsidRPr="009D0EBF" w:rsidRDefault="00A632E7" w:rsidP="009D0EBF">
            <w:pPr>
              <w:spacing w:before="120" w:after="120"/>
            </w:pPr>
            <w:r w:rsidRPr="009D0EBF">
              <w:rPr>
                <w:b/>
              </w:rPr>
              <w:t>Final date for comments:</w:t>
            </w:r>
            <w:r w:rsidR="004B48EF" w:rsidRPr="004B3635">
              <w:t xml:space="preserve"> </w:t>
            </w:r>
            <w:bookmarkStart w:id="21" w:name="sps12a"/>
            <w:r w:rsidR="004B48EF" w:rsidRPr="004B3635">
              <w:t>31 May 2022</w:t>
            </w:r>
            <w:bookmarkEnd w:id="21"/>
          </w:p>
        </w:tc>
      </w:tr>
      <w:tr w:rsidR="00F13CB0" w14:paraId="2D258A56" w14:textId="77777777" w:rsidTr="009D7160">
        <w:trPr>
          <w:trHeight w:val="345"/>
        </w:trPr>
        <w:tc>
          <w:tcPr>
            <w:tcW w:w="384" w:type="pct"/>
            <w:tcBorders>
              <w:top w:val="single" w:sz="6" w:space="0" w:color="auto"/>
              <w:bottom w:val="double" w:sz="6" w:space="0" w:color="auto"/>
            </w:tcBorders>
            <w:shd w:val="clear" w:color="auto" w:fill="auto"/>
          </w:tcPr>
          <w:p w14:paraId="0F050122" w14:textId="77777777" w:rsidR="004C341F" w:rsidRPr="009D0EBF" w:rsidRDefault="00A632E7"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4E093737" w14:textId="77777777" w:rsidR="004C341F" w:rsidRPr="009D0EBF" w:rsidRDefault="00A632E7"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r w:rsidR="00543B49" w:rsidRPr="009D0EBF">
              <w:rPr>
                <w:b/>
              </w:rPr>
              <w:t>[</w:t>
            </w:r>
            <w:bookmarkStart w:id="22" w:name="sps13b"/>
            <w:r w:rsidR="00543B49" w:rsidRPr="009D0EBF">
              <w:rPr>
                <w:b/>
              </w:rPr>
              <w:t> </w:t>
            </w:r>
            <w:bookmarkEnd w:id="22"/>
            <w:r w:rsidRPr="009D0EBF">
              <w:rPr>
                <w:b/>
              </w:rPr>
              <w:t>]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23" w:name="sps13c"/>
          </w:p>
          <w:p w14:paraId="529805DB" w14:textId="77777777" w:rsidR="009C7DE5" w:rsidRPr="003F5EEF" w:rsidRDefault="00E02473" w:rsidP="009C7DE5">
            <w:pPr>
              <w:keepNext/>
              <w:keepLines/>
              <w:spacing w:after="120"/>
            </w:pPr>
            <w:hyperlink r:id="rId20" w:tgtFrame="_blank" w:history="1">
              <w:r w:rsidR="00A632E7" w:rsidRPr="003F5EEF">
                <w:rPr>
                  <w:color w:val="0000FF"/>
                  <w:u w:val="single"/>
                </w:rPr>
                <w:t>https://members.wto.org/crnattachments/2022/TBT/USA/22_2480_00_e.pdf</w:t>
              </w:r>
            </w:hyperlink>
            <w:bookmarkEnd w:id="23"/>
          </w:p>
        </w:tc>
      </w:tr>
    </w:tbl>
    <w:p w14:paraId="1438CEAD" w14:textId="77777777" w:rsidR="004B48EF" w:rsidRPr="009D0EBF" w:rsidRDefault="004B48EF" w:rsidP="00E94F70"/>
    <w:sectPr w:rsidR="004B48EF" w:rsidRPr="009D0EBF" w:rsidSect="00E94F70">
      <w:headerReference w:type="even" r:id="rId21"/>
      <w:headerReference w:type="default" r:id="rId22"/>
      <w:footerReference w:type="even" r:id="rId23"/>
      <w:footerReference w:type="default" r:id="rId24"/>
      <w:headerReference w:type="first" r:id="rId25"/>
      <w:footerReference w:type="first" r:id="rId2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AAEF" w14:textId="77777777" w:rsidR="0015002C" w:rsidRDefault="00A632E7">
      <w:r>
        <w:separator/>
      </w:r>
    </w:p>
  </w:endnote>
  <w:endnote w:type="continuationSeparator" w:id="0">
    <w:p w14:paraId="408906F8" w14:textId="77777777" w:rsidR="0015002C" w:rsidRDefault="00A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3905" w14:textId="77777777" w:rsidR="004B69CA" w:rsidRPr="009D0EBF" w:rsidRDefault="00A632E7" w:rsidP="00D90ADD">
    <w:pPr>
      <w:pStyle w:val="Pieddepage"/>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4C5F" w14:textId="77777777" w:rsidR="00D90ADD" w:rsidRPr="009D0EBF" w:rsidRDefault="00A632E7" w:rsidP="00D90ADD">
    <w:pPr>
      <w:pStyle w:val="Pieddepage"/>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35DDD" w14:textId="77777777" w:rsidR="004B48EF" w:rsidRPr="009D0EBF" w:rsidRDefault="00A632E7">
    <w:pPr>
      <w:pStyle w:val="Pieddepage"/>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769F" w14:textId="77777777" w:rsidR="0015002C" w:rsidRDefault="00A632E7">
      <w:r>
        <w:separator/>
      </w:r>
    </w:p>
  </w:footnote>
  <w:footnote w:type="continuationSeparator" w:id="0">
    <w:p w14:paraId="3198629B" w14:textId="77777777" w:rsidR="0015002C" w:rsidRDefault="00A63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DD1" w14:textId="77777777" w:rsidR="004B69CA" w:rsidRPr="009D0EBF" w:rsidRDefault="00A632E7" w:rsidP="00D90ADD">
    <w:pPr>
      <w:pStyle w:val="En-tte"/>
      <w:pBdr>
        <w:bottom w:val="single" w:sz="4" w:space="1" w:color="auto"/>
      </w:pBdr>
      <w:tabs>
        <w:tab w:val="clear" w:pos="4513"/>
        <w:tab w:val="clear" w:pos="9027"/>
      </w:tabs>
      <w:jc w:val="center"/>
    </w:pPr>
    <w:r w:rsidRPr="00BA4022">
      <w:t>G/TBT/N/COUNTRY</w:t>
    </w:r>
  </w:p>
  <w:p w14:paraId="1242951C" w14:textId="77777777" w:rsidR="004B69CA" w:rsidRPr="009D0EBF" w:rsidRDefault="004B69CA" w:rsidP="00D90ADD">
    <w:pPr>
      <w:pStyle w:val="En-tte"/>
      <w:pBdr>
        <w:bottom w:val="single" w:sz="4" w:space="1" w:color="auto"/>
      </w:pBdr>
      <w:tabs>
        <w:tab w:val="clear" w:pos="4513"/>
        <w:tab w:val="clear" w:pos="9027"/>
      </w:tabs>
      <w:jc w:val="center"/>
    </w:pPr>
  </w:p>
  <w:p w14:paraId="1F5EFFE8" w14:textId="77777777" w:rsidR="004B69CA" w:rsidRPr="009D0EBF" w:rsidRDefault="00A632E7"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1A8C2B9E" w14:textId="77777777" w:rsidR="004B69CA" w:rsidRPr="009D0EBF" w:rsidRDefault="004B69CA" w:rsidP="00D90ADD">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DA98" w14:textId="77777777" w:rsidR="00D90ADD" w:rsidRPr="00A632E7" w:rsidRDefault="00A632E7" w:rsidP="00D90ADD">
    <w:pPr>
      <w:pStyle w:val="En-tte"/>
      <w:pBdr>
        <w:bottom w:val="single" w:sz="4" w:space="1" w:color="auto"/>
      </w:pBdr>
      <w:tabs>
        <w:tab w:val="clear" w:pos="4513"/>
        <w:tab w:val="clear" w:pos="9027"/>
      </w:tabs>
      <w:jc w:val="center"/>
      <w:rPr>
        <w:lang w:val="es-ES"/>
      </w:rPr>
    </w:pPr>
    <w:bookmarkStart w:id="24" w:name="spsSymbolHeader"/>
    <w:r w:rsidRPr="00A632E7">
      <w:rPr>
        <w:lang w:val="es-ES"/>
      </w:rPr>
      <w:t>G/TBT/N/USA/917/Rev.1</w:t>
    </w:r>
    <w:bookmarkEnd w:id="24"/>
  </w:p>
  <w:p w14:paraId="5BC9CF03" w14:textId="77777777" w:rsidR="00D90ADD" w:rsidRPr="00A632E7" w:rsidRDefault="00D90ADD" w:rsidP="00D90ADD">
    <w:pPr>
      <w:pStyle w:val="En-tte"/>
      <w:pBdr>
        <w:bottom w:val="single" w:sz="4" w:space="1" w:color="auto"/>
      </w:pBdr>
      <w:tabs>
        <w:tab w:val="clear" w:pos="4513"/>
        <w:tab w:val="clear" w:pos="9027"/>
      </w:tabs>
      <w:jc w:val="center"/>
      <w:rPr>
        <w:lang w:val="es-ES"/>
      </w:rPr>
    </w:pPr>
  </w:p>
  <w:p w14:paraId="68177F1A" w14:textId="77777777" w:rsidR="00D90ADD" w:rsidRPr="009D0EBF" w:rsidRDefault="00A632E7" w:rsidP="00D90ADD">
    <w:pPr>
      <w:pStyle w:val="En-tte"/>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6874008E" w14:textId="77777777" w:rsidR="00D90ADD" w:rsidRPr="009D0EBF" w:rsidRDefault="00D90ADD" w:rsidP="00D90ADD">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13CB0" w14:paraId="5AD552A8" w14:textId="77777777" w:rsidTr="00745C0F">
      <w:trPr>
        <w:trHeight w:val="240"/>
        <w:jc w:val="center"/>
      </w:trPr>
      <w:tc>
        <w:tcPr>
          <w:tcW w:w="3794" w:type="dxa"/>
          <w:shd w:val="clear" w:color="auto" w:fill="FFFFFF"/>
          <w:tcMar>
            <w:left w:w="108" w:type="dxa"/>
            <w:right w:w="108" w:type="dxa"/>
          </w:tcMar>
          <w:vAlign w:val="center"/>
        </w:tcPr>
        <w:p w14:paraId="7FABAFC6" w14:textId="77777777" w:rsidR="00ED54E0" w:rsidRPr="00D90ADD" w:rsidRDefault="00ED54E0" w:rsidP="00F10043">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78832953" w14:textId="77777777" w:rsidR="00ED54E0" w:rsidRPr="00D90ADD" w:rsidRDefault="00ED54E0" w:rsidP="00F10043">
          <w:pPr>
            <w:jc w:val="right"/>
            <w:rPr>
              <w:b/>
              <w:color w:val="FF0000"/>
              <w:szCs w:val="16"/>
            </w:rPr>
          </w:pPr>
        </w:p>
      </w:tc>
    </w:tr>
    <w:bookmarkEnd w:id="25"/>
    <w:tr w:rsidR="00F13CB0" w14:paraId="5C9320F8" w14:textId="77777777" w:rsidTr="00745C0F">
      <w:trPr>
        <w:trHeight w:val="213"/>
        <w:jc w:val="center"/>
      </w:trPr>
      <w:tc>
        <w:tcPr>
          <w:tcW w:w="3794" w:type="dxa"/>
          <w:vMerge w:val="restart"/>
          <w:shd w:val="clear" w:color="auto" w:fill="FFFFFF"/>
          <w:tcMar>
            <w:left w:w="0" w:type="dxa"/>
            <w:right w:w="0" w:type="dxa"/>
          </w:tcMar>
        </w:tcPr>
        <w:p w14:paraId="44D0DA76" w14:textId="77777777" w:rsidR="00ED54E0" w:rsidRPr="00D90ADD" w:rsidRDefault="00A632E7" w:rsidP="00F10043">
          <w:pPr>
            <w:jc w:val="left"/>
          </w:pPr>
          <w:r>
            <w:rPr>
              <w:noProof/>
              <w:lang w:eastAsia="en-GB"/>
            </w:rPr>
            <w:drawing>
              <wp:inline distT="0" distB="0" distL="0" distR="0" wp14:anchorId="6586535B" wp14:editId="6D38A53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00550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59BC22" w14:textId="77777777" w:rsidR="00ED54E0" w:rsidRPr="00D90ADD" w:rsidRDefault="00ED54E0" w:rsidP="00F10043">
          <w:pPr>
            <w:jc w:val="right"/>
            <w:rPr>
              <w:b/>
              <w:szCs w:val="16"/>
            </w:rPr>
          </w:pPr>
        </w:p>
      </w:tc>
    </w:tr>
    <w:tr w:rsidR="00F13CB0" w:rsidRPr="00A632E7" w14:paraId="35C48B7B" w14:textId="77777777" w:rsidTr="00745C0F">
      <w:trPr>
        <w:trHeight w:val="868"/>
        <w:jc w:val="center"/>
      </w:trPr>
      <w:tc>
        <w:tcPr>
          <w:tcW w:w="3794" w:type="dxa"/>
          <w:vMerge/>
          <w:shd w:val="clear" w:color="auto" w:fill="FFFFFF"/>
          <w:tcMar>
            <w:left w:w="108" w:type="dxa"/>
            <w:right w:w="108" w:type="dxa"/>
          </w:tcMar>
        </w:tcPr>
        <w:p w14:paraId="1364A1EA"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16A43CFE" w14:textId="77777777" w:rsidR="00D90ADD" w:rsidRPr="00A632E7" w:rsidRDefault="00A632E7" w:rsidP="00C82B33">
          <w:pPr>
            <w:jc w:val="right"/>
            <w:rPr>
              <w:b/>
              <w:szCs w:val="16"/>
              <w:lang w:val="es-ES"/>
            </w:rPr>
          </w:pPr>
          <w:bookmarkStart w:id="26" w:name="bmkSymbols"/>
          <w:r w:rsidRPr="00A632E7">
            <w:rPr>
              <w:b/>
              <w:szCs w:val="16"/>
              <w:lang w:val="es-ES"/>
            </w:rPr>
            <w:t>G/TBT/N/USA/917/Rev.1</w:t>
          </w:r>
          <w:bookmarkEnd w:id="26"/>
        </w:p>
      </w:tc>
    </w:tr>
    <w:tr w:rsidR="00F13CB0" w:rsidRPr="00A632E7" w14:paraId="32942ECB" w14:textId="77777777" w:rsidTr="00745C0F">
      <w:trPr>
        <w:trHeight w:val="240"/>
        <w:jc w:val="center"/>
      </w:trPr>
      <w:tc>
        <w:tcPr>
          <w:tcW w:w="3794" w:type="dxa"/>
          <w:vMerge/>
          <w:shd w:val="clear" w:color="auto" w:fill="FFFFFF"/>
          <w:tcMar>
            <w:left w:w="108" w:type="dxa"/>
            <w:right w:w="108" w:type="dxa"/>
          </w:tcMar>
          <w:vAlign w:val="center"/>
        </w:tcPr>
        <w:p w14:paraId="5027B1CB" w14:textId="77777777" w:rsidR="00ED54E0" w:rsidRPr="00A632E7" w:rsidRDefault="00ED54E0" w:rsidP="00F10043">
          <w:pPr>
            <w:rPr>
              <w:lang w:val="es-ES"/>
            </w:rPr>
          </w:pPr>
        </w:p>
      </w:tc>
      <w:tc>
        <w:tcPr>
          <w:tcW w:w="5448" w:type="dxa"/>
          <w:gridSpan w:val="2"/>
          <w:shd w:val="clear" w:color="auto" w:fill="FFFFFF"/>
          <w:tcMar>
            <w:left w:w="108" w:type="dxa"/>
            <w:right w:w="108" w:type="dxa"/>
          </w:tcMar>
          <w:vAlign w:val="center"/>
        </w:tcPr>
        <w:p w14:paraId="1DDC96DC" w14:textId="29D38A25" w:rsidR="00ED54E0" w:rsidRPr="00A632E7" w:rsidRDefault="00A632E7" w:rsidP="00C82B33">
          <w:pPr>
            <w:jc w:val="right"/>
            <w:rPr>
              <w:szCs w:val="16"/>
            </w:rPr>
          </w:pPr>
          <w:bookmarkStart w:id="27" w:name="spsDateDistribution"/>
          <w:bookmarkStart w:id="28" w:name="bmkDate"/>
          <w:bookmarkEnd w:id="27"/>
          <w:bookmarkEnd w:id="28"/>
          <w:r>
            <w:rPr>
              <w:szCs w:val="16"/>
            </w:rPr>
            <w:t>1 April 2022</w:t>
          </w:r>
        </w:p>
      </w:tc>
    </w:tr>
    <w:tr w:rsidR="00F13CB0" w14:paraId="67F24944"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9D3F669" w14:textId="084272D4" w:rsidR="00ED54E0" w:rsidRPr="00D90ADD" w:rsidRDefault="00A632E7" w:rsidP="00C82B33">
          <w:pPr>
            <w:jc w:val="left"/>
            <w:rPr>
              <w:b/>
            </w:rPr>
          </w:pPr>
          <w:bookmarkStart w:id="29" w:name="bmkSerial"/>
          <w:r w:rsidRPr="009D0EBF">
            <w:rPr>
              <w:color w:val="FF0000"/>
              <w:szCs w:val="16"/>
            </w:rPr>
            <w:t>(</w:t>
          </w:r>
          <w:bookmarkStart w:id="30" w:name="spsSerialNumber"/>
          <w:bookmarkEnd w:id="30"/>
          <w:r>
            <w:rPr>
              <w:color w:val="FF0000"/>
              <w:szCs w:val="16"/>
            </w:rPr>
            <w:t>22-</w:t>
          </w:r>
          <w:r w:rsidR="00E02473">
            <w:rPr>
              <w:color w:val="FF0000"/>
              <w:szCs w:val="16"/>
            </w:rPr>
            <w:t>2640</w:t>
          </w:r>
          <w:r w:rsidRPr="009D0EBF">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53A12416" w14:textId="77777777" w:rsidR="00ED54E0" w:rsidRPr="00D90ADD" w:rsidRDefault="00A632E7" w:rsidP="00F10043">
          <w:pPr>
            <w:jc w:val="right"/>
            <w:rPr>
              <w:szCs w:val="16"/>
            </w:rPr>
          </w:pPr>
          <w:bookmarkStart w:id="31"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31"/>
        </w:p>
      </w:tc>
    </w:tr>
    <w:tr w:rsidR="00F13CB0" w14:paraId="690E4E87"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F19769" w14:textId="77777777" w:rsidR="00ED54E0" w:rsidRPr="00D90ADD" w:rsidRDefault="00A632E7" w:rsidP="00F10043">
          <w:pPr>
            <w:jc w:val="left"/>
            <w:rPr>
              <w:sz w:val="14"/>
              <w:szCs w:val="16"/>
            </w:rPr>
          </w:pPr>
          <w:bookmarkStart w:id="32" w:name="bmkCommittee"/>
          <w:r w:rsidRPr="009D0EBF">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14:paraId="534A6B96" w14:textId="77777777" w:rsidR="00ED54E0" w:rsidRPr="009D0EBF" w:rsidRDefault="00A632E7" w:rsidP="00854DAF">
          <w:pPr>
            <w:jc w:val="right"/>
            <w:rPr>
              <w:bCs/>
              <w:szCs w:val="18"/>
            </w:rPr>
          </w:pPr>
          <w:bookmarkStart w:id="33" w:name="bmkLanguage"/>
          <w:r w:rsidRPr="009D0EBF">
            <w:rPr>
              <w:bCs/>
              <w:szCs w:val="18"/>
            </w:rPr>
            <w:t xml:space="preserve">Original:  </w:t>
          </w:r>
          <w:bookmarkStart w:id="34" w:name="spsOriginalLanguage"/>
          <w:r w:rsidRPr="009D0EBF">
            <w:rPr>
              <w:bCs/>
              <w:szCs w:val="18"/>
            </w:rPr>
            <w:t>English</w:t>
          </w:r>
          <w:bookmarkEnd w:id="34"/>
          <w:bookmarkEnd w:id="33"/>
        </w:p>
      </w:tc>
    </w:tr>
  </w:tbl>
  <w:p w14:paraId="64E7869B" w14:textId="77777777" w:rsidR="00ED54E0" w:rsidRPr="009D0EBF"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478F05E"/>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126586">
      <w:start w:val="1"/>
      <w:numFmt w:val="decimal"/>
      <w:pStyle w:val="SummaryText"/>
      <w:lvlText w:val="%1."/>
      <w:lvlJc w:val="left"/>
      <w:pPr>
        <w:ind w:left="360" w:hanging="360"/>
      </w:pPr>
    </w:lvl>
    <w:lvl w:ilvl="1" w:tplc="28AC956C" w:tentative="1">
      <w:start w:val="1"/>
      <w:numFmt w:val="lowerLetter"/>
      <w:lvlText w:val="%2."/>
      <w:lvlJc w:val="left"/>
      <w:pPr>
        <w:ind w:left="1080" w:hanging="360"/>
      </w:pPr>
    </w:lvl>
    <w:lvl w:ilvl="2" w:tplc="D61CB03A" w:tentative="1">
      <w:start w:val="1"/>
      <w:numFmt w:val="lowerRoman"/>
      <w:lvlText w:val="%3."/>
      <w:lvlJc w:val="right"/>
      <w:pPr>
        <w:ind w:left="1800" w:hanging="180"/>
      </w:pPr>
    </w:lvl>
    <w:lvl w:ilvl="3" w:tplc="49F6CAC2" w:tentative="1">
      <w:start w:val="1"/>
      <w:numFmt w:val="decimal"/>
      <w:lvlText w:val="%4."/>
      <w:lvlJc w:val="left"/>
      <w:pPr>
        <w:ind w:left="2520" w:hanging="360"/>
      </w:pPr>
    </w:lvl>
    <w:lvl w:ilvl="4" w:tplc="05480828" w:tentative="1">
      <w:start w:val="1"/>
      <w:numFmt w:val="lowerLetter"/>
      <w:lvlText w:val="%5."/>
      <w:lvlJc w:val="left"/>
      <w:pPr>
        <w:ind w:left="3240" w:hanging="360"/>
      </w:pPr>
    </w:lvl>
    <w:lvl w:ilvl="5" w:tplc="222C782E" w:tentative="1">
      <w:start w:val="1"/>
      <w:numFmt w:val="lowerRoman"/>
      <w:lvlText w:val="%6."/>
      <w:lvlJc w:val="right"/>
      <w:pPr>
        <w:ind w:left="3960" w:hanging="180"/>
      </w:pPr>
    </w:lvl>
    <w:lvl w:ilvl="6" w:tplc="1FC4F6E0" w:tentative="1">
      <w:start w:val="1"/>
      <w:numFmt w:val="decimal"/>
      <w:lvlText w:val="%7."/>
      <w:lvlJc w:val="left"/>
      <w:pPr>
        <w:ind w:left="4680" w:hanging="360"/>
      </w:pPr>
    </w:lvl>
    <w:lvl w:ilvl="7" w:tplc="85E8BE5E" w:tentative="1">
      <w:start w:val="1"/>
      <w:numFmt w:val="lowerLetter"/>
      <w:lvlText w:val="%8."/>
      <w:lvlJc w:val="left"/>
      <w:pPr>
        <w:ind w:left="5400" w:hanging="360"/>
      </w:pPr>
    </w:lvl>
    <w:lvl w:ilvl="8" w:tplc="A40CE8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356B"/>
    <w:rsid w:val="0013337F"/>
    <w:rsid w:val="0015002C"/>
    <w:rsid w:val="00173D7A"/>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0D82"/>
    <w:rsid w:val="002C68CF"/>
    <w:rsid w:val="002F78E9"/>
    <w:rsid w:val="00300269"/>
    <w:rsid w:val="00353CB2"/>
    <w:rsid w:val="003572B4"/>
    <w:rsid w:val="003E6C00"/>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163D6"/>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17604"/>
    <w:rsid w:val="0063410B"/>
    <w:rsid w:val="00646F7D"/>
    <w:rsid w:val="00674CCD"/>
    <w:rsid w:val="0069402C"/>
    <w:rsid w:val="006A3D8E"/>
    <w:rsid w:val="006A4935"/>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739FD"/>
    <w:rsid w:val="008751E7"/>
    <w:rsid w:val="00893E85"/>
    <w:rsid w:val="00896CE2"/>
    <w:rsid w:val="008C0973"/>
    <w:rsid w:val="008D6315"/>
    <w:rsid w:val="008E372C"/>
    <w:rsid w:val="008E74A6"/>
    <w:rsid w:val="00941DF1"/>
    <w:rsid w:val="009434D3"/>
    <w:rsid w:val="009813F1"/>
    <w:rsid w:val="009903FC"/>
    <w:rsid w:val="009A3FA6"/>
    <w:rsid w:val="009A6F54"/>
    <w:rsid w:val="009C7DE5"/>
    <w:rsid w:val="009D0EBF"/>
    <w:rsid w:val="009D7160"/>
    <w:rsid w:val="00A14E08"/>
    <w:rsid w:val="00A6057A"/>
    <w:rsid w:val="00A632E7"/>
    <w:rsid w:val="00A74017"/>
    <w:rsid w:val="00A75DAA"/>
    <w:rsid w:val="00A83C94"/>
    <w:rsid w:val="00A94ADB"/>
    <w:rsid w:val="00A97452"/>
    <w:rsid w:val="00AA332C"/>
    <w:rsid w:val="00AC27F8"/>
    <w:rsid w:val="00AC75D9"/>
    <w:rsid w:val="00AD4C72"/>
    <w:rsid w:val="00AE2AEE"/>
    <w:rsid w:val="00B00276"/>
    <w:rsid w:val="00B107D5"/>
    <w:rsid w:val="00B2087B"/>
    <w:rsid w:val="00B226AA"/>
    <w:rsid w:val="00B230EC"/>
    <w:rsid w:val="00B30408"/>
    <w:rsid w:val="00B52738"/>
    <w:rsid w:val="00B56EDC"/>
    <w:rsid w:val="00B650D6"/>
    <w:rsid w:val="00B657DE"/>
    <w:rsid w:val="00B73EE6"/>
    <w:rsid w:val="00B80CAD"/>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2B33"/>
    <w:rsid w:val="00C87936"/>
    <w:rsid w:val="00C958E9"/>
    <w:rsid w:val="00CA303A"/>
    <w:rsid w:val="00CA368D"/>
    <w:rsid w:val="00CC162F"/>
    <w:rsid w:val="00CC4BA9"/>
    <w:rsid w:val="00CD12A6"/>
    <w:rsid w:val="00CD7D97"/>
    <w:rsid w:val="00CE14AC"/>
    <w:rsid w:val="00CE3EE6"/>
    <w:rsid w:val="00CE4BA1"/>
    <w:rsid w:val="00D000C7"/>
    <w:rsid w:val="00D52A9D"/>
    <w:rsid w:val="00D55AAD"/>
    <w:rsid w:val="00D70FFA"/>
    <w:rsid w:val="00D747AE"/>
    <w:rsid w:val="00D90ADD"/>
    <w:rsid w:val="00D9226C"/>
    <w:rsid w:val="00DA0C04"/>
    <w:rsid w:val="00DA20BD"/>
    <w:rsid w:val="00DE50DB"/>
    <w:rsid w:val="00DF6AE1"/>
    <w:rsid w:val="00E02473"/>
    <w:rsid w:val="00E42A3E"/>
    <w:rsid w:val="00E46FD5"/>
    <w:rsid w:val="00E544BB"/>
    <w:rsid w:val="00E56545"/>
    <w:rsid w:val="00E91874"/>
    <w:rsid w:val="00E94F70"/>
    <w:rsid w:val="00EA2511"/>
    <w:rsid w:val="00EA5D4F"/>
    <w:rsid w:val="00EB6C56"/>
    <w:rsid w:val="00ED54E0"/>
    <w:rsid w:val="00EE1F8F"/>
    <w:rsid w:val="00F10043"/>
    <w:rsid w:val="00F13CB0"/>
    <w:rsid w:val="00F32397"/>
    <w:rsid w:val="00F40595"/>
    <w:rsid w:val="00F4118F"/>
    <w:rsid w:val="00F4523B"/>
    <w:rsid w:val="00F636B2"/>
    <w:rsid w:val="00F66C50"/>
    <w:rsid w:val="00F72BEF"/>
    <w:rsid w:val="00F80D5C"/>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B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Titre1">
    <w:name w:val="heading 1"/>
    <w:basedOn w:val="Normal"/>
    <w:next w:val="Titre2"/>
    <w:link w:val="Titre1Car"/>
    <w:uiPriority w:val="2"/>
    <w:qFormat/>
    <w:rsid w:val="009D0EBF"/>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D0EBF"/>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D0EBF"/>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D0EBF"/>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D0EBF"/>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D0EBF"/>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D0EBF"/>
    <w:rPr>
      <w:rFonts w:ascii="Verdana" w:eastAsia="Times New Roman" w:hAnsi="Verdana"/>
      <w:b/>
      <w:bCs/>
      <w:caps/>
      <w:color w:val="006283"/>
      <w:sz w:val="18"/>
      <w:szCs w:val="28"/>
      <w:lang w:val="en-GB"/>
    </w:rPr>
  </w:style>
  <w:style w:type="character" w:customStyle="1" w:styleId="Titre2Car">
    <w:name w:val="Titre 2 Car"/>
    <w:link w:val="Titre2"/>
    <w:uiPriority w:val="2"/>
    <w:rsid w:val="009D0EBF"/>
    <w:rPr>
      <w:rFonts w:ascii="Verdana" w:eastAsia="Times New Roman" w:hAnsi="Verdana"/>
      <w:b/>
      <w:bCs/>
      <w:color w:val="006283"/>
      <w:sz w:val="18"/>
      <w:szCs w:val="26"/>
      <w:lang w:val="en-GB"/>
    </w:rPr>
  </w:style>
  <w:style w:type="character" w:customStyle="1" w:styleId="Titre3Car">
    <w:name w:val="Titre 3 Car"/>
    <w:link w:val="Titre3"/>
    <w:uiPriority w:val="2"/>
    <w:rsid w:val="009D0EBF"/>
    <w:rPr>
      <w:rFonts w:ascii="Verdana" w:eastAsia="Times New Roman" w:hAnsi="Verdana"/>
      <w:b/>
      <w:bCs/>
      <w:color w:val="006283"/>
      <w:sz w:val="18"/>
      <w:szCs w:val="22"/>
      <w:lang w:val="en-GB"/>
    </w:rPr>
  </w:style>
  <w:style w:type="character" w:customStyle="1" w:styleId="Titre4Car">
    <w:name w:val="Titre 4 Car"/>
    <w:link w:val="Titre4"/>
    <w:uiPriority w:val="2"/>
    <w:rsid w:val="009D0EBF"/>
    <w:rPr>
      <w:rFonts w:ascii="Verdana" w:eastAsia="Times New Roman" w:hAnsi="Verdana"/>
      <w:b/>
      <w:bCs/>
      <w:iCs/>
      <w:color w:val="006283"/>
      <w:sz w:val="18"/>
      <w:szCs w:val="22"/>
      <w:lang w:val="en-GB"/>
    </w:rPr>
  </w:style>
  <w:style w:type="character" w:customStyle="1" w:styleId="Titre5Car">
    <w:name w:val="Titre 5 Car"/>
    <w:link w:val="Titre5"/>
    <w:uiPriority w:val="2"/>
    <w:rsid w:val="009D0EBF"/>
    <w:rPr>
      <w:rFonts w:ascii="Verdana" w:eastAsia="Times New Roman" w:hAnsi="Verdana"/>
      <w:b/>
      <w:color w:val="006283"/>
      <w:sz w:val="18"/>
      <w:szCs w:val="22"/>
      <w:lang w:val="en-GB"/>
    </w:rPr>
  </w:style>
  <w:style w:type="character" w:customStyle="1" w:styleId="Titre6Car">
    <w:name w:val="Titre 6 Car"/>
    <w:link w:val="Titre6"/>
    <w:uiPriority w:val="2"/>
    <w:rsid w:val="009D0EBF"/>
    <w:rPr>
      <w:rFonts w:ascii="Verdana" w:eastAsia="Times New Roman" w:hAnsi="Verdana"/>
      <w:b/>
      <w:iCs/>
      <w:color w:val="006283"/>
      <w:sz w:val="18"/>
      <w:szCs w:val="22"/>
      <w:lang w:val="en-GB"/>
    </w:rPr>
  </w:style>
  <w:style w:type="character" w:customStyle="1" w:styleId="Titre7Car">
    <w:name w:val="Titre 7 Car"/>
    <w:link w:val="Titre7"/>
    <w:uiPriority w:val="2"/>
    <w:rsid w:val="009D0EBF"/>
    <w:rPr>
      <w:rFonts w:ascii="Verdana" w:eastAsia="Times New Roman" w:hAnsi="Verdana"/>
      <w:b/>
      <w:iCs/>
      <w:color w:val="006283"/>
      <w:sz w:val="18"/>
      <w:szCs w:val="22"/>
      <w:lang w:val="en-GB"/>
    </w:rPr>
  </w:style>
  <w:style w:type="character" w:customStyle="1" w:styleId="Titre8Car">
    <w:name w:val="Titre 8 Car"/>
    <w:link w:val="Titre8"/>
    <w:uiPriority w:val="2"/>
    <w:rsid w:val="009D0EBF"/>
    <w:rPr>
      <w:rFonts w:ascii="Verdana" w:eastAsia="Times New Roman" w:hAnsi="Verdana"/>
      <w:b/>
      <w:i/>
      <w:color w:val="006283"/>
      <w:sz w:val="18"/>
      <w:lang w:val="en-GB"/>
    </w:rPr>
  </w:style>
  <w:style w:type="character" w:customStyle="1" w:styleId="Titre9Car">
    <w:name w:val="Titre 9 Car"/>
    <w:link w:val="Titre9"/>
    <w:uiPriority w:val="2"/>
    <w:rsid w:val="009D0EBF"/>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D0EBF"/>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D0EBF"/>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D0EBF"/>
    <w:pPr>
      <w:numPr>
        <w:ilvl w:val="6"/>
        <w:numId w:val="13"/>
      </w:numPr>
      <w:spacing w:after="240"/>
    </w:pPr>
  </w:style>
  <w:style w:type="character" w:customStyle="1" w:styleId="CorpsdetexteCar">
    <w:name w:val="Corps de texte Car"/>
    <w:link w:val="Corpsdetexte"/>
    <w:uiPriority w:val="1"/>
    <w:rsid w:val="009D0EBF"/>
    <w:rPr>
      <w:rFonts w:ascii="Verdana" w:hAnsi="Verdana"/>
      <w:sz w:val="18"/>
      <w:szCs w:val="22"/>
      <w:lang w:val="en-GB"/>
    </w:rPr>
  </w:style>
  <w:style w:type="paragraph" w:styleId="Corpsdetexte2">
    <w:name w:val="Body Text 2"/>
    <w:basedOn w:val="Normal"/>
    <w:link w:val="Corpsdetexte2Car"/>
    <w:uiPriority w:val="1"/>
    <w:qFormat/>
    <w:rsid w:val="009D0EBF"/>
    <w:pPr>
      <w:numPr>
        <w:ilvl w:val="7"/>
        <w:numId w:val="13"/>
      </w:numPr>
      <w:spacing w:after="240"/>
    </w:pPr>
  </w:style>
  <w:style w:type="character" w:customStyle="1" w:styleId="Corpsdetexte2Car">
    <w:name w:val="Corps de texte 2 Car"/>
    <w:link w:val="Corpsdetexte2"/>
    <w:uiPriority w:val="1"/>
    <w:rsid w:val="009D0EBF"/>
    <w:rPr>
      <w:rFonts w:ascii="Verdana" w:hAnsi="Verdana"/>
      <w:sz w:val="18"/>
      <w:szCs w:val="22"/>
      <w:lang w:val="en-GB"/>
    </w:rPr>
  </w:style>
  <w:style w:type="paragraph" w:styleId="Corpsdetexte3">
    <w:name w:val="Body Text 3"/>
    <w:basedOn w:val="Normal"/>
    <w:link w:val="Corpsdetexte3Car"/>
    <w:uiPriority w:val="1"/>
    <w:qFormat/>
    <w:rsid w:val="009D0EBF"/>
    <w:pPr>
      <w:numPr>
        <w:ilvl w:val="8"/>
        <w:numId w:val="13"/>
      </w:numPr>
      <w:spacing w:after="240"/>
    </w:pPr>
    <w:rPr>
      <w:szCs w:val="16"/>
    </w:rPr>
  </w:style>
  <w:style w:type="character" w:customStyle="1" w:styleId="Corpsdetexte3Car">
    <w:name w:val="Corps de texte 3 Car"/>
    <w:link w:val="Corpsdetexte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epuces">
    <w:name w:val="List Bullet"/>
    <w:basedOn w:val="Normal"/>
    <w:uiPriority w:val="1"/>
    <w:rsid w:val="009D0EBF"/>
    <w:pPr>
      <w:numPr>
        <w:numId w:val="15"/>
      </w:numPr>
      <w:tabs>
        <w:tab w:val="left" w:pos="567"/>
      </w:tabs>
      <w:spacing w:after="240"/>
      <w:contextualSpacing/>
    </w:pPr>
  </w:style>
  <w:style w:type="paragraph" w:styleId="Listepuces2">
    <w:name w:val="List Bullet 2"/>
    <w:basedOn w:val="Normal"/>
    <w:uiPriority w:val="1"/>
    <w:rsid w:val="009D0EBF"/>
    <w:pPr>
      <w:numPr>
        <w:ilvl w:val="1"/>
        <w:numId w:val="15"/>
      </w:numPr>
      <w:tabs>
        <w:tab w:val="left" w:pos="907"/>
      </w:tabs>
      <w:spacing w:after="240"/>
      <w:contextualSpacing/>
    </w:pPr>
  </w:style>
  <w:style w:type="paragraph" w:styleId="Listepuces3">
    <w:name w:val="List Bullet 3"/>
    <w:basedOn w:val="Normal"/>
    <w:uiPriority w:val="1"/>
    <w:rsid w:val="009D0EBF"/>
    <w:pPr>
      <w:numPr>
        <w:ilvl w:val="2"/>
        <w:numId w:val="15"/>
      </w:numPr>
      <w:tabs>
        <w:tab w:val="left" w:pos="1247"/>
      </w:tabs>
      <w:spacing w:after="240"/>
      <w:contextualSpacing/>
    </w:pPr>
  </w:style>
  <w:style w:type="paragraph" w:styleId="Listepuces4">
    <w:name w:val="List Bullet 4"/>
    <w:basedOn w:val="Normal"/>
    <w:uiPriority w:val="1"/>
    <w:rsid w:val="009D0EBF"/>
    <w:pPr>
      <w:numPr>
        <w:ilvl w:val="3"/>
        <w:numId w:val="15"/>
      </w:numPr>
      <w:tabs>
        <w:tab w:val="left" w:pos="1587"/>
      </w:tabs>
      <w:spacing w:after="240"/>
      <w:contextualSpacing/>
    </w:pPr>
  </w:style>
  <w:style w:type="paragraph" w:styleId="Listepuces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Lgende">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D0EBF"/>
    <w:rPr>
      <w:vertAlign w:val="superscript"/>
      <w:lang w:val="en-GB"/>
    </w:rPr>
  </w:style>
  <w:style w:type="paragraph" w:styleId="Notedebasdepage">
    <w:name w:val="footnote text"/>
    <w:basedOn w:val="Normal"/>
    <w:link w:val="NotedebasdepageCar"/>
    <w:uiPriority w:val="5"/>
    <w:rsid w:val="009D0EBF"/>
    <w:pPr>
      <w:ind w:firstLine="567"/>
      <w:jc w:val="left"/>
    </w:pPr>
    <w:rPr>
      <w:sz w:val="16"/>
      <w:szCs w:val="18"/>
      <w:lang w:eastAsia="en-GB"/>
    </w:rPr>
  </w:style>
  <w:style w:type="character" w:customStyle="1" w:styleId="NotedebasdepageCar">
    <w:name w:val="Note de bas de page Car"/>
    <w:link w:val="Notedebasdepage"/>
    <w:uiPriority w:val="5"/>
    <w:rsid w:val="009D0EBF"/>
    <w:rPr>
      <w:rFonts w:ascii="Verdana" w:hAnsi="Verdana"/>
      <w:sz w:val="16"/>
      <w:szCs w:val="18"/>
      <w:lang w:val="en-GB" w:eastAsia="en-GB"/>
    </w:rPr>
  </w:style>
  <w:style w:type="paragraph" w:styleId="Notedefin">
    <w:name w:val="endnote text"/>
    <w:basedOn w:val="Notedebasdepage"/>
    <w:link w:val="NotedefinCar"/>
    <w:uiPriority w:val="49"/>
    <w:rsid w:val="009D0EBF"/>
    <w:rPr>
      <w:szCs w:val="20"/>
    </w:rPr>
  </w:style>
  <w:style w:type="character" w:customStyle="1" w:styleId="NotedefinCar">
    <w:name w:val="Note de fin Car"/>
    <w:link w:val="Notedefin"/>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Pieddepage">
    <w:name w:val="footer"/>
    <w:basedOn w:val="Normal"/>
    <w:link w:val="PieddepageCar"/>
    <w:uiPriority w:val="3"/>
    <w:rsid w:val="009D0EBF"/>
    <w:pPr>
      <w:tabs>
        <w:tab w:val="center" w:pos="4513"/>
        <w:tab w:val="right" w:pos="9027"/>
      </w:tabs>
    </w:pPr>
    <w:rPr>
      <w:szCs w:val="18"/>
      <w:lang w:eastAsia="en-GB"/>
    </w:rPr>
  </w:style>
  <w:style w:type="character" w:customStyle="1" w:styleId="PieddepageCar">
    <w:name w:val="Pied de page Car"/>
    <w:link w:val="Pieddepage"/>
    <w:uiPriority w:val="3"/>
    <w:rsid w:val="009D0EBF"/>
    <w:rPr>
      <w:rFonts w:ascii="Verdana" w:hAnsi="Verdana"/>
      <w:sz w:val="18"/>
      <w:szCs w:val="18"/>
      <w:lang w:val="en-GB" w:eastAsia="en-GB"/>
    </w:rPr>
  </w:style>
  <w:style w:type="paragraph" w:customStyle="1" w:styleId="FootnoteQuotation">
    <w:name w:val="Footnote Quotation"/>
    <w:basedOn w:val="Notedebasdepage"/>
    <w:uiPriority w:val="5"/>
    <w:rsid w:val="009D0EBF"/>
    <w:pPr>
      <w:ind w:left="567" w:right="567" w:firstLine="0"/>
    </w:pPr>
  </w:style>
  <w:style w:type="character" w:styleId="Appelnotedebasdep">
    <w:name w:val="footnote reference"/>
    <w:uiPriority w:val="5"/>
    <w:rsid w:val="009D0EBF"/>
    <w:rPr>
      <w:vertAlign w:val="superscript"/>
      <w:lang w:val="en-GB"/>
    </w:rPr>
  </w:style>
  <w:style w:type="paragraph" w:styleId="En-tte">
    <w:name w:val="header"/>
    <w:basedOn w:val="Normal"/>
    <w:link w:val="En-tteCar"/>
    <w:uiPriority w:val="3"/>
    <w:rsid w:val="009D0EBF"/>
    <w:pPr>
      <w:tabs>
        <w:tab w:val="center" w:pos="4513"/>
        <w:tab w:val="right" w:pos="9027"/>
      </w:tabs>
      <w:jc w:val="left"/>
    </w:pPr>
    <w:rPr>
      <w:szCs w:val="18"/>
      <w:lang w:eastAsia="en-GB"/>
    </w:rPr>
  </w:style>
  <w:style w:type="character" w:customStyle="1" w:styleId="En-tteCar">
    <w:name w:val="En-tête Car"/>
    <w:link w:val="En-tte"/>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desrfrencesjuridiqu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M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au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D0EBF"/>
    <w:rPr>
      <w:rFonts w:ascii="Tahoma" w:hAnsi="Tahoma" w:cs="Tahoma"/>
      <w:sz w:val="16"/>
      <w:szCs w:val="16"/>
    </w:rPr>
  </w:style>
  <w:style w:type="character" w:customStyle="1" w:styleId="TextedebullesCar">
    <w:name w:val="Texte de bulles Car"/>
    <w:link w:val="Textedebulles"/>
    <w:uiPriority w:val="99"/>
    <w:semiHidden/>
    <w:rsid w:val="009D0EBF"/>
    <w:rPr>
      <w:rFonts w:ascii="Tahoma" w:hAnsi="Tahoma" w:cs="Tahoma"/>
      <w:sz w:val="16"/>
      <w:szCs w:val="16"/>
      <w:lang w:val="en-GB"/>
    </w:rPr>
  </w:style>
  <w:style w:type="paragraph" w:styleId="Sous-titre">
    <w:name w:val="Subtitle"/>
    <w:basedOn w:val="Normal"/>
    <w:next w:val="Normal"/>
    <w:link w:val="Sous-titreCar"/>
    <w:uiPriority w:val="6"/>
    <w:qFormat/>
    <w:rsid w:val="009D0EBF"/>
    <w:pPr>
      <w:numPr>
        <w:ilvl w:val="1"/>
      </w:numPr>
    </w:pPr>
    <w:rPr>
      <w:rFonts w:eastAsia="Times New Roman"/>
      <w:b/>
      <w:iCs/>
      <w:szCs w:val="24"/>
    </w:rPr>
  </w:style>
  <w:style w:type="character" w:customStyle="1" w:styleId="Sous-titreCar">
    <w:name w:val="Sous-titre Car"/>
    <w:link w:val="Sous-titr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Paragraphedeliste">
    <w:name w:val="List Paragraph"/>
    <w:basedOn w:val="Normal"/>
    <w:uiPriority w:val="59"/>
    <w:semiHidden/>
    <w:qFormat/>
    <w:rsid w:val="009D0EBF"/>
    <w:pPr>
      <w:ind w:left="720"/>
      <w:contextualSpacing/>
    </w:pPr>
  </w:style>
  <w:style w:type="table" w:customStyle="1" w:styleId="WTOBox1">
    <w:name w:val="WTOBox1"/>
    <w:basedOn w:val="Tableau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Grilledutableau">
    <w:name w:val="Table Grid"/>
    <w:basedOn w:val="Tableau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Lienhypertexte">
    <w:name w:val="Hyperlink"/>
    <w:uiPriority w:val="9"/>
    <w:unhideWhenUsed/>
    <w:rsid w:val="009D0EBF"/>
    <w:rPr>
      <w:color w:val="0000FF"/>
      <w:u w:val="single"/>
      <w:lang w:val="en-GB"/>
    </w:rPr>
  </w:style>
  <w:style w:type="paragraph" w:styleId="Bibliographie">
    <w:name w:val="Bibliography"/>
    <w:basedOn w:val="Normal"/>
    <w:next w:val="Normal"/>
    <w:uiPriority w:val="49"/>
    <w:semiHidden/>
    <w:unhideWhenUsed/>
    <w:rsid w:val="009D0EBF"/>
  </w:style>
  <w:style w:type="paragraph" w:styleId="Normalcentr">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D0EBF"/>
    <w:pPr>
      <w:numPr>
        <w:ilvl w:val="0"/>
        <w:numId w:val="0"/>
      </w:numPr>
      <w:spacing w:after="0"/>
      <w:ind w:firstLine="360"/>
    </w:pPr>
  </w:style>
  <w:style w:type="character" w:customStyle="1" w:styleId="Retrait1religneCar">
    <w:name w:val="Retrait 1re ligne Car"/>
    <w:link w:val="Retrait1religne"/>
    <w:uiPriority w:val="99"/>
    <w:semiHidden/>
    <w:rsid w:val="009D0EBF"/>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D0EBF"/>
    <w:pPr>
      <w:spacing w:after="120"/>
      <w:ind w:left="283"/>
    </w:pPr>
  </w:style>
  <w:style w:type="character" w:customStyle="1" w:styleId="RetraitcorpsdetexteCar">
    <w:name w:val="Retrait corps de texte Car"/>
    <w:link w:val="Retraitcorpsdetexte"/>
    <w:uiPriority w:val="99"/>
    <w:semiHidden/>
    <w:rsid w:val="009D0EBF"/>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D0EBF"/>
    <w:pPr>
      <w:spacing w:after="0"/>
      <w:ind w:left="360" w:firstLine="360"/>
    </w:pPr>
  </w:style>
  <w:style w:type="character" w:customStyle="1" w:styleId="Retraitcorpset1religCar">
    <w:name w:val="Retrait corps et 1re lig. Car"/>
    <w:link w:val="Retraitcorpset1relig"/>
    <w:uiPriority w:val="99"/>
    <w:semiHidden/>
    <w:rsid w:val="009D0EBF"/>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D0EBF"/>
    <w:pPr>
      <w:spacing w:after="120" w:line="480" w:lineRule="auto"/>
      <w:ind w:left="283"/>
    </w:pPr>
  </w:style>
  <w:style w:type="character" w:customStyle="1" w:styleId="Retraitcorpsdetexte2Car">
    <w:name w:val="Retrait corps de texte 2 Car"/>
    <w:link w:val="Retraitcorpsdetexte2"/>
    <w:uiPriority w:val="99"/>
    <w:semiHidden/>
    <w:rsid w:val="009D0EBF"/>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D0EBF"/>
    <w:pPr>
      <w:spacing w:after="120"/>
      <w:ind w:left="283"/>
    </w:pPr>
    <w:rPr>
      <w:sz w:val="16"/>
      <w:szCs w:val="16"/>
    </w:rPr>
  </w:style>
  <w:style w:type="character" w:customStyle="1" w:styleId="Retraitcorpsdetexte3Car">
    <w:name w:val="Retrait corps de texte 3 Car"/>
    <w:link w:val="Retraitcorpsdetexte3"/>
    <w:uiPriority w:val="99"/>
    <w:semiHidden/>
    <w:rsid w:val="009D0EBF"/>
    <w:rPr>
      <w:rFonts w:ascii="Verdana" w:hAnsi="Verdana"/>
      <w:sz w:val="16"/>
      <w:szCs w:val="16"/>
      <w:lang w:val="en-GB"/>
    </w:rPr>
  </w:style>
  <w:style w:type="character" w:styleId="Titredulivre">
    <w:name w:val="Book Title"/>
    <w:uiPriority w:val="99"/>
    <w:semiHidden/>
    <w:qFormat/>
    <w:rsid w:val="009D0EBF"/>
    <w:rPr>
      <w:b/>
      <w:bCs/>
      <w:smallCaps/>
      <w:spacing w:val="5"/>
      <w:lang w:val="en-GB"/>
    </w:rPr>
  </w:style>
  <w:style w:type="paragraph" w:styleId="Formuledepolitesse">
    <w:name w:val="Closing"/>
    <w:basedOn w:val="Normal"/>
    <w:link w:val="FormuledepolitesseCar"/>
    <w:uiPriority w:val="99"/>
    <w:semiHidden/>
    <w:unhideWhenUsed/>
    <w:rsid w:val="009D0EBF"/>
    <w:pPr>
      <w:ind w:left="4252"/>
    </w:pPr>
  </w:style>
  <w:style w:type="character" w:customStyle="1" w:styleId="FormuledepolitesseCar">
    <w:name w:val="Formule de politesse Car"/>
    <w:link w:val="Formuledepolitesse"/>
    <w:uiPriority w:val="99"/>
    <w:semiHidden/>
    <w:rsid w:val="009D0EBF"/>
    <w:rPr>
      <w:rFonts w:ascii="Verdana" w:hAnsi="Verdana"/>
      <w:sz w:val="18"/>
      <w:szCs w:val="22"/>
      <w:lang w:val="en-GB"/>
    </w:rPr>
  </w:style>
  <w:style w:type="character" w:styleId="Marquedecommentaire">
    <w:name w:val="annotation reference"/>
    <w:uiPriority w:val="99"/>
    <w:semiHidden/>
    <w:unhideWhenUsed/>
    <w:rsid w:val="009D0EBF"/>
    <w:rPr>
      <w:sz w:val="16"/>
      <w:szCs w:val="16"/>
      <w:lang w:val="en-GB"/>
    </w:rPr>
  </w:style>
  <w:style w:type="paragraph" w:styleId="Commentaire">
    <w:name w:val="annotation text"/>
    <w:basedOn w:val="Normal"/>
    <w:link w:val="CommentaireCar"/>
    <w:uiPriority w:val="99"/>
    <w:unhideWhenUsed/>
    <w:rsid w:val="009D0EBF"/>
    <w:rPr>
      <w:sz w:val="20"/>
      <w:szCs w:val="20"/>
    </w:rPr>
  </w:style>
  <w:style w:type="character" w:customStyle="1" w:styleId="CommentaireCar">
    <w:name w:val="Commentaire Car"/>
    <w:link w:val="Commentaire"/>
    <w:uiPriority w:val="99"/>
    <w:rsid w:val="009D0EBF"/>
    <w:rPr>
      <w:rFonts w:ascii="Verdana" w:hAnsi="Verdana"/>
      <w:lang w:val="en-GB"/>
    </w:rPr>
  </w:style>
  <w:style w:type="paragraph" w:styleId="Objetducommentaire">
    <w:name w:val="annotation subject"/>
    <w:basedOn w:val="Commentaire"/>
    <w:next w:val="Commentaire"/>
    <w:link w:val="ObjetducommentaireCar"/>
    <w:uiPriority w:val="99"/>
    <w:unhideWhenUsed/>
    <w:rsid w:val="009D0EBF"/>
    <w:rPr>
      <w:b/>
      <w:bCs/>
    </w:rPr>
  </w:style>
  <w:style w:type="character" w:customStyle="1" w:styleId="ObjetducommentaireCar">
    <w:name w:val="Objet du commentaire Car"/>
    <w:link w:val="Objetducommentaire"/>
    <w:uiPriority w:val="99"/>
    <w:rsid w:val="009D0EBF"/>
    <w:rPr>
      <w:rFonts w:ascii="Verdana" w:hAnsi="Verdana"/>
      <w:b/>
      <w:bCs/>
      <w:lang w:val="en-GB"/>
    </w:rPr>
  </w:style>
  <w:style w:type="paragraph" w:styleId="Date">
    <w:name w:val="Date"/>
    <w:basedOn w:val="Normal"/>
    <w:next w:val="Normal"/>
    <w:link w:val="DateCar"/>
    <w:uiPriority w:val="99"/>
    <w:semiHidden/>
    <w:unhideWhenUsed/>
    <w:rsid w:val="009D0EBF"/>
  </w:style>
  <w:style w:type="character" w:customStyle="1" w:styleId="DateCar">
    <w:name w:val="Date Car"/>
    <w:link w:val="Date"/>
    <w:uiPriority w:val="99"/>
    <w:semiHidden/>
    <w:rsid w:val="009D0EBF"/>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D0EBF"/>
    <w:rPr>
      <w:rFonts w:ascii="Tahoma" w:hAnsi="Tahoma" w:cs="Tahoma"/>
      <w:sz w:val="16"/>
      <w:szCs w:val="16"/>
    </w:rPr>
  </w:style>
  <w:style w:type="character" w:customStyle="1" w:styleId="ExplorateurdedocumentsCar">
    <w:name w:val="Explorateur de documents Car"/>
    <w:link w:val="Explorateurdedocuments"/>
    <w:uiPriority w:val="99"/>
    <w:semiHidden/>
    <w:rsid w:val="009D0EBF"/>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D0EBF"/>
  </w:style>
  <w:style w:type="character" w:customStyle="1" w:styleId="SignaturelectroniqueCar">
    <w:name w:val="Signature électronique Car"/>
    <w:link w:val="Signaturelectronique"/>
    <w:uiPriority w:val="99"/>
    <w:semiHidden/>
    <w:rsid w:val="009D0EBF"/>
    <w:rPr>
      <w:rFonts w:ascii="Verdana" w:hAnsi="Verdana"/>
      <w:sz w:val="18"/>
      <w:szCs w:val="22"/>
      <w:lang w:val="en-GB"/>
    </w:rPr>
  </w:style>
  <w:style w:type="character" w:styleId="Accentuation">
    <w:name w:val="Emphasis"/>
    <w:uiPriority w:val="99"/>
    <w:semiHidden/>
    <w:qFormat/>
    <w:rsid w:val="009D0EBF"/>
    <w:rPr>
      <w:i/>
      <w:iCs/>
      <w:lang w:val="en-GB"/>
    </w:rPr>
  </w:style>
  <w:style w:type="paragraph" w:styleId="Adressedestinataire">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D0EBF"/>
    <w:rPr>
      <w:rFonts w:ascii="Cambria" w:eastAsia="Times New Roman" w:hAnsi="Cambria"/>
      <w:sz w:val="20"/>
      <w:szCs w:val="20"/>
    </w:rPr>
  </w:style>
  <w:style w:type="character" w:styleId="Lienhypertextesuivivisit">
    <w:name w:val="FollowedHyperlink"/>
    <w:uiPriority w:val="9"/>
    <w:unhideWhenUsed/>
    <w:rsid w:val="009D0EBF"/>
    <w:rPr>
      <w:color w:val="800080"/>
      <w:u w:val="single"/>
      <w:lang w:val="en-GB"/>
    </w:rPr>
  </w:style>
  <w:style w:type="character" w:styleId="AcronymeHTML">
    <w:name w:val="HTML Acronym"/>
    <w:uiPriority w:val="99"/>
    <w:semiHidden/>
    <w:unhideWhenUsed/>
    <w:rsid w:val="009D0EBF"/>
    <w:rPr>
      <w:lang w:val="en-GB"/>
    </w:rPr>
  </w:style>
  <w:style w:type="paragraph" w:styleId="AdresseHTML">
    <w:name w:val="HTML Address"/>
    <w:basedOn w:val="Normal"/>
    <w:link w:val="AdresseHTMLCar"/>
    <w:uiPriority w:val="99"/>
    <w:semiHidden/>
    <w:unhideWhenUsed/>
    <w:rsid w:val="009D0EBF"/>
    <w:rPr>
      <w:i/>
      <w:iCs/>
    </w:rPr>
  </w:style>
  <w:style w:type="character" w:customStyle="1" w:styleId="AdresseHTMLCar">
    <w:name w:val="Adresse HTML Car"/>
    <w:link w:val="AdresseHTML"/>
    <w:uiPriority w:val="99"/>
    <w:semiHidden/>
    <w:rsid w:val="009D0EBF"/>
    <w:rPr>
      <w:rFonts w:ascii="Verdana" w:hAnsi="Verdana"/>
      <w:i/>
      <w:iCs/>
      <w:sz w:val="18"/>
      <w:szCs w:val="22"/>
      <w:lang w:val="en-GB"/>
    </w:rPr>
  </w:style>
  <w:style w:type="character" w:styleId="CitationHTML">
    <w:name w:val="HTML Cite"/>
    <w:uiPriority w:val="99"/>
    <w:semiHidden/>
    <w:unhideWhenUsed/>
    <w:rsid w:val="009D0EBF"/>
    <w:rPr>
      <w:i/>
      <w:iCs/>
      <w:lang w:val="en-GB"/>
    </w:rPr>
  </w:style>
  <w:style w:type="character" w:styleId="CodeHTML">
    <w:name w:val="HTML Code"/>
    <w:uiPriority w:val="99"/>
    <w:semiHidden/>
    <w:unhideWhenUsed/>
    <w:rsid w:val="009D0EBF"/>
    <w:rPr>
      <w:rFonts w:ascii="Consolas" w:hAnsi="Consolas" w:cs="Consolas"/>
      <w:sz w:val="20"/>
      <w:szCs w:val="20"/>
      <w:lang w:val="en-GB"/>
    </w:rPr>
  </w:style>
  <w:style w:type="character" w:styleId="DfinitionHTML">
    <w:name w:val="HTML Definition"/>
    <w:uiPriority w:val="99"/>
    <w:semiHidden/>
    <w:unhideWhenUsed/>
    <w:rsid w:val="009D0EBF"/>
    <w:rPr>
      <w:i/>
      <w:iCs/>
      <w:lang w:val="en-GB"/>
    </w:rPr>
  </w:style>
  <w:style w:type="character" w:styleId="ClavierHTML">
    <w:name w:val="HTML Keyboard"/>
    <w:uiPriority w:val="99"/>
    <w:semiHidden/>
    <w:unhideWhenUsed/>
    <w:rsid w:val="009D0EBF"/>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D0EBF"/>
    <w:rPr>
      <w:rFonts w:ascii="Consolas" w:hAnsi="Consolas" w:cs="Consolas"/>
      <w:sz w:val="20"/>
      <w:szCs w:val="20"/>
    </w:rPr>
  </w:style>
  <w:style w:type="character" w:customStyle="1" w:styleId="PrformatHTMLCar">
    <w:name w:val="Préformaté HTML Car"/>
    <w:link w:val="PrformatHTML"/>
    <w:uiPriority w:val="99"/>
    <w:semiHidden/>
    <w:rsid w:val="009D0EBF"/>
    <w:rPr>
      <w:rFonts w:ascii="Consolas" w:hAnsi="Consolas" w:cs="Consolas"/>
      <w:lang w:val="en-GB"/>
    </w:rPr>
  </w:style>
  <w:style w:type="character" w:styleId="ExempleHTML">
    <w:name w:val="HTML Sample"/>
    <w:uiPriority w:val="99"/>
    <w:semiHidden/>
    <w:unhideWhenUsed/>
    <w:rsid w:val="009D0EBF"/>
    <w:rPr>
      <w:rFonts w:ascii="Consolas" w:hAnsi="Consolas" w:cs="Consolas"/>
      <w:sz w:val="24"/>
      <w:szCs w:val="24"/>
      <w:lang w:val="en-GB"/>
    </w:rPr>
  </w:style>
  <w:style w:type="character" w:styleId="MachinecrireHTML">
    <w:name w:val="HTML Typewriter"/>
    <w:uiPriority w:val="99"/>
    <w:semiHidden/>
    <w:unhideWhenUsed/>
    <w:rsid w:val="009D0EBF"/>
    <w:rPr>
      <w:rFonts w:ascii="Consolas" w:hAnsi="Consolas" w:cs="Consolas"/>
      <w:sz w:val="20"/>
      <w:szCs w:val="20"/>
      <w:lang w:val="en-GB"/>
    </w:rPr>
  </w:style>
  <w:style w:type="character" w:styleId="VariableHTML">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Titreindex">
    <w:name w:val="index heading"/>
    <w:basedOn w:val="Normal"/>
    <w:next w:val="Index1"/>
    <w:uiPriority w:val="99"/>
    <w:semiHidden/>
    <w:unhideWhenUsed/>
    <w:rsid w:val="009D0EBF"/>
    <w:rPr>
      <w:rFonts w:ascii="Cambria" w:eastAsia="Times New Roman" w:hAnsi="Cambria"/>
      <w:b/>
      <w:bCs/>
    </w:rPr>
  </w:style>
  <w:style w:type="character" w:styleId="Accentuationintense">
    <w:name w:val="Intense Emphasis"/>
    <w:uiPriority w:val="99"/>
    <w:semiHidden/>
    <w:qFormat/>
    <w:rsid w:val="009D0EBF"/>
    <w:rPr>
      <w:b/>
      <w:bCs/>
      <w:i/>
      <w:iCs/>
      <w:color w:val="4F81BD"/>
      <w:lang w:val="en-GB"/>
    </w:rPr>
  </w:style>
  <w:style w:type="paragraph" w:styleId="Citationintense">
    <w:name w:val="Intense Quote"/>
    <w:basedOn w:val="Normal"/>
    <w:next w:val="Normal"/>
    <w:link w:val="CitationintenseCar"/>
    <w:uiPriority w:val="59"/>
    <w:semiHidden/>
    <w:qFormat/>
    <w:rsid w:val="009D0EBF"/>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D0EBF"/>
    <w:rPr>
      <w:rFonts w:ascii="Verdana" w:hAnsi="Verdana"/>
      <w:b/>
      <w:bCs/>
      <w:i/>
      <w:iCs/>
      <w:color w:val="4F81BD"/>
      <w:sz w:val="18"/>
      <w:szCs w:val="22"/>
      <w:lang w:val="en-GB"/>
    </w:rPr>
  </w:style>
  <w:style w:type="character" w:styleId="Rfrenceintense">
    <w:name w:val="Intense Reference"/>
    <w:uiPriority w:val="99"/>
    <w:semiHidden/>
    <w:qFormat/>
    <w:rsid w:val="009D0EBF"/>
    <w:rPr>
      <w:b/>
      <w:bCs/>
      <w:smallCaps/>
      <w:color w:val="C0504D"/>
      <w:spacing w:val="5"/>
      <w:u w:val="single"/>
      <w:lang w:val="en-GB"/>
    </w:rPr>
  </w:style>
  <w:style w:type="character" w:styleId="Numrodeligne">
    <w:name w:val="line number"/>
    <w:uiPriority w:val="99"/>
    <w:semiHidden/>
    <w:unhideWhenUsed/>
    <w:rsid w:val="009D0EBF"/>
    <w:rPr>
      <w:lang w:val="en-GB"/>
    </w:rPr>
  </w:style>
  <w:style w:type="paragraph" w:styleId="Liste">
    <w:name w:val="List"/>
    <w:basedOn w:val="Normal"/>
    <w:uiPriority w:val="99"/>
    <w:semiHidden/>
    <w:unhideWhenUsed/>
    <w:rsid w:val="009D0EBF"/>
    <w:pPr>
      <w:ind w:left="283" w:hanging="283"/>
      <w:contextualSpacing/>
    </w:pPr>
  </w:style>
  <w:style w:type="paragraph" w:styleId="Liste2">
    <w:name w:val="List 2"/>
    <w:basedOn w:val="Normal"/>
    <w:uiPriority w:val="99"/>
    <w:semiHidden/>
    <w:unhideWhenUsed/>
    <w:rsid w:val="009D0EBF"/>
    <w:pPr>
      <w:ind w:left="566" w:hanging="283"/>
      <w:contextualSpacing/>
    </w:pPr>
  </w:style>
  <w:style w:type="paragraph" w:styleId="Liste3">
    <w:name w:val="List 3"/>
    <w:basedOn w:val="Normal"/>
    <w:uiPriority w:val="99"/>
    <w:semiHidden/>
    <w:unhideWhenUsed/>
    <w:rsid w:val="009D0EBF"/>
    <w:pPr>
      <w:ind w:left="849" w:hanging="283"/>
      <w:contextualSpacing/>
    </w:pPr>
  </w:style>
  <w:style w:type="paragraph" w:styleId="Liste4">
    <w:name w:val="List 4"/>
    <w:basedOn w:val="Normal"/>
    <w:uiPriority w:val="99"/>
    <w:semiHidden/>
    <w:unhideWhenUsed/>
    <w:rsid w:val="009D0EBF"/>
    <w:pPr>
      <w:ind w:left="1132" w:hanging="283"/>
      <w:contextualSpacing/>
    </w:pPr>
  </w:style>
  <w:style w:type="paragraph" w:styleId="Liste5">
    <w:name w:val="List 5"/>
    <w:basedOn w:val="Normal"/>
    <w:uiPriority w:val="99"/>
    <w:semiHidden/>
    <w:unhideWhenUsed/>
    <w:rsid w:val="009D0EBF"/>
    <w:pPr>
      <w:ind w:left="1415" w:hanging="283"/>
      <w:contextualSpacing/>
    </w:pPr>
  </w:style>
  <w:style w:type="paragraph" w:styleId="Listecontinue">
    <w:name w:val="List Continue"/>
    <w:basedOn w:val="Normal"/>
    <w:uiPriority w:val="99"/>
    <w:semiHidden/>
    <w:unhideWhenUsed/>
    <w:rsid w:val="009D0EBF"/>
    <w:pPr>
      <w:spacing w:after="120"/>
      <w:ind w:left="283"/>
      <w:contextualSpacing/>
    </w:pPr>
  </w:style>
  <w:style w:type="paragraph" w:styleId="Listecontinue2">
    <w:name w:val="List Continue 2"/>
    <w:basedOn w:val="Normal"/>
    <w:uiPriority w:val="99"/>
    <w:semiHidden/>
    <w:unhideWhenUsed/>
    <w:rsid w:val="009D0EBF"/>
    <w:pPr>
      <w:spacing w:after="120"/>
      <w:ind w:left="566"/>
      <w:contextualSpacing/>
    </w:pPr>
  </w:style>
  <w:style w:type="paragraph" w:styleId="Listecontinue3">
    <w:name w:val="List Continue 3"/>
    <w:basedOn w:val="Normal"/>
    <w:uiPriority w:val="99"/>
    <w:semiHidden/>
    <w:unhideWhenUsed/>
    <w:rsid w:val="009D0EBF"/>
    <w:pPr>
      <w:spacing w:after="120"/>
      <w:ind w:left="849"/>
      <w:contextualSpacing/>
    </w:pPr>
  </w:style>
  <w:style w:type="paragraph" w:styleId="Listecontinue4">
    <w:name w:val="List Continue 4"/>
    <w:basedOn w:val="Normal"/>
    <w:uiPriority w:val="99"/>
    <w:semiHidden/>
    <w:unhideWhenUsed/>
    <w:rsid w:val="009D0EBF"/>
    <w:pPr>
      <w:spacing w:after="120"/>
      <w:ind w:left="1132"/>
      <w:contextualSpacing/>
    </w:pPr>
  </w:style>
  <w:style w:type="paragraph" w:styleId="Listecontinue5">
    <w:name w:val="List Continue 5"/>
    <w:basedOn w:val="Normal"/>
    <w:uiPriority w:val="99"/>
    <w:semiHidden/>
    <w:unhideWhenUsed/>
    <w:rsid w:val="009D0EBF"/>
    <w:pPr>
      <w:spacing w:after="120"/>
      <w:ind w:left="1415"/>
      <w:contextualSpacing/>
    </w:pPr>
  </w:style>
  <w:style w:type="paragraph" w:styleId="Listenumros">
    <w:name w:val="List Number"/>
    <w:basedOn w:val="Normal"/>
    <w:uiPriority w:val="49"/>
    <w:semiHidden/>
    <w:unhideWhenUsed/>
    <w:rsid w:val="009D0EBF"/>
    <w:pPr>
      <w:numPr>
        <w:numId w:val="11"/>
      </w:numPr>
      <w:contextualSpacing/>
    </w:pPr>
  </w:style>
  <w:style w:type="paragraph" w:styleId="Listenumros2">
    <w:name w:val="List Number 2"/>
    <w:basedOn w:val="Normal"/>
    <w:uiPriority w:val="49"/>
    <w:semiHidden/>
    <w:unhideWhenUsed/>
    <w:rsid w:val="009D0EBF"/>
    <w:pPr>
      <w:numPr>
        <w:numId w:val="12"/>
      </w:numPr>
      <w:contextualSpacing/>
    </w:pPr>
  </w:style>
  <w:style w:type="paragraph" w:styleId="Listenumros3">
    <w:name w:val="List Number 3"/>
    <w:basedOn w:val="Normal"/>
    <w:uiPriority w:val="49"/>
    <w:semiHidden/>
    <w:unhideWhenUsed/>
    <w:rsid w:val="009D0EBF"/>
    <w:pPr>
      <w:contextualSpacing/>
    </w:pPr>
  </w:style>
  <w:style w:type="paragraph" w:styleId="Listenumros4">
    <w:name w:val="List Number 4"/>
    <w:basedOn w:val="Normal"/>
    <w:uiPriority w:val="49"/>
    <w:semiHidden/>
    <w:unhideWhenUsed/>
    <w:rsid w:val="009D0EBF"/>
    <w:pPr>
      <w:numPr>
        <w:numId w:val="14"/>
      </w:numPr>
      <w:contextualSpacing/>
    </w:pPr>
  </w:style>
  <w:style w:type="paragraph" w:styleId="Listenumros5">
    <w:name w:val="List Number 5"/>
    <w:basedOn w:val="Normal"/>
    <w:uiPriority w:val="49"/>
    <w:semiHidden/>
    <w:unhideWhenUsed/>
    <w:rsid w:val="009D0EBF"/>
    <w:pPr>
      <w:contextualSpacing/>
    </w:pPr>
  </w:style>
  <w:style w:type="paragraph" w:styleId="Textedemacro">
    <w:name w:val="macro"/>
    <w:link w:val="TextedemacroC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9D0EBF"/>
    <w:rPr>
      <w:rFonts w:ascii="Consolas" w:hAnsi="Consolas" w:cs="Consolas"/>
      <w:lang w:val="en-GB"/>
    </w:rPr>
  </w:style>
  <w:style w:type="paragraph" w:styleId="En-ttedemessage">
    <w:name w:val="Message Header"/>
    <w:basedOn w:val="Normal"/>
    <w:link w:val="En-ttedemessageC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D0EBF"/>
    <w:rPr>
      <w:rFonts w:ascii="Cambria" w:eastAsia="Times New Roman" w:hAnsi="Cambria"/>
      <w:sz w:val="24"/>
      <w:szCs w:val="24"/>
      <w:shd w:val="pct20" w:color="auto" w:fill="auto"/>
      <w:lang w:val="en-GB"/>
    </w:rPr>
  </w:style>
  <w:style w:type="paragraph" w:styleId="Sansinterligne">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Retraitnormal">
    <w:name w:val="Normal Indent"/>
    <w:basedOn w:val="Normal"/>
    <w:uiPriority w:val="99"/>
    <w:semiHidden/>
    <w:unhideWhenUsed/>
    <w:rsid w:val="009D0EBF"/>
    <w:pPr>
      <w:ind w:left="567"/>
    </w:pPr>
  </w:style>
  <w:style w:type="paragraph" w:styleId="Titredenote">
    <w:name w:val="Note Heading"/>
    <w:basedOn w:val="Normal"/>
    <w:next w:val="Normal"/>
    <w:link w:val="TitredenoteCar"/>
    <w:uiPriority w:val="99"/>
    <w:semiHidden/>
    <w:unhideWhenUsed/>
    <w:rsid w:val="009D0EBF"/>
  </w:style>
  <w:style w:type="character" w:customStyle="1" w:styleId="TitredenoteCar">
    <w:name w:val="Titre de note Car"/>
    <w:link w:val="Titredenote"/>
    <w:uiPriority w:val="99"/>
    <w:semiHidden/>
    <w:rsid w:val="009D0EBF"/>
    <w:rPr>
      <w:rFonts w:ascii="Verdana" w:hAnsi="Verdana"/>
      <w:sz w:val="18"/>
      <w:szCs w:val="22"/>
      <w:lang w:val="en-GB"/>
    </w:rPr>
  </w:style>
  <w:style w:type="character" w:styleId="Numrodepage">
    <w:name w:val="page number"/>
    <w:uiPriority w:val="99"/>
    <w:semiHidden/>
    <w:unhideWhenUsed/>
    <w:rsid w:val="009D0EBF"/>
    <w:rPr>
      <w:lang w:val="en-GB"/>
    </w:rPr>
  </w:style>
  <w:style w:type="character" w:styleId="Textedelespacerserv">
    <w:name w:val="Placeholder Text"/>
    <w:uiPriority w:val="99"/>
    <w:semiHidden/>
    <w:rsid w:val="009D0EBF"/>
    <w:rPr>
      <w:color w:val="808080"/>
      <w:lang w:val="en-GB"/>
    </w:rPr>
  </w:style>
  <w:style w:type="paragraph" w:styleId="Textebrut">
    <w:name w:val="Plain Text"/>
    <w:basedOn w:val="Normal"/>
    <w:link w:val="TextebrutCar"/>
    <w:uiPriority w:val="99"/>
    <w:unhideWhenUsed/>
    <w:rsid w:val="009D0EBF"/>
    <w:rPr>
      <w:rFonts w:ascii="Consolas" w:hAnsi="Consolas" w:cs="Consolas"/>
      <w:sz w:val="21"/>
      <w:szCs w:val="21"/>
    </w:rPr>
  </w:style>
  <w:style w:type="character" w:customStyle="1" w:styleId="TextebrutCar">
    <w:name w:val="Texte brut Car"/>
    <w:link w:val="Textebrut"/>
    <w:uiPriority w:val="99"/>
    <w:rsid w:val="009D0EBF"/>
    <w:rPr>
      <w:rFonts w:ascii="Consolas" w:hAnsi="Consolas" w:cs="Consolas"/>
      <w:sz w:val="21"/>
      <w:szCs w:val="21"/>
      <w:lang w:val="en-GB"/>
    </w:rPr>
  </w:style>
  <w:style w:type="paragraph" w:styleId="Citation">
    <w:name w:val="Quote"/>
    <w:basedOn w:val="Normal"/>
    <w:next w:val="Normal"/>
    <w:link w:val="CitationCar"/>
    <w:uiPriority w:val="59"/>
    <w:qFormat/>
    <w:rsid w:val="009D0EBF"/>
    <w:rPr>
      <w:i/>
      <w:iCs/>
      <w:color w:val="000000"/>
    </w:rPr>
  </w:style>
  <w:style w:type="character" w:customStyle="1" w:styleId="CitationCar">
    <w:name w:val="Citation Car"/>
    <w:link w:val="Citation"/>
    <w:uiPriority w:val="59"/>
    <w:rsid w:val="009D0EBF"/>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D0EBF"/>
  </w:style>
  <w:style w:type="character" w:customStyle="1" w:styleId="SalutationsCar">
    <w:name w:val="Salutations Car"/>
    <w:link w:val="Salutations"/>
    <w:uiPriority w:val="99"/>
    <w:semiHidden/>
    <w:rsid w:val="009D0EBF"/>
    <w:rPr>
      <w:rFonts w:ascii="Verdana" w:hAnsi="Verdana"/>
      <w:sz w:val="18"/>
      <w:szCs w:val="22"/>
      <w:lang w:val="en-GB"/>
    </w:rPr>
  </w:style>
  <w:style w:type="paragraph" w:styleId="Signature">
    <w:name w:val="Signature"/>
    <w:basedOn w:val="Normal"/>
    <w:link w:val="SignatureCar"/>
    <w:uiPriority w:val="99"/>
    <w:semiHidden/>
    <w:unhideWhenUsed/>
    <w:rsid w:val="009D0EBF"/>
    <w:pPr>
      <w:ind w:left="4252"/>
    </w:pPr>
  </w:style>
  <w:style w:type="character" w:customStyle="1" w:styleId="SignatureCar">
    <w:name w:val="Signature Car"/>
    <w:link w:val="Signature"/>
    <w:uiPriority w:val="99"/>
    <w:semiHidden/>
    <w:rsid w:val="009D0EBF"/>
    <w:rPr>
      <w:rFonts w:ascii="Verdana" w:hAnsi="Verdana"/>
      <w:sz w:val="18"/>
      <w:szCs w:val="22"/>
      <w:lang w:val="en-GB"/>
    </w:rPr>
  </w:style>
  <w:style w:type="character" w:styleId="lev">
    <w:name w:val="Strong"/>
    <w:uiPriority w:val="99"/>
    <w:semiHidden/>
    <w:qFormat/>
    <w:rsid w:val="009D0EBF"/>
    <w:rPr>
      <w:b/>
      <w:bCs/>
      <w:lang w:val="en-GB"/>
    </w:rPr>
  </w:style>
  <w:style w:type="character" w:styleId="Accentuationlgre">
    <w:name w:val="Subtle Emphasis"/>
    <w:uiPriority w:val="99"/>
    <w:semiHidden/>
    <w:qFormat/>
    <w:rsid w:val="009D0EBF"/>
    <w:rPr>
      <w:i/>
      <w:iCs/>
      <w:color w:val="808080"/>
      <w:lang w:val="en-GB"/>
    </w:rPr>
  </w:style>
  <w:style w:type="character" w:styleId="Rfrencelgre">
    <w:name w:val="Subtle Reference"/>
    <w:uiPriority w:val="99"/>
    <w:semiHidden/>
    <w:qFormat/>
    <w:rsid w:val="009D0EBF"/>
    <w:rPr>
      <w:smallCaps/>
      <w:color w:val="C0504D"/>
      <w:u w:val="single"/>
      <w:lang w:val="en-GB"/>
    </w:rPr>
  </w:style>
  <w:style w:type="paragraph" w:styleId="TitreTR">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Grillecouleur">
    <w:name w:val="Colorful Grid"/>
    <w:basedOn w:val="Tableau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31/html/2022-06139.htm" TargetMode="External"/><Relationship Id="rId13" Type="http://schemas.openxmlformats.org/officeDocument/2006/relationships/hyperlink" Target="mailto:usatbtep@nist.gov" TargetMode="External"/><Relationship Id="rId18" Type="http://schemas.openxmlformats.org/officeDocument/2006/relationships/hyperlink" Target="https://www.regulations.gov/docket/EERE-2013-BT-TP-0045/document"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https://eping.wto.org/en/Search?domainIds=1&amp;countryIds=C840&amp;documentSymbol=917&amp;distributionDateFrom=2014-01-01&amp;distributionDateTo=2015-12-3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egulations.gov/docket/EERE-2021-BT-TP-0007/document" TargetMode="External"/><Relationship Id="rId20" Type="http://schemas.openxmlformats.org/officeDocument/2006/relationships/hyperlink" Target="https://members.wto.org/crnattachments/2022/TBT/USA/22_2480_00_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ERE-2021-BT-TP-0007/documen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24timezones.com/time-zone/e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cs.wto.org/imrd/directdoc.asp?DDFDocuments/t/G/TBTN14/USA917A2.DOCX" TargetMode="External"/><Relationship Id="rId19" Type="http://schemas.openxmlformats.org/officeDocument/2006/relationships/hyperlink" Target="http://www.regulations.gov/" TargetMode="External"/><Relationship Id="rId4" Type="http://schemas.openxmlformats.org/officeDocument/2006/relationships/webSettings" Target="webSettings.xml"/><Relationship Id="rId9" Type="http://schemas.openxmlformats.org/officeDocument/2006/relationships/hyperlink" Target="https://www.govinfo.gov/content/pkg/FR-2022-03-31/pdf/2022-06139.pdf"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2022-04-01T10:22:00Z</dcterms:created>
  <dcterms:modified xsi:type="dcterms:W3CDTF">2022-04-01T10:36:00Z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