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5680E" w14:textId="77777777" w:rsidR="002D78C9" w:rsidRDefault="008B21AA" w:rsidP="00DD3DD7">
      <w:pPr>
        <w:pStyle w:val="Titre"/>
      </w:pPr>
      <w:r w:rsidRPr="002F663C">
        <w:t>NOTIFICATION</w:t>
      </w:r>
    </w:p>
    <w:p w14:paraId="3FC5BF0C" w14:textId="77777777" w:rsidR="002F663C" w:rsidRPr="002F663C" w:rsidRDefault="008B21AA" w:rsidP="00DD3DD7">
      <w:pPr>
        <w:pStyle w:val="Title3"/>
      </w:pPr>
      <w:r w:rsidRPr="002F663C">
        <w:t>Addendum</w:t>
      </w:r>
    </w:p>
    <w:p w14:paraId="203F00A9" w14:textId="77777777" w:rsidR="002F663C" w:rsidRDefault="008B21A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28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C0909F2" w14:textId="77777777" w:rsidR="001E2E4A" w:rsidRPr="002F663C" w:rsidRDefault="001E2E4A" w:rsidP="001E2E4A">
      <w:pPr>
        <w:rPr>
          <w:rFonts w:eastAsia="Calibri" w:cs="Times New Roman"/>
        </w:rPr>
      </w:pPr>
    </w:p>
    <w:p w14:paraId="71CF4561" w14:textId="77777777" w:rsidR="002F663C" w:rsidRPr="002F663C" w:rsidRDefault="008B21AA" w:rsidP="002F663C">
      <w:pPr>
        <w:jc w:val="center"/>
        <w:rPr>
          <w:rFonts w:eastAsia="Calibri" w:cs="Times New Roman"/>
          <w:b/>
        </w:rPr>
      </w:pPr>
      <w:r w:rsidRPr="002F663C">
        <w:rPr>
          <w:rFonts w:eastAsia="Calibri" w:cs="Times New Roman"/>
          <w:b/>
        </w:rPr>
        <w:t>_______________</w:t>
      </w:r>
    </w:p>
    <w:p w14:paraId="37A58A7B" w14:textId="77777777" w:rsidR="002F663C" w:rsidRDefault="002F663C" w:rsidP="002F663C">
      <w:pPr>
        <w:rPr>
          <w:rFonts w:eastAsia="Calibri" w:cs="Times New Roman"/>
        </w:rPr>
      </w:pPr>
    </w:p>
    <w:p w14:paraId="64BE6E6B" w14:textId="77777777" w:rsidR="00C14444" w:rsidRPr="002F663C" w:rsidRDefault="00C14444" w:rsidP="002F663C">
      <w:pPr>
        <w:rPr>
          <w:rFonts w:eastAsia="Calibri" w:cs="Times New Roman"/>
        </w:rPr>
      </w:pPr>
    </w:p>
    <w:p w14:paraId="789EE1A0" w14:textId="77777777" w:rsidR="002F663C" w:rsidRPr="002F663C" w:rsidRDefault="008B21A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bookmarkStart w:id="4" w:name="OLE_LINK2"/>
      <w:r w:rsidRPr="00022513">
        <w:rPr>
          <w:rFonts w:eastAsia="Calibri" w:cs="Times New Roman"/>
          <w:bCs/>
          <w:szCs w:val="18"/>
        </w:rPr>
        <w:t>Energy Conservation Program for Consumer Products and Certain Commercial and Industrial Equipment: Test Procedures for Showerheads, Faucets, Water Closets, Urinals, and Commercial Prerinse Spray Valves</w:t>
      </w:r>
      <w:bookmarkEnd w:id="3"/>
      <w:bookmarkEnd w:id="4"/>
    </w:p>
    <w:p w14:paraId="0242A067"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D6CE9" w14:paraId="7913CF27"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1104AD6" w14:textId="77777777" w:rsidR="002F663C" w:rsidRPr="002F663C" w:rsidRDefault="008B21AA"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D6CE9" w14:paraId="1DB4F7F2" w14:textId="77777777" w:rsidTr="00E9471B">
        <w:tc>
          <w:tcPr>
            <w:tcW w:w="851" w:type="dxa"/>
            <w:shd w:val="clear" w:color="auto" w:fill="auto"/>
          </w:tcPr>
          <w:p w14:paraId="07FF1317" w14:textId="77777777" w:rsidR="002F663C" w:rsidRPr="00711F9C" w:rsidRDefault="008B21AA" w:rsidP="00C14444">
            <w:pPr>
              <w:spacing w:before="60" w:after="60"/>
              <w:ind w:left="567" w:hanging="567"/>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F8C2003" w14:textId="77777777" w:rsidR="002F663C" w:rsidRPr="002F663C" w:rsidRDefault="008B21A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D6CE9" w14:paraId="18CBDA0F" w14:textId="77777777" w:rsidTr="00E9471B">
        <w:tc>
          <w:tcPr>
            <w:tcW w:w="851" w:type="dxa"/>
            <w:shd w:val="clear" w:color="auto" w:fill="auto"/>
          </w:tcPr>
          <w:p w14:paraId="4298C51F"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X</w:t>
            </w:r>
            <w:bookmarkEnd w:id="8"/>
            <w:r w:rsidRPr="00711F9C">
              <w:rPr>
                <w:rFonts w:eastAsia="Calibri" w:cs="Times New Roman"/>
                <w:szCs w:val="18"/>
              </w:rPr>
              <w:t>]</w:t>
            </w:r>
          </w:p>
        </w:tc>
        <w:tc>
          <w:tcPr>
            <w:tcW w:w="8198" w:type="dxa"/>
            <w:shd w:val="clear" w:color="auto" w:fill="auto"/>
          </w:tcPr>
          <w:p w14:paraId="79CF17AA" w14:textId="77777777" w:rsidR="002F663C" w:rsidRPr="002F663C" w:rsidRDefault="008B2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r w:rsidRPr="002F663C">
              <w:rPr>
                <w:rFonts w:eastAsia="Calibri" w:cs="Times New Roman"/>
              </w:rPr>
              <w:t>22 April 2022</w:t>
            </w:r>
            <w:bookmarkEnd w:id="9"/>
          </w:p>
        </w:tc>
      </w:tr>
      <w:tr w:rsidR="005D6CE9" w14:paraId="6DD64C15" w14:textId="77777777" w:rsidTr="00E9471B">
        <w:tc>
          <w:tcPr>
            <w:tcW w:w="851" w:type="dxa"/>
            <w:shd w:val="clear" w:color="auto" w:fill="auto"/>
          </w:tcPr>
          <w:p w14:paraId="5F792A51"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6596075" w14:textId="77777777" w:rsidR="002F663C" w:rsidRPr="002F663C" w:rsidRDefault="008B2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Pr="002F663C">
              <w:rPr>
                <w:rFonts w:eastAsia="Calibri" w:cs="Times New Roman"/>
              </w:rPr>
              <w:t>23 March 2022</w:t>
            </w:r>
            <w:bookmarkEnd w:id="11"/>
          </w:p>
        </w:tc>
      </w:tr>
      <w:tr w:rsidR="005D6CE9" w14:paraId="5A7A01AD" w14:textId="77777777" w:rsidTr="00E9471B">
        <w:tc>
          <w:tcPr>
            <w:tcW w:w="851" w:type="dxa"/>
            <w:shd w:val="clear" w:color="auto" w:fill="auto"/>
          </w:tcPr>
          <w:p w14:paraId="5131AAD4"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797361C0" w14:textId="77777777" w:rsidR="002F663C" w:rsidRPr="002F663C" w:rsidRDefault="008B21A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Pr="002F663C">
              <w:rPr>
                <w:rFonts w:eastAsia="Calibri" w:cs="Times New Roman"/>
              </w:rPr>
              <w:t>19 September 2022</w:t>
            </w:r>
            <w:bookmarkEnd w:id="13"/>
          </w:p>
        </w:tc>
      </w:tr>
      <w:tr w:rsidR="005D6CE9" w14:paraId="6ECB1E39" w14:textId="77777777" w:rsidTr="00E9471B">
        <w:tc>
          <w:tcPr>
            <w:tcW w:w="851" w:type="dxa"/>
            <w:shd w:val="clear" w:color="auto" w:fill="auto"/>
          </w:tcPr>
          <w:p w14:paraId="159F3EAA"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1933BA0E" w14:textId="77777777" w:rsidR="002F663C" w:rsidRPr="002F663C" w:rsidRDefault="008B21A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ppelnotedebasdep"/>
                <w:rFonts w:eastAsia="Calibri" w:cs="Times New Roman"/>
              </w:rPr>
              <w:footnoteReference w:id="1"/>
            </w:r>
            <w:bookmarkEnd w:id="15"/>
            <w:r w:rsidRPr="002F663C">
              <w:rPr>
                <w:rFonts w:eastAsia="Calibri" w:cs="Times New Roman"/>
              </w:rPr>
              <w:t xml:space="preserve">: </w:t>
            </w:r>
            <w:bookmarkStart w:id="16" w:name="bmkFinalMeasure"/>
          </w:p>
          <w:p w14:paraId="70756AB3" w14:textId="77777777" w:rsidR="002F663C" w:rsidRPr="002F663C" w:rsidRDefault="00B8099C" w:rsidP="00EB7B40">
            <w:pPr>
              <w:spacing w:before="60" w:after="60"/>
              <w:rPr>
                <w:rFonts w:eastAsia="Calibri" w:cs="Times New Roman"/>
              </w:rPr>
            </w:pPr>
            <w:hyperlink r:id="rId8" w:tgtFrame="_blank" w:history="1">
              <w:r w:rsidR="008B21AA" w:rsidRPr="002F663C">
                <w:rPr>
                  <w:rFonts w:eastAsia="Calibri" w:cs="Times New Roman"/>
                  <w:color w:val="0000FF"/>
                  <w:u w:val="single"/>
                </w:rPr>
                <w:t>https://www.govinfo.gov/content/pkg/FR-2022-03-23/html/2022-06138.htm</w:t>
              </w:r>
            </w:hyperlink>
          </w:p>
          <w:p w14:paraId="638B3708" w14:textId="77777777" w:rsidR="002F663C" w:rsidRPr="002F663C" w:rsidRDefault="00B8099C" w:rsidP="00EB7B40">
            <w:pPr>
              <w:spacing w:before="60" w:after="60"/>
              <w:rPr>
                <w:rFonts w:eastAsia="Calibri" w:cs="Times New Roman"/>
              </w:rPr>
            </w:pPr>
            <w:hyperlink r:id="rId9" w:tgtFrame="_blank" w:history="1">
              <w:r w:rsidR="008B21AA" w:rsidRPr="002F663C">
                <w:rPr>
                  <w:rFonts w:eastAsia="Calibri" w:cs="Times New Roman"/>
                  <w:color w:val="0000FF"/>
                  <w:u w:val="single"/>
                </w:rPr>
                <w:t>https://www.govinfo.gov/content/pkg/FR-2022-03-23/pdf/2022-06138.pdf</w:t>
              </w:r>
            </w:hyperlink>
            <w:r w:rsidR="008B21AA" w:rsidRPr="002F663C">
              <w:rPr>
                <w:rFonts w:eastAsia="Calibri" w:cs="Times New Roman"/>
              </w:rPr>
              <w:t>|InsertCrLf|</w:t>
            </w:r>
            <w:hyperlink r:id="rId10" w:tgtFrame="_blank" w:history="1">
              <w:r w:rsidR="008B21AA" w:rsidRPr="002F663C">
                <w:rPr>
                  <w:rFonts w:eastAsia="Calibri" w:cs="Times New Roman"/>
                  <w:color w:val="0000FF"/>
                  <w:u w:val="single"/>
                </w:rPr>
                <w:t>https://members.wto.org/crnattachments/2022/TBT/USA/final_measure/22_2401_00_e.pdf</w:t>
              </w:r>
            </w:hyperlink>
            <w:r w:rsidR="008B21AA" w:rsidRPr="002F663C">
              <w:rPr>
                <w:rFonts w:eastAsia="Calibri" w:cs="Times New Roman"/>
              </w:rPr>
              <w:t>|InsertCrLf|The final rule changes will be mandatory for product testing starting 19 September 2022. The incorporation by reference of certain material listed in this rule is approved by the Director of the Federal Register as of 22 April 2022.</w:t>
            </w:r>
            <w:bookmarkEnd w:id="16"/>
          </w:p>
        </w:tc>
      </w:tr>
      <w:tr w:rsidR="005D6CE9" w14:paraId="249CBCA7" w14:textId="77777777" w:rsidTr="00E9471B">
        <w:tc>
          <w:tcPr>
            <w:tcW w:w="851" w:type="dxa"/>
            <w:shd w:val="clear" w:color="auto" w:fill="auto"/>
          </w:tcPr>
          <w:p w14:paraId="01535544"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4FABC2F" w14:textId="77777777" w:rsidR="002F663C" w:rsidRPr="002F663C" w:rsidRDefault="008B21A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21256E7" w14:textId="77777777" w:rsidR="002F663C" w:rsidRPr="002F663C" w:rsidRDefault="008B21A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D6CE9" w14:paraId="3C732607" w14:textId="77777777" w:rsidTr="00E9471B">
        <w:tc>
          <w:tcPr>
            <w:tcW w:w="851" w:type="dxa"/>
            <w:shd w:val="clear" w:color="auto" w:fill="auto"/>
          </w:tcPr>
          <w:p w14:paraId="2BFE1941" w14:textId="77777777" w:rsidR="002F663C" w:rsidRPr="00711F9C" w:rsidRDefault="008B21AA" w:rsidP="00C14444">
            <w:pPr>
              <w:spacing w:before="60" w:after="60"/>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4E1B8A22" w14:textId="77777777" w:rsidR="002F663C" w:rsidRPr="002F663C" w:rsidRDefault="008B21A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18F2B0C" w14:textId="77777777" w:rsidR="002F663C" w:rsidRPr="002F663C" w:rsidRDefault="008B21A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D6CE9" w14:paraId="2384193F" w14:textId="77777777" w:rsidTr="00E9471B">
        <w:tc>
          <w:tcPr>
            <w:tcW w:w="851" w:type="dxa"/>
            <w:shd w:val="clear" w:color="auto" w:fill="auto"/>
          </w:tcPr>
          <w:p w14:paraId="2886BD00" w14:textId="77777777" w:rsidR="002F663C" w:rsidRPr="00711F9C" w:rsidRDefault="008B21AA" w:rsidP="00C14444">
            <w:pPr>
              <w:spacing w:before="60" w:after="60"/>
              <w:ind w:left="567" w:hanging="567"/>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540D7666" w14:textId="77777777" w:rsidR="002F663C" w:rsidRPr="002F663C" w:rsidRDefault="008B21A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D6CE9" w14:paraId="5114F9F9" w14:textId="77777777" w:rsidTr="00E9471B">
        <w:tc>
          <w:tcPr>
            <w:tcW w:w="851" w:type="dxa"/>
            <w:tcBorders>
              <w:bottom w:val="double" w:sz="4" w:space="0" w:color="auto"/>
            </w:tcBorders>
            <w:shd w:val="clear" w:color="auto" w:fill="auto"/>
          </w:tcPr>
          <w:p w14:paraId="1DC958D6" w14:textId="77777777" w:rsidR="002F663C" w:rsidRPr="00711F9C" w:rsidRDefault="008B21AA" w:rsidP="00C14444">
            <w:pPr>
              <w:spacing w:before="60" w:after="60"/>
              <w:ind w:left="567" w:hanging="567"/>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061C024" w14:textId="77777777" w:rsidR="002F663C" w:rsidRPr="002F663C" w:rsidRDefault="008B21A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CC69794" w14:textId="77777777" w:rsidR="002F663C" w:rsidRPr="002F663C" w:rsidRDefault="002F663C" w:rsidP="002F663C">
      <w:pPr>
        <w:jc w:val="left"/>
        <w:rPr>
          <w:rFonts w:eastAsia="Calibri" w:cs="Times New Roman"/>
          <w:highlight w:val="yellow"/>
        </w:rPr>
      </w:pPr>
    </w:p>
    <w:p w14:paraId="59B1E59A" w14:textId="77777777" w:rsidR="003971FF" w:rsidRPr="007F6EA2" w:rsidRDefault="008B21AA" w:rsidP="00B16ACF">
      <w:pPr>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7" w:name="bmkNotifiedDocumentTitle"/>
      <w:r w:rsidRPr="002F663C">
        <w:rPr>
          <w:rFonts w:eastAsia="Calibri" w:cs="Times New Roman"/>
          <w:szCs w:val="18"/>
        </w:rPr>
        <w:t>TITLE: Energy Conservation Program: Test Procedures for Water Closets and Urinals</w:t>
      </w:r>
    </w:p>
    <w:p w14:paraId="18C220CF" w14:textId="77777777" w:rsidR="001B77FF" w:rsidRPr="002F663C" w:rsidRDefault="008B21AA" w:rsidP="00B16ACF">
      <w:pPr>
        <w:rPr>
          <w:rFonts w:eastAsia="Calibri" w:cs="Times New Roman"/>
          <w:szCs w:val="18"/>
        </w:rPr>
      </w:pPr>
      <w:r w:rsidRPr="002F663C">
        <w:rPr>
          <w:rFonts w:eastAsia="Calibri" w:cs="Times New Roman"/>
          <w:szCs w:val="18"/>
        </w:rPr>
        <w:t> </w:t>
      </w:r>
    </w:p>
    <w:p w14:paraId="6A717333" w14:textId="77777777" w:rsidR="001B77FF" w:rsidRPr="002F663C" w:rsidRDefault="008B21AA" w:rsidP="00B16ACF">
      <w:pPr>
        <w:rPr>
          <w:rFonts w:eastAsia="Calibri" w:cs="Times New Roman"/>
          <w:szCs w:val="18"/>
        </w:rPr>
      </w:pPr>
      <w:r w:rsidRPr="002F663C">
        <w:rPr>
          <w:rFonts w:eastAsia="Calibri" w:cs="Times New Roman"/>
          <w:szCs w:val="18"/>
        </w:rPr>
        <w:t>AGENCY: Office of Energy Efficiency and Renewable Energy, Department of Energy</w:t>
      </w:r>
    </w:p>
    <w:p w14:paraId="1D5D48BE" w14:textId="77777777" w:rsidR="001B77FF" w:rsidRPr="002F663C" w:rsidRDefault="008B21AA" w:rsidP="00B16ACF">
      <w:pPr>
        <w:rPr>
          <w:rFonts w:eastAsia="Calibri" w:cs="Times New Roman"/>
          <w:szCs w:val="18"/>
        </w:rPr>
      </w:pPr>
      <w:r w:rsidRPr="002F663C">
        <w:rPr>
          <w:rFonts w:eastAsia="Calibri" w:cs="Times New Roman"/>
          <w:szCs w:val="18"/>
        </w:rPr>
        <w:t> </w:t>
      </w:r>
    </w:p>
    <w:p w14:paraId="1EBC5301" w14:textId="77777777" w:rsidR="001B77FF" w:rsidRPr="002F663C" w:rsidRDefault="008B21AA" w:rsidP="00B16ACF">
      <w:pPr>
        <w:rPr>
          <w:rFonts w:eastAsia="Calibri" w:cs="Times New Roman"/>
          <w:szCs w:val="18"/>
        </w:rPr>
      </w:pPr>
      <w:r w:rsidRPr="002F663C">
        <w:rPr>
          <w:rFonts w:eastAsia="Calibri" w:cs="Times New Roman"/>
          <w:szCs w:val="18"/>
        </w:rPr>
        <w:t>ACTION: Final rule</w:t>
      </w:r>
    </w:p>
    <w:p w14:paraId="39C906C2" w14:textId="77777777" w:rsidR="001B77FF" w:rsidRPr="002F663C" w:rsidRDefault="008B21AA" w:rsidP="00B16ACF">
      <w:pPr>
        <w:rPr>
          <w:rFonts w:eastAsia="Calibri" w:cs="Times New Roman"/>
          <w:szCs w:val="18"/>
        </w:rPr>
      </w:pPr>
      <w:r w:rsidRPr="002F663C">
        <w:rPr>
          <w:rFonts w:eastAsia="Calibri" w:cs="Times New Roman"/>
          <w:szCs w:val="18"/>
        </w:rPr>
        <w:t> </w:t>
      </w:r>
    </w:p>
    <w:p w14:paraId="70151F8F" w14:textId="77777777" w:rsidR="001B77FF" w:rsidRPr="002F663C" w:rsidRDefault="008B21AA" w:rsidP="00B16ACF">
      <w:pPr>
        <w:rPr>
          <w:rFonts w:eastAsia="Calibri" w:cs="Times New Roman"/>
          <w:szCs w:val="18"/>
        </w:rPr>
      </w:pPr>
      <w:r w:rsidRPr="002F663C">
        <w:rPr>
          <w:rFonts w:eastAsia="Calibri" w:cs="Times New Roman"/>
          <w:szCs w:val="18"/>
        </w:rPr>
        <w:lastRenderedPageBreak/>
        <w:t>SUMMARY: This final rule amends the test procedures for water closets and urinals to reference the most recent update to the relevant industry standard, American Society of Mechanical Engineers ("ASME") Standard A112.19.2-2018. In this final rule, the Department of Energy ("DOE") is also amending certain definitions and adding definitions for certain terms that are currently used in the Federal test procedures but are not defined.</w:t>
      </w:r>
    </w:p>
    <w:p w14:paraId="75689E0B" w14:textId="77777777" w:rsidR="001B77FF" w:rsidRPr="002F663C" w:rsidRDefault="008B21AA" w:rsidP="00B16ACF">
      <w:pPr>
        <w:rPr>
          <w:rFonts w:eastAsia="Calibri" w:cs="Times New Roman"/>
          <w:szCs w:val="18"/>
        </w:rPr>
      </w:pPr>
      <w:r w:rsidRPr="002F663C">
        <w:rPr>
          <w:rFonts w:eastAsia="Calibri" w:cs="Times New Roman"/>
          <w:szCs w:val="18"/>
        </w:rPr>
        <w:t> </w:t>
      </w:r>
    </w:p>
    <w:p w14:paraId="4983F7D1" w14:textId="77777777" w:rsidR="001B77FF" w:rsidRPr="002F663C" w:rsidRDefault="008B21AA" w:rsidP="00B16ACF">
      <w:pPr>
        <w:rPr>
          <w:rFonts w:eastAsia="Calibri" w:cs="Times New Roman"/>
          <w:szCs w:val="18"/>
        </w:rPr>
      </w:pPr>
      <w:r w:rsidRPr="002F663C">
        <w:rPr>
          <w:rFonts w:eastAsia="Calibri" w:cs="Times New Roman"/>
          <w:szCs w:val="18"/>
        </w:rPr>
        <w:t>DATES: The effective date of this rule is 22 April 2022. The final rule changes will be mandatory for product testing starting 19 September2022. The incorporation by reference of certain material listed in this rule is approved by the Director of the Federal Register as of 22 April 2022.</w:t>
      </w:r>
    </w:p>
    <w:p w14:paraId="66C6F573" w14:textId="77777777" w:rsidR="001B77FF" w:rsidRPr="002F663C" w:rsidRDefault="008B21AA" w:rsidP="00B16ACF">
      <w:pPr>
        <w:rPr>
          <w:rFonts w:eastAsia="Calibri" w:cs="Times New Roman"/>
          <w:szCs w:val="18"/>
        </w:rPr>
      </w:pPr>
      <w:r w:rsidRPr="002F663C">
        <w:rPr>
          <w:rFonts w:eastAsia="Calibri" w:cs="Times New Roman"/>
          <w:szCs w:val="18"/>
        </w:rPr>
        <w:t> </w:t>
      </w:r>
    </w:p>
    <w:p w14:paraId="79C32586" w14:textId="77777777" w:rsidR="001B77FF" w:rsidRPr="002F663C" w:rsidRDefault="008B21AA" w:rsidP="00B16ACF">
      <w:pPr>
        <w:spacing w:after="120"/>
        <w:rPr>
          <w:rFonts w:eastAsia="Calibri" w:cs="Times New Roman"/>
          <w:szCs w:val="18"/>
        </w:rPr>
      </w:pPr>
      <w:r w:rsidRPr="002F663C">
        <w:rPr>
          <w:rFonts w:eastAsia="Calibri" w:cs="Times New Roman"/>
          <w:szCs w:val="18"/>
        </w:rPr>
        <w:t xml:space="preserve">This final rule, the request for information; extension of public comment period notified as </w:t>
      </w:r>
      <w:hyperlink r:id="rId11" w:history="1">
        <w:r w:rsidRPr="002F663C">
          <w:rPr>
            <w:rFonts w:eastAsia="Calibri" w:cs="Times New Roman"/>
            <w:color w:val="0000FF"/>
            <w:szCs w:val="18"/>
            <w:u w:val="single"/>
          </w:rPr>
          <w:t>G/TBT/N/USA/708/Add.7</w:t>
        </w:r>
      </w:hyperlink>
      <w:r w:rsidRPr="002F663C">
        <w:rPr>
          <w:rFonts w:eastAsia="Calibri" w:cs="Times New Roman"/>
          <w:szCs w:val="18"/>
        </w:rPr>
        <w:t xml:space="preserve"> and the request for information notified as </w:t>
      </w:r>
      <w:hyperlink r:id="rId12" w:history="1">
        <w:r w:rsidRPr="002F663C">
          <w:rPr>
            <w:rFonts w:eastAsia="Calibri" w:cs="Times New Roman"/>
            <w:color w:val="0000FF"/>
            <w:szCs w:val="18"/>
            <w:u w:val="single"/>
          </w:rPr>
          <w:t>G/TBT/N/USA/708/Add.6</w:t>
        </w:r>
      </w:hyperlink>
      <w:r w:rsidRPr="002F663C">
        <w:rPr>
          <w:rFonts w:eastAsia="Calibri" w:cs="Times New Roman"/>
          <w:szCs w:val="18"/>
        </w:rPr>
        <w:t xml:space="preserve"> are identified by Docket Number EERE-2019-BT-TP-0021. The Docket Folder is available at </w:t>
      </w:r>
      <w:hyperlink r:id="rId13" w:history="1">
        <w:r w:rsidRPr="002F663C">
          <w:rPr>
            <w:rFonts w:eastAsia="Calibri" w:cs="Times New Roman"/>
            <w:color w:val="0000FF"/>
            <w:szCs w:val="18"/>
            <w:u w:val="single"/>
          </w:rPr>
          <w:t>https://www.regulations.gov/docket/EERE-2019-BT-TP-0021/document</w:t>
        </w:r>
      </w:hyperlink>
      <w:r w:rsidRPr="002F663C">
        <w:rPr>
          <w:rFonts w:eastAsia="Calibri" w:cs="Times New Roman"/>
          <w:szCs w:val="18"/>
        </w:rPr>
        <w:t xml:space="preserve"> and provides access to primary documents as well as comments received. Documents are also accessible from </w:t>
      </w:r>
      <w:hyperlink r:id="rId14"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7"/>
    </w:p>
    <w:p w14:paraId="4E838355" w14:textId="77777777" w:rsidR="006C5A96" w:rsidRDefault="008B21AA" w:rsidP="006C5A96">
      <w:pPr>
        <w:jc w:val="center"/>
        <w:rPr>
          <w:b/>
        </w:rPr>
      </w:pPr>
      <w:r w:rsidRPr="003971FF">
        <w:rPr>
          <w:b/>
        </w:rPr>
        <w:t>__________</w:t>
      </w:r>
    </w:p>
    <w:p w14:paraId="2652453F" w14:textId="77777777" w:rsidR="004D4D19" w:rsidRDefault="004D4D19" w:rsidP="007F38C2">
      <w:pPr>
        <w:jc w:val="center"/>
        <w:rPr>
          <w:b/>
        </w:rPr>
      </w:pPr>
    </w:p>
    <w:p w14:paraId="3D3754E8" w14:textId="77777777" w:rsidR="00A1565D" w:rsidRDefault="00A1565D" w:rsidP="003971FF">
      <w:pPr>
        <w:jc w:val="center"/>
        <w:rPr>
          <w:b/>
        </w:rPr>
      </w:pPr>
    </w:p>
    <w:sectPr w:rsidR="00A1565D" w:rsidSect="006C5A9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FB8" w14:textId="77777777" w:rsidR="00C5402A" w:rsidRDefault="008B21AA">
      <w:r>
        <w:separator/>
      </w:r>
    </w:p>
  </w:endnote>
  <w:endnote w:type="continuationSeparator" w:id="0">
    <w:p w14:paraId="6D36A1A9" w14:textId="77777777" w:rsidR="00C5402A" w:rsidRDefault="008B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0364" w14:textId="77777777" w:rsidR="00544326" w:rsidRPr="00DD3DD7" w:rsidRDefault="008B21AA"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B248" w14:textId="77777777" w:rsidR="00544326" w:rsidRPr="00DD3DD7" w:rsidRDefault="008B21AA"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644B" w14:textId="77777777" w:rsidR="00B8099C" w:rsidRDefault="00B809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12C04" w14:textId="77777777" w:rsidR="000248E6" w:rsidRDefault="008B21AA" w:rsidP="00ED54E0">
      <w:r>
        <w:separator/>
      </w:r>
    </w:p>
  </w:footnote>
  <w:footnote w:type="continuationSeparator" w:id="0">
    <w:p w14:paraId="6E18D3C7" w14:textId="77777777" w:rsidR="000248E6" w:rsidRDefault="008B21AA" w:rsidP="00ED54E0">
      <w:r>
        <w:continuationSeparator/>
      </w:r>
    </w:p>
  </w:footnote>
  <w:footnote w:id="1">
    <w:p w14:paraId="403FC96B" w14:textId="77777777" w:rsidR="007F6EA2" w:rsidRDefault="008B21AA">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DF3C" w14:textId="77777777" w:rsidR="00DD3DD7" w:rsidRDefault="008B21AA" w:rsidP="00DD3DD7">
    <w:pPr>
      <w:pStyle w:val="En-tte"/>
      <w:pBdr>
        <w:bottom w:val="single" w:sz="4" w:space="1" w:color="auto"/>
      </w:pBdr>
      <w:tabs>
        <w:tab w:val="clear" w:pos="4513"/>
        <w:tab w:val="clear" w:pos="9027"/>
      </w:tabs>
      <w:jc w:val="center"/>
    </w:pPr>
    <w:bookmarkStart w:id="28" w:name="bmkSymbols2"/>
    <w:r>
      <w:t>G</w:t>
    </w:r>
    <w:r w:rsidRPr="00DD3DD7">
      <w:t>/TBT</w:t>
    </w:r>
    <w:r>
      <w:t>/N</w:t>
    </w:r>
    <w:r w:rsidRPr="00DD3DD7">
      <w:t>/</w:t>
    </w:r>
    <w:r>
      <w:t>**/**/Add.*</w:t>
    </w:r>
    <w:bookmarkEnd w:id="28"/>
  </w:p>
  <w:p w14:paraId="0198D492" w14:textId="77777777" w:rsidR="004D4D19" w:rsidRPr="00DD3DD7" w:rsidRDefault="004D4D19" w:rsidP="00DD3DD7">
    <w:pPr>
      <w:pStyle w:val="En-tte"/>
      <w:pBdr>
        <w:bottom w:val="single" w:sz="4" w:space="1" w:color="auto"/>
      </w:pBdr>
      <w:tabs>
        <w:tab w:val="clear" w:pos="4513"/>
        <w:tab w:val="clear" w:pos="9027"/>
      </w:tabs>
      <w:jc w:val="center"/>
    </w:pPr>
  </w:p>
  <w:p w14:paraId="5F1F9B5C" w14:textId="77777777" w:rsidR="00DD3DD7" w:rsidRPr="00DD3DD7" w:rsidRDefault="008B21A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A980CB6"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0A19" w14:textId="77777777" w:rsidR="00DD3DD7" w:rsidRPr="008B21AA" w:rsidRDefault="008B21AA" w:rsidP="00DD3DD7">
    <w:pPr>
      <w:pStyle w:val="En-tte"/>
      <w:pBdr>
        <w:bottom w:val="single" w:sz="4" w:space="1" w:color="auto"/>
      </w:pBdr>
      <w:tabs>
        <w:tab w:val="clear" w:pos="4513"/>
        <w:tab w:val="clear" w:pos="9027"/>
      </w:tabs>
      <w:jc w:val="center"/>
      <w:rPr>
        <w:lang w:val="es-ES"/>
      </w:rPr>
    </w:pPr>
    <w:bookmarkStart w:id="29" w:name="spsSymbolHeader"/>
    <w:r w:rsidRPr="008B21AA">
      <w:rPr>
        <w:lang w:val="es-ES"/>
      </w:rPr>
      <w:t>G/TBT/N/USA/708/Add.8</w:t>
    </w:r>
    <w:bookmarkEnd w:id="29"/>
  </w:p>
  <w:p w14:paraId="15F22FC2" w14:textId="77777777" w:rsidR="00DD3DD7" w:rsidRPr="008B21AA" w:rsidRDefault="00DD3DD7" w:rsidP="00DD3DD7">
    <w:pPr>
      <w:pStyle w:val="En-tte"/>
      <w:pBdr>
        <w:bottom w:val="single" w:sz="4" w:space="1" w:color="auto"/>
      </w:pBdr>
      <w:tabs>
        <w:tab w:val="clear" w:pos="4513"/>
        <w:tab w:val="clear" w:pos="9027"/>
      </w:tabs>
      <w:jc w:val="center"/>
      <w:rPr>
        <w:lang w:val="es-ES"/>
      </w:rPr>
    </w:pPr>
  </w:p>
  <w:p w14:paraId="071EF4AE" w14:textId="77777777" w:rsidR="00DD3DD7" w:rsidRPr="00DD3DD7" w:rsidRDefault="008B21AA"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99D6A76"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D6CE9" w14:paraId="2A2E6B89" w14:textId="77777777" w:rsidTr="00544326">
      <w:trPr>
        <w:trHeight w:val="240"/>
        <w:jc w:val="center"/>
      </w:trPr>
      <w:tc>
        <w:tcPr>
          <w:tcW w:w="3794" w:type="dxa"/>
          <w:shd w:val="clear" w:color="auto" w:fill="FFFFFF"/>
          <w:tcMar>
            <w:left w:w="108" w:type="dxa"/>
            <w:right w:w="108" w:type="dxa"/>
          </w:tcMar>
          <w:vAlign w:val="center"/>
        </w:tcPr>
        <w:p w14:paraId="7F1332F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E97373A" w14:textId="77777777" w:rsidR="00ED54E0" w:rsidRPr="00182B84" w:rsidRDefault="008B21AA" w:rsidP="00425DC5">
          <w:pPr>
            <w:jc w:val="right"/>
            <w:rPr>
              <w:b/>
              <w:color w:val="FF0000"/>
              <w:szCs w:val="16"/>
            </w:rPr>
          </w:pPr>
          <w:r>
            <w:rPr>
              <w:b/>
              <w:color w:val="FF0000"/>
              <w:szCs w:val="16"/>
            </w:rPr>
            <w:t xml:space="preserve"> </w:t>
          </w:r>
        </w:p>
      </w:tc>
    </w:tr>
    <w:tr w:rsidR="005D6CE9" w14:paraId="43D099C7" w14:textId="77777777" w:rsidTr="00544326">
      <w:trPr>
        <w:trHeight w:val="213"/>
        <w:jc w:val="center"/>
      </w:trPr>
      <w:tc>
        <w:tcPr>
          <w:tcW w:w="3794" w:type="dxa"/>
          <w:vMerge w:val="restart"/>
          <w:shd w:val="clear" w:color="auto" w:fill="FFFFFF"/>
          <w:tcMar>
            <w:left w:w="0" w:type="dxa"/>
            <w:right w:w="0" w:type="dxa"/>
          </w:tcMar>
        </w:tcPr>
        <w:p w14:paraId="51E03AD7" w14:textId="77777777" w:rsidR="00ED54E0" w:rsidRPr="00182B84" w:rsidRDefault="008B21AA" w:rsidP="00425DC5">
          <w:pPr>
            <w:jc w:val="left"/>
          </w:pPr>
          <w:r w:rsidRPr="00182B84">
            <w:rPr>
              <w:noProof/>
              <w:lang w:val="en-US"/>
            </w:rPr>
            <w:drawing>
              <wp:inline distT="0" distB="0" distL="0" distR="0" wp14:anchorId="0D39E21F" wp14:editId="00A4759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109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23E1C4E" w14:textId="77777777" w:rsidR="00ED54E0" w:rsidRPr="00182B84" w:rsidRDefault="00ED54E0" w:rsidP="00425DC5">
          <w:pPr>
            <w:jc w:val="right"/>
            <w:rPr>
              <w:b/>
              <w:szCs w:val="16"/>
            </w:rPr>
          </w:pPr>
        </w:p>
      </w:tc>
    </w:tr>
    <w:tr w:rsidR="005D6CE9" w:rsidRPr="008B21AA" w14:paraId="3B064B96" w14:textId="77777777" w:rsidTr="00544326">
      <w:trPr>
        <w:trHeight w:val="868"/>
        <w:jc w:val="center"/>
      </w:trPr>
      <w:tc>
        <w:tcPr>
          <w:tcW w:w="3794" w:type="dxa"/>
          <w:vMerge/>
          <w:shd w:val="clear" w:color="auto" w:fill="FFFFFF"/>
          <w:tcMar>
            <w:left w:w="108" w:type="dxa"/>
            <w:right w:w="108" w:type="dxa"/>
          </w:tcMar>
        </w:tcPr>
        <w:p w14:paraId="34A83F0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5870AA5" w14:textId="77777777" w:rsidR="00DD3DD7" w:rsidRPr="008B21AA" w:rsidRDefault="008B21AA" w:rsidP="00DD3DD7">
          <w:pPr>
            <w:jc w:val="right"/>
            <w:rPr>
              <w:rFonts w:eastAsia="Calibri" w:cs="Times New Roman"/>
              <w:b/>
              <w:szCs w:val="16"/>
              <w:lang w:val="es-ES"/>
            </w:rPr>
          </w:pPr>
          <w:bookmarkStart w:id="30" w:name="bmkSymbols"/>
          <w:r w:rsidRPr="008B21AA">
            <w:rPr>
              <w:rFonts w:eastAsia="Calibri" w:cs="Times New Roman"/>
              <w:b/>
              <w:szCs w:val="16"/>
              <w:lang w:val="es-ES"/>
            </w:rPr>
            <w:t>G/TBT/N/USA/708/Add.8</w:t>
          </w:r>
          <w:bookmarkEnd w:id="30"/>
        </w:p>
        <w:p w14:paraId="18B035A2" w14:textId="77777777" w:rsidR="00C14444" w:rsidRPr="008B21AA" w:rsidRDefault="00C14444" w:rsidP="00C14444">
          <w:pPr>
            <w:jc w:val="center"/>
            <w:rPr>
              <w:szCs w:val="16"/>
              <w:lang w:val="es-ES"/>
            </w:rPr>
          </w:pPr>
        </w:p>
      </w:tc>
    </w:tr>
    <w:tr w:rsidR="005D6CE9" w:rsidRPr="008B21AA" w14:paraId="7D920063" w14:textId="77777777" w:rsidTr="00544326">
      <w:trPr>
        <w:trHeight w:val="240"/>
        <w:jc w:val="center"/>
      </w:trPr>
      <w:tc>
        <w:tcPr>
          <w:tcW w:w="3794" w:type="dxa"/>
          <w:vMerge/>
          <w:shd w:val="clear" w:color="auto" w:fill="FFFFFF"/>
          <w:tcMar>
            <w:left w:w="108" w:type="dxa"/>
            <w:right w:w="108" w:type="dxa"/>
          </w:tcMar>
          <w:vAlign w:val="center"/>
        </w:tcPr>
        <w:p w14:paraId="7B8E9B1F" w14:textId="77777777" w:rsidR="00ED54E0" w:rsidRPr="008B21AA" w:rsidRDefault="00ED54E0" w:rsidP="00425DC5">
          <w:pPr>
            <w:rPr>
              <w:lang w:val="es-ES"/>
            </w:rPr>
          </w:pPr>
        </w:p>
      </w:tc>
      <w:tc>
        <w:tcPr>
          <w:tcW w:w="5448" w:type="dxa"/>
          <w:gridSpan w:val="2"/>
          <w:shd w:val="clear" w:color="auto" w:fill="FFFFFF"/>
          <w:tcMar>
            <w:left w:w="108" w:type="dxa"/>
            <w:right w:w="108" w:type="dxa"/>
          </w:tcMar>
          <w:vAlign w:val="center"/>
        </w:tcPr>
        <w:p w14:paraId="28E1E81A" w14:textId="6ED17877" w:rsidR="00ED54E0" w:rsidRPr="008B21AA" w:rsidRDefault="008B21AA" w:rsidP="00425DC5">
          <w:pPr>
            <w:jc w:val="right"/>
            <w:rPr>
              <w:szCs w:val="16"/>
              <w:lang w:val="es-ES"/>
            </w:rPr>
          </w:pPr>
          <w:bookmarkStart w:id="31" w:name="bmkDate"/>
          <w:bookmarkEnd w:id="31"/>
          <w:r>
            <w:rPr>
              <w:szCs w:val="16"/>
              <w:lang w:val="es-ES"/>
            </w:rPr>
            <w:t>2</w:t>
          </w:r>
          <w:r w:rsidR="00B8099C">
            <w:rPr>
              <w:szCs w:val="16"/>
              <w:lang w:val="es-ES"/>
            </w:rPr>
            <w:t>8</w:t>
          </w:r>
          <w:r>
            <w:rPr>
              <w:szCs w:val="16"/>
              <w:lang w:val="es-ES"/>
            </w:rPr>
            <w:t xml:space="preserve"> March 2022</w:t>
          </w:r>
        </w:p>
      </w:tc>
    </w:tr>
    <w:tr w:rsidR="005D6CE9" w14:paraId="1D7C551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25D916" w14:textId="2BBB0F0A" w:rsidR="00ED54E0" w:rsidRPr="00182B84" w:rsidRDefault="008B21AA" w:rsidP="00425DC5">
          <w:pPr>
            <w:jc w:val="left"/>
            <w:rPr>
              <w:b/>
            </w:rPr>
          </w:pPr>
          <w:r w:rsidRPr="002F663C">
            <w:rPr>
              <w:rFonts w:eastAsia="Calibri" w:cs="Times New Roman"/>
              <w:color w:val="FF0000"/>
              <w:szCs w:val="16"/>
            </w:rPr>
            <w:t>(</w:t>
          </w:r>
          <w:bookmarkStart w:id="32" w:name="bmkSerial"/>
          <w:bookmarkEnd w:id="32"/>
          <w:r>
            <w:rPr>
              <w:rFonts w:eastAsia="Calibri" w:cs="Times New Roman"/>
              <w:color w:val="FF0000"/>
              <w:szCs w:val="16"/>
            </w:rPr>
            <w:t>22-</w:t>
          </w:r>
          <w:r w:rsidR="00E04FD6">
            <w:rPr>
              <w:rFonts w:eastAsia="Calibri" w:cs="Times New Roman"/>
              <w:color w:val="FF0000"/>
              <w:szCs w:val="16"/>
            </w:rPr>
            <w:t>2554</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8061C65" w14:textId="77777777" w:rsidR="00ED54E0" w:rsidRPr="00182B84" w:rsidRDefault="008B21A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D6CE9" w14:paraId="384782AF"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DA0E47" w14:textId="77777777" w:rsidR="00ED54E0" w:rsidRPr="00182B84" w:rsidRDefault="008B21A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62A457" w14:textId="77777777" w:rsidR="00ED54E0" w:rsidRPr="00182B84" w:rsidRDefault="008B21AA" w:rsidP="00425DC5">
          <w:pPr>
            <w:jc w:val="right"/>
            <w:rPr>
              <w:bCs/>
              <w:szCs w:val="18"/>
            </w:rPr>
          </w:pPr>
          <w:r w:rsidRPr="002F663C">
            <w:rPr>
              <w:rFonts w:eastAsia="Calibri" w:cs="Times New Roman"/>
              <w:bCs/>
              <w:szCs w:val="18"/>
            </w:rPr>
            <w:t xml:space="preserve">Original: </w:t>
          </w:r>
          <w:bookmarkStart w:id="33" w:name="bmkOriginalLanguage"/>
          <w:r w:rsidRPr="002F663C">
            <w:rPr>
              <w:rFonts w:eastAsia="Calibri" w:cs="Times New Roman"/>
              <w:bCs/>
              <w:szCs w:val="18"/>
            </w:rPr>
            <w:t>English</w:t>
          </w:r>
          <w:bookmarkEnd w:id="33"/>
        </w:p>
      </w:tc>
    </w:tr>
  </w:tbl>
  <w:p w14:paraId="2A6D4EB0"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C6E768">
      <w:start w:val="1"/>
      <w:numFmt w:val="decimal"/>
      <w:pStyle w:val="SummaryText"/>
      <w:lvlText w:val="%1."/>
      <w:lvlJc w:val="left"/>
      <w:pPr>
        <w:ind w:left="360" w:hanging="360"/>
      </w:pPr>
    </w:lvl>
    <w:lvl w:ilvl="1" w:tplc="3104AC30" w:tentative="1">
      <w:start w:val="1"/>
      <w:numFmt w:val="lowerLetter"/>
      <w:lvlText w:val="%2."/>
      <w:lvlJc w:val="left"/>
      <w:pPr>
        <w:ind w:left="1080" w:hanging="360"/>
      </w:pPr>
    </w:lvl>
    <w:lvl w:ilvl="2" w:tplc="28BC0474" w:tentative="1">
      <w:start w:val="1"/>
      <w:numFmt w:val="lowerRoman"/>
      <w:lvlText w:val="%3."/>
      <w:lvlJc w:val="right"/>
      <w:pPr>
        <w:ind w:left="1800" w:hanging="180"/>
      </w:pPr>
    </w:lvl>
    <w:lvl w:ilvl="3" w:tplc="337681EC" w:tentative="1">
      <w:start w:val="1"/>
      <w:numFmt w:val="decimal"/>
      <w:lvlText w:val="%4."/>
      <w:lvlJc w:val="left"/>
      <w:pPr>
        <w:ind w:left="2520" w:hanging="360"/>
      </w:pPr>
    </w:lvl>
    <w:lvl w:ilvl="4" w:tplc="BD5AC9D8" w:tentative="1">
      <w:start w:val="1"/>
      <w:numFmt w:val="lowerLetter"/>
      <w:lvlText w:val="%5."/>
      <w:lvlJc w:val="left"/>
      <w:pPr>
        <w:ind w:left="3240" w:hanging="360"/>
      </w:pPr>
    </w:lvl>
    <w:lvl w:ilvl="5" w:tplc="0BD06456" w:tentative="1">
      <w:start w:val="1"/>
      <w:numFmt w:val="lowerRoman"/>
      <w:lvlText w:val="%6."/>
      <w:lvlJc w:val="right"/>
      <w:pPr>
        <w:ind w:left="3960" w:hanging="180"/>
      </w:pPr>
    </w:lvl>
    <w:lvl w:ilvl="6" w:tplc="AAC4AEA0" w:tentative="1">
      <w:start w:val="1"/>
      <w:numFmt w:val="decimal"/>
      <w:lvlText w:val="%7."/>
      <w:lvlJc w:val="left"/>
      <w:pPr>
        <w:ind w:left="4680" w:hanging="360"/>
      </w:pPr>
    </w:lvl>
    <w:lvl w:ilvl="7" w:tplc="BC661F84" w:tentative="1">
      <w:start w:val="1"/>
      <w:numFmt w:val="lowerLetter"/>
      <w:lvlText w:val="%8."/>
      <w:lvlJc w:val="left"/>
      <w:pPr>
        <w:ind w:left="5400" w:hanging="360"/>
      </w:pPr>
    </w:lvl>
    <w:lvl w:ilvl="8" w:tplc="8CC036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77FF"/>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0BA8"/>
    <w:rsid w:val="005C353B"/>
    <w:rsid w:val="005C6920"/>
    <w:rsid w:val="005D5981"/>
    <w:rsid w:val="005D6CE9"/>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B21AA"/>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8099C"/>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5402A"/>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4FD6"/>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7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23/html/2022-06138.htm" TargetMode="External"/><Relationship Id="rId13" Type="http://schemas.openxmlformats.org/officeDocument/2006/relationships/hyperlink" Target="https://www.regulations.gov/docket/EERE-2019-BT-TP-0021/docume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wto.org/imrd/directdoc.asp?DDFDocuments/t/G/TBTN12/USA708A6.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wto.org/imrd/directdoc.asp?DDFDocuments/t/G/TBTN12/USA708A7.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mbers.wto.org/crnattachments/2022/TBT/USA/final_measure/22_2401_00_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govinfo.gov/content/pkg/FR-2022-03-23/pdf/2022-06138.pdf" TargetMode="External"/><Relationship Id="rId14" Type="http://schemas.openxmlformats.org/officeDocument/2006/relationships/hyperlink" Target="http://www.regulations.go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2022-03-28T13:47:00Z</dcterms:created>
  <dcterms:modified xsi:type="dcterms:W3CDTF">2022-03-28T14:28:00Z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