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58B3" w14:textId="77777777" w:rsidR="002D78C9" w:rsidRDefault="00A10ABA" w:rsidP="00DD3DD7">
      <w:pPr>
        <w:pStyle w:val="Title"/>
      </w:pPr>
      <w:r w:rsidRPr="002F663C">
        <w:t>NOTIFICATION</w:t>
      </w:r>
    </w:p>
    <w:p w14:paraId="18CEBD25" w14:textId="77777777" w:rsidR="002F663C" w:rsidRPr="002F663C" w:rsidRDefault="00A10ABA" w:rsidP="00DD3DD7">
      <w:pPr>
        <w:pStyle w:val="Title3"/>
      </w:pPr>
      <w:r w:rsidRPr="002F663C">
        <w:t>Addendum</w:t>
      </w:r>
    </w:p>
    <w:p w14:paraId="4E3B006B" w14:textId="77777777" w:rsidR="002F663C" w:rsidRDefault="00A10AB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28 March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88BE9C1" w14:textId="77777777" w:rsidR="001E2E4A" w:rsidRPr="002F663C" w:rsidRDefault="001E2E4A" w:rsidP="001E2E4A">
      <w:pPr>
        <w:rPr>
          <w:rFonts w:eastAsia="Calibri" w:cs="Times New Roman"/>
        </w:rPr>
      </w:pPr>
    </w:p>
    <w:p w14:paraId="3A9365A2" w14:textId="77777777" w:rsidR="002F663C" w:rsidRPr="002F663C" w:rsidRDefault="00A10ABA" w:rsidP="002F663C">
      <w:pPr>
        <w:jc w:val="center"/>
        <w:rPr>
          <w:rFonts w:eastAsia="Calibri" w:cs="Times New Roman"/>
          <w:b/>
        </w:rPr>
      </w:pPr>
      <w:r w:rsidRPr="002F663C">
        <w:rPr>
          <w:rFonts w:eastAsia="Calibri" w:cs="Times New Roman"/>
          <w:b/>
        </w:rPr>
        <w:t>_______________</w:t>
      </w:r>
    </w:p>
    <w:p w14:paraId="43AECD7F" w14:textId="77777777" w:rsidR="002F663C" w:rsidRDefault="002F663C" w:rsidP="002F663C">
      <w:pPr>
        <w:rPr>
          <w:rFonts w:eastAsia="Calibri" w:cs="Times New Roman"/>
        </w:rPr>
      </w:pPr>
    </w:p>
    <w:p w14:paraId="240E4C38" w14:textId="77777777" w:rsidR="00C14444" w:rsidRPr="002F663C" w:rsidRDefault="00C14444" w:rsidP="002F663C">
      <w:pPr>
        <w:rPr>
          <w:rFonts w:eastAsia="Calibri" w:cs="Times New Roman"/>
        </w:rPr>
      </w:pPr>
    </w:p>
    <w:p w14:paraId="538EB3F8" w14:textId="77777777" w:rsidR="002F663C" w:rsidRPr="002F663C" w:rsidRDefault="00A10AB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Fluorescent Lamp Ballasts</w:t>
      </w:r>
      <w:bookmarkEnd w:id="3"/>
    </w:p>
    <w:p w14:paraId="249B10B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D7057" w14:paraId="09216F1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BDC9A89" w14:textId="77777777" w:rsidR="002F663C" w:rsidRPr="002F663C" w:rsidRDefault="00A10AB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D7057" w14:paraId="5DAD8BD8" w14:textId="77777777" w:rsidTr="00E9471B">
        <w:tc>
          <w:tcPr>
            <w:tcW w:w="851" w:type="dxa"/>
            <w:shd w:val="clear" w:color="auto" w:fill="auto"/>
          </w:tcPr>
          <w:p w14:paraId="62B04A07" w14:textId="77777777" w:rsidR="002F663C" w:rsidRPr="00711F9C" w:rsidRDefault="00A10AB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014EBFA" w14:textId="77777777" w:rsidR="002F663C" w:rsidRPr="002F663C" w:rsidRDefault="00A10AB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D7057" w14:paraId="679AF0FA" w14:textId="77777777" w:rsidTr="00E9471B">
        <w:tc>
          <w:tcPr>
            <w:tcW w:w="851" w:type="dxa"/>
            <w:shd w:val="clear" w:color="auto" w:fill="auto"/>
          </w:tcPr>
          <w:p w14:paraId="65DAB5E2" w14:textId="77777777" w:rsidR="002F663C" w:rsidRPr="00711F9C" w:rsidRDefault="00A10AB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28085D5" w14:textId="77777777" w:rsidR="002F663C" w:rsidRPr="002F663C" w:rsidRDefault="00A10AB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D7057" w14:paraId="0E90B5EC" w14:textId="77777777" w:rsidTr="00E9471B">
        <w:tc>
          <w:tcPr>
            <w:tcW w:w="851" w:type="dxa"/>
            <w:shd w:val="clear" w:color="auto" w:fill="auto"/>
          </w:tcPr>
          <w:p w14:paraId="3E1B944A" w14:textId="77777777" w:rsidR="002F663C" w:rsidRPr="00711F9C" w:rsidRDefault="00A10AB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314C32F" w14:textId="77777777" w:rsidR="002F663C" w:rsidRPr="002F663C" w:rsidRDefault="00A10AB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AD7057" w14:paraId="03D4A6F4" w14:textId="77777777" w:rsidTr="00E9471B">
        <w:tc>
          <w:tcPr>
            <w:tcW w:w="851" w:type="dxa"/>
            <w:shd w:val="clear" w:color="auto" w:fill="auto"/>
          </w:tcPr>
          <w:p w14:paraId="609FDC06" w14:textId="77777777" w:rsidR="002F663C" w:rsidRPr="00711F9C" w:rsidRDefault="00A10AB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6FC8C258" w14:textId="77777777" w:rsidR="002F663C" w:rsidRPr="002F663C" w:rsidRDefault="00A10AB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AD7057" w14:paraId="52B975BD" w14:textId="77777777" w:rsidTr="00E9471B">
        <w:tc>
          <w:tcPr>
            <w:tcW w:w="851" w:type="dxa"/>
            <w:shd w:val="clear" w:color="auto" w:fill="auto"/>
          </w:tcPr>
          <w:p w14:paraId="10159138" w14:textId="77777777" w:rsidR="002F663C" w:rsidRPr="00711F9C" w:rsidRDefault="00A10AB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670DC20" w14:textId="77777777" w:rsidR="002F663C" w:rsidRPr="002F663C" w:rsidRDefault="00A10AB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AD7057" w14:paraId="5143AB52" w14:textId="77777777" w:rsidTr="00E9471B">
        <w:tc>
          <w:tcPr>
            <w:tcW w:w="851" w:type="dxa"/>
            <w:shd w:val="clear" w:color="auto" w:fill="auto"/>
          </w:tcPr>
          <w:p w14:paraId="2FE6C3C1" w14:textId="77777777" w:rsidR="002F663C" w:rsidRPr="00711F9C" w:rsidRDefault="00A10AB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2F092C3" w14:textId="77777777" w:rsidR="002F663C" w:rsidRPr="002F663C" w:rsidRDefault="00A10AB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23B1FE7" w14:textId="77777777" w:rsidR="002F663C" w:rsidRPr="002F663C" w:rsidRDefault="00A10AB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D7057" w14:paraId="4C968711" w14:textId="77777777" w:rsidTr="00E9471B">
        <w:tc>
          <w:tcPr>
            <w:tcW w:w="851" w:type="dxa"/>
            <w:shd w:val="clear" w:color="auto" w:fill="auto"/>
          </w:tcPr>
          <w:p w14:paraId="2C1050CB" w14:textId="77777777" w:rsidR="002F663C" w:rsidRPr="00711F9C" w:rsidRDefault="00A10AB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8F833B9" w14:textId="77777777" w:rsidR="002F663C" w:rsidRPr="002F663C" w:rsidRDefault="00A10AB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4E4E79F" w14:textId="77777777" w:rsidR="002F663C" w:rsidRPr="002F663C" w:rsidRDefault="00A10AB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D7057" w14:paraId="77833728" w14:textId="77777777" w:rsidTr="00E9471B">
        <w:tc>
          <w:tcPr>
            <w:tcW w:w="851" w:type="dxa"/>
            <w:shd w:val="clear" w:color="auto" w:fill="auto"/>
          </w:tcPr>
          <w:p w14:paraId="45C87BE1" w14:textId="77777777" w:rsidR="002F663C" w:rsidRPr="00711F9C" w:rsidRDefault="00A10AB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7454560" w14:textId="77777777" w:rsidR="002F663C" w:rsidRPr="002F663C" w:rsidRDefault="00A10AB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D7057" w14:paraId="1A9E0E78" w14:textId="77777777" w:rsidTr="00E9471B">
        <w:tc>
          <w:tcPr>
            <w:tcW w:w="851" w:type="dxa"/>
            <w:tcBorders>
              <w:bottom w:val="double" w:sz="4" w:space="0" w:color="auto"/>
            </w:tcBorders>
            <w:shd w:val="clear" w:color="auto" w:fill="auto"/>
          </w:tcPr>
          <w:p w14:paraId="7FE7FE13" w14:textId="77777777" w:rsidR="002F663C" w:rsidRPr="00711F9C" w:rsidRDefault="00A10AB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020B2B8C" w14:textId="77777777" w:rsidR="002F663C" w:rsidRPr="002F663C" w:rsidRDefault="00A10ABA"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01924B17" w14:textId="77777777" w:rsidR="00467A46" w:rsidRDefault="00A10ABA" w:rsidP="00EB7B40">
            <w:pPr>
              <w:spacing w:before="120" w:after="120"/>
              <w:rPr>
                <w:rFonts w:eastAsia="Calibri" w:cs="Times New Roman"/>
              </w:rPr>
            </w:pPr>
            <w:r>
              <w:rPr>
                <w:rFonts w:eastAsia="Calibri" w:cs="Times New Roman"/>
              </w:rPr>
              <w:t>Request for information; written comments and information are requested and will be accepted on or before 26 April 2023</w:t>
            </w:r>
          </w:p>
          <w:p w14:paraId="645771CB" w14:textId="77777777" w:rsidR="00467A46" w:rsidRDefault="00FD31CA" w:rsidP="00EB7B40">
            <w:pPr>
              <w:spacing w:before="120" w:after="120"/>
              <w:rPr>
                <w:rFonts w:eastAsia="Calibri" w:cs="Times New Roman"/>
              </w:rPr>
            </w:pPr>
            <w:hyperlink r:id="rId8" w:tgtFrame="_blank" w:history="1">
              <w:r w:rsidR="00A10ABA">
                <w:rPr>
                  <w:rFonts w:eastAsia="Calibri" w:cs="Times New Roman"/>
                  <w:color w:val="0000FF"/>
                  <w:u w:val="single"/>
                </w:rPr>
                <w:t>https://www.govinfo.gov/content/pkg/FR-2023-03-27/html/2023-06265.htm</w:t>
              </w:r>
            </w:hyperlink>
          </w:p>
          <w:p w14:paraId="09B571AE" w14:textId="77777777" w:rsidR="00467A46" w:rsidRDefault="00FD31CA" w:rsidP="00EB7B40">
            <w:pPr>
              <w:spacing w:before="120" w:after="120"/>
              <w:rPr>
                <w:rFonts w:eastAsia="Calibri" w:cs="Times New Roman"/>
              </w:rPr>
            </w:pPr>
            <w:hyperlink r:id="rId9" w:tgtFrame="_blank" w:history="1">
              <w:r w:rsidR="00A10ABA">
                <w:rPr>
                  <w:rFonts w:eastAsia="Calibri" w:cs="Times New Roman"/>
                  <w:color w:val="0000FF"/>
                  <w:u w:val="single"/>
                </w:rPr>
                <w:t>https://www.govinfo.gov/content/pkg/FR-2023-03-27/pdf/2023-06265.pdf</w:t>
              </w:r>
            </w:hyperlink>
          </w:p>
          <w:p w14:paraId="10D6C707" w14:textId="77777777" w:rsidR="00467A46" w:rsidRDefault="00FD31CA" w:rsidP="00EB7B40">
            <w:pPr>
              <w:spacing w:before="120" w:after="120"/>
              <w:rPr>
                <w:rFonts w:eastAsia="Calibri" w:cs="Times New Roman"/>
              </w:rPr>
            </w:pPr>
            <w:hyperlink r:id="rId10" w:tgtFrame="_blank" w:history="1">
              <w:r w:rsidR="00A10ABA">
                <w:rPr>
                  <w:rFonts w:eastAsia="Calibri" w:cs="Times New Roman"/>
                  <w:color w:val="0000FF"/>
                  <w:u w:val="single"/>
                </w:rPr>
                <w:t>https://members.wto.org/crnattachments/2023/TBT/USA/23_8476_00_e.pdf</w:t>
              </w:r>
            </w:hyperlink>
            <w:bookmarkEnd w:id="25"/>
          </w:p>
        </w:tc>
      </w:tr>
      <w:bookmarkEnd w:id="4"/>
    </w:tbl>
    <w:p w14:paraId="3C9DCA8A" w14:textId="77777777" w:rsidR="002F663C" w:rsidRPr="002F663C" w:rsidRDefault="002F663C" w:rsidP="002F663C">
      <w:pPr>
        <w:jc w:val="left"/>
        <w:rPr>
          <w:rFonts w:eastAsia="Calibri" w:cs="Times New Roman"/>
          <w:highlight w:val="yellow"/>
        </w:rPr>
      </w:pPr>
    </w:p>
    <w:p w14:paraId="0C6FEBC6" w14:textId="77777777" w:rsidR="003971FF" w:rsidRPr="007F6EA2" w:rsidRDefault="00A10AB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Fluorescent Lamp Ballasts</w:t>
      </w:r>
    </w:p>
    <w:p w14:paraId="3CB4C407" w14:textId="77777777" w:rsidR="00B10F6E" w:rsidRPr="002F663C" w:rsidRDefault="00A10ABA"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7DD103C0" w14:textId="77777777" w:rsidR="00B10F6E" w:rsidRPr="002F663C" w:rsidRDefault="00A10ABA" w:rsidP="00B16ACF">
      <w:pPr>
        <w:spacing w:before="120" w:after="120"/>
        <w:rPr>
          <w:rFonts w:eastAsia="Calibri" w:cs="Times New Roman"/>
          <w:szCs w:val="18"/>
        </w:rPr>
      </w:pPr>
      <w:r w:rsidRPr="002F663C">
        <w:rPr>
          <w:rFonts w:eastAsia="Calibri" w:cs="Times New Roman"/>
          <w:szCs w:val="18"/>
        </w:rPr>
        <w:t>ACTION: Request for information</w:t>
      </w:r>
    </w:p>
    <w:p w14:paraId="5689DA54" w14:textId="77777777" w:rsidR="00B10F6E" w:rsidRPr="002F663C" w:rsidRDefault="00A10ABA" w:rsidP="00B16ACF">
      <w:pPr>
        <w:spacing w:before="120" w:after="120"/>
        <w:rPr>
          <w:rFonts w:eastAsia="Calibri" w:cs="Times New Roman"/>
          <w:szCs w:val="18"/>
        </w:rPr>
      </w:pPr>
      <w:r w:rsidRPr="002F663C">
        <w:rPr>
          <w:rFonts w:eastAsia="Calibri" w:cs="Times New Roman"/>
          <w:szCs w:val="18"/>
        </w:rPr>
        <w:t xml:space="preserve">SUMMARY: The U.S. Department of Energy ("DOE") is initiating an effort to determine whether to amend the current energy conservation standards for </w:t>
      </w:r>
      <w:hyperlink r:id="rId11" w:history="1">
        <w:r w:rsidRPr="002F663C">
          <w:rPr>
            <w:rFonts w:eastAsia="Calibri" w:cs="Times New Roman"/>
            <w:color w:val="0000FF"/>
            <w:szCs w:val="18"/>
            <w:u w:val="single"/>
          </w:rPr>
          <w:t>fluorescent lamp ballasts</w:t>
        </w:r>
      </w:hyperlink>
      <w:r w:rsidRPr="002F663C">
        <w:rPr>
          <w:rFonts w:eastAsia="Calibri" w:cs="Times New Roman"/>
          <w:szCs w:val="18"/>
        </w:rPr>
        <w:t xml:space="preserve"> ("FLB"). Under the </w:t>
      </w:r>
      <w:hyperlink r:id="rId12" w:history="1">
        <w:r w:rsidRPr="002F663C">
          <w:rPr>
            <w:rFonts w:eastAsia="Calibri" w:cs="Times New Roman"/>
            <w:color w:val="0000FF"/>
            <w:szCs w:val="18"/>
            <w:u w:val="single"/>
          </w:rPr>
          <w:t>Energy Policy and Conservation Act</w:t>
        </w:r>
      </w:hyperlink>
      <w:r w:rsidRPr="002F663C">
        <w:rPr>
          <w:rFonts w:eastAsia="Calibri" w:cs="Times New Roman"/>
          <w:szCs w:val="18"/>
        </w:rPr>
        <w:t xml:space="preserve">, </w:t>
      </w:r>
      <w:hyperlink r:id="rId13" w:history="1">
        <w:r w:rsidRPr="002F663C">
          <w:rPr>
            <w:rFonts w:eastAsia="Calibri" w:cs="Times New Roman"/>
            <w:color w:val="0000FF"/>
            <w:szCs w:val="18"/>
            <w:u w:val="single"/>
          </w:rPr>
          <w:t>as amended</w:t>
        </w:r>
      </w:hyperlink>
      <w:r w:rsidRPr="002F663C">
        <w:rPr>
          <w:rFonts w:eastAsia="Calibri" w:cs="Times New Roman"/>
          <w:szCs w:val="18"/>
        </w:rPr>
        <w:t xml:space="preserve">, DOE must review these standards no later than </w:t>
      </w:r>
      <w:r w:rsidRPr="002F663C">
        <w:rPr>
          <w:rFonts w:eastAsia="Calibri" w:cs="Times New Roman"/>
          <w:szCs w:val="18"/>
        </w:rPr>
        <w:lastRenderedPageBreak/>
        <w:t>three years after making a determination that standards for the product do not need to be amended and publish either a notice of proposed rulemaking ("NOPR") to propose new standards for FLB or a notification of determination that the existing standards do not need to be amended. DOE is soliciting the public for information to help determine whether the current standards require amending under the applicable statutory criteria. DOE welcomes written comments from the public on any subject within the scope of this document, including topics not specifically raised.</w:t>
      </w:r>
    </w:p>
    <w:p w14:paraId="0189B2D8" w14:textId="77777777" w:rsidR="00B10F6E" w:rsidRPr="002F663C" w:rsidRDefault="00A10ABA" w:rsidP="00B16ACF">
      <w:pPr>
        <w:spacing w:before="120" w:after="120"/>
        <w:rPr>
          <w:rFonts w:eastAsia="Calibri" w:cs="Times New Roman"/>
          <w:szCs w:val="18"/>
        </w:rPr>
      </w:pPr>
      <w:r w:rsidRPr="002F663C">
        <w:rPr>
          <w:rFonts w:eastAsia="Calibri" w:cs="Times New Roman"/>
          <w:szCs w:val="18"/>
        </w:rPr>
        <w:t>DATES: Written comments and information are requested and will be accepted on or before 26 April 2023.</w:t>
      </w:r>
    </w:p>
    <w:p w14:paraId="1A9EB248" w14:textId="77777777" w:rsidR="00B10F6E" w:rsidRPr="002F663C" w:rsidRDefault="00A10ABA" w:rsidP="00B16ACF">
      <w:pPr>
        <w:spacing w:before="120" w:after="120"/>
        <w:rPr>
          <w:rFonts w:eastAsia="Calibri" w:cs="Times New Roman"/>
          <w:szCs w:val="18"/>
        </w:rPr>
      </w:pPr>
      <w:r w:rsidRPr="002F663C">
        <w:rPr>
          <w:rFonts w:eastAsia="Calibri" w:cs="Times New Roman"/>
          <w:szCs w:val="18"/>
        </w:rPr>
        <w:t xml:space="preserve">This request for information is identified by Docket Number EERE-2023-BT-STD-0005. The Docket Folder is available on Regulations.gov at </w:t>
      </w:r>
      <w:hyperlink r:id="rId14" w:history="1">
        <w:r w:rsidRPr="002F663C">
          <w:rPr>
            <w:rFonts w:eastAsia="Calibri" w:cs="Times New Roman"/>
            <w:color w:val="0000FF"/>
            <w:szCs w:val="18"/>
            <w:u w:val="single"/>
          </w:rPr>
          <w:t>https://www.regulations.gov/docket/EERE-2023-BT-STD-0005/document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26 April 2023 will be shared with the regulator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552A3545" w14:textId="77777777" w:rsidR="00B10F6E" w:rsidRPr="002F663C" w:rsidRDefault="00A10ABA" w:rsidP="00A10ABA">
      <w:pPr>
        <w:spacing w:before="120" w:after="240"/>
        <w:rPr>
          <w:rFonts w:eastAsia="Calibri" w:cs="Times New Roman"/>
          <w:szCs w:val="18"/>
        </w:rPr>
      </w:pPr>
      <w:r w:rsidRPr="002F663C">
        <w:rPr>
          <w:rFonts w:eastAsia="Calibri" w:cs="Times New Roman"/>
          <w:szCs w:val="18"/>
        </w:rPr>
        <w:t xml:space="preserve">Previous actions notified under the symbol </w:t>
      </w:r>
      <w:hyperlink r:id="rId20" w:history="1">
        <w:r w:rsidRPr="002F663C">
          <w:rPr>
            <w:rFonts w:eastAsia="Calibri" w:cs="Times New Roman"/>
            <w:color w:val="0000FF"/>
            <w:szCs w:val="18"/>
            <w:u w:val="single"/>
          </w:rPr>
          <w:t>G/TBT/N/USA/624</w:t>
        </w:r>
      </w:hyperlink>
      <w:r w:rsidRPr="002F663C">
        <w:rPr>
          <w:rFonts w:eastAsia="Calibri" w:cs="Times New Roman"/>
          <w:szCs w:val="18"/>
        </w:rPr>
        <w:t xml:space="preserve"> are identified by Docket Numbers </w:t>
      </w:r>
      <w:hyperlink r:id="rId21" w:history="1">
        <w:r w:rsidRPr="002F663C">
          <w:rPr>
            <w:rFonts w:eastAsia="Calibri" w:cs="Times New Roman"/>
            <w:color w:val="0000FF"/>
            <w:szCs w:val="18"/>
            <w:u w:val="single"/>
          </w:rPr>
          <w:t>EERE-2007-BT-STD-0016</w:t>
        </w:r>
      </w:hyperlink>
      <w:r w:rsidRPr="002F663C">
        <w:rPr>
          <w:rFonts w:eastAsia="Calibri" w:cs="Times New Roman"/>
          <w:szCs w:val="18"/>
        </w:rPr>
        <w:t xml:space="preserve"> (Cross Reference Docket ID </w:t>
      </w:r>
      <w:hyperlink r:id="rId22" w:history="1">
        <w:r w:rsidRPr="002F663C">
          <w:rPr>
            <w:rFonts w:eastAsia="Calibri" w:cs="Times New Roman"/>
            <w:color w:val="0000FF"/>
            <w:szCs w:val="18"/>
            <w:u w:val="single"/>
          </w:rPr>
          <w:t>EERE-2008-BT-TP-0007</w:t>
        </w:r>
      </w:hyperlink>
      <w:r w:rsidRPr="002F663C">
        <w:rPr>
          <w:rFonts w:eastAsia="Calibri" w:cs="Times New Roman"/>
          <w:szCs w:val="18"/>
        </w:rPr>
        <w:t xml:space="preserve">) and </w:t>
      </w:r>
      <w:hyperlink r:id="rId23" w:history="1">
        <w:r w:rsidRPr="002F663C">
          <w:rPr>
            <w:rFonts w:eastAsia="Calibri" w:cs="Times New Roman"/>
            <w:color w:val="0000FF"/>
            <w:szCs w:val="18"/>
            <w:u w:val="single"/>
          </w:rPr>
          <w:t>EERE-2015-BT-STD-0006</w:t>
        </w:r>
      </w:hyperlink>
      <w:r w:rsidRPr="002F663C">
        <w:rPr>
          <w:rFonts w:eastAsia="Calibri" w:cs="Times New Roman"/>
          <w:szCs w:val="18"/>
        </w:rPr>
        <w:t xml:space="preserve">. The Docket Folders are available on Regulations.gov and provide access to primary and supporting documents as well as comments received. Documents are also accessible from </w:t>
      </w:r>
      <w:hyperlink r:id="rId2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4F4A777D" w14:textId="77777777" w:rsidR="006C5A96" w:rsidRDefault="00A10ABA" w:rsidP="006C5A96">
      <w:pPr>
        <w:jc w:val="center"/>
        <w:rPr>
          <w:b/>
        </w:rPr>
      </w:pPr>
      <w:r w:rsidRPr="003971FF">
        <w:rPr>
          <w:b/>
        </w:rPr>
        <w:t>__________</w:t>
      </w:r>
    </w:p>
    <w:p w14:paraId="76D6C947" w14:textId="77777777" w:rsidR="004D4D19" w:rsidRDefault="004D4D19" w:rsidP="007F38C2">
      <w:pPr>
        <w:jc w:val="center"/>
        <w:rPr>
          <w:b/>
        </w:rPr>
      </w:pPr>
    </w:p>
    <w:p w14:paraId="28F4A4F3" w14:textId="77777777" w:rsidR="00A1565D" w:rsidRDefault="00A1565D" w:rsidP="003971FF">
      <w:pPr>
        <w:jc w:val="center"/>
        <w:rPr>
          <w:b/>
        </w:rPr>
      </w:pPr>
    </w:p>
    <w:sectPr w:rsidR="00A1565D" w:rsidSect="006C5A96">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475F" w14:textId="77777777" w:rsidR="000F28AB" w:rsidRDefault="00A10ABA">
      <w:r>
        <w:separator/>
      </w:r>
    </w:p>
  </w:endnote>
  <w:endnote w:type="continuationSeparator" w:id="0">
    <w:p w14:paraId="35BB51D6" w14:textId="77777777" w:rsidR="000F28AB" w:rsidRDefault="00A1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32A9" w14:textId="77777777" w:rsidR="00544326" w:rsidRPr="00DD3DD7" w:rsidRDefault="00A10AB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D550" w14:textId="77777777" w:rsidR="00544326" w:rsidRPr="00DD3DD7" w:rsidRDefault="00A10AB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1F86" w14:textId="77777777" w:rsidR="00643345" w:rsidRDefault="00643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D75E" w14:textId="77777777" w:rsidR="000248E6" w:rsidRDefault="00A10ABA" w:rsidP="00ED54E0">
      <w:r>
        <w:separator/>
      </w:r>
    </w:p>
  </w:footnote>
  <w:footnote w:type="continuationSeparator" w:id="0">
    <w:p w14:paraId="41563F86" w14:textId="77777777" w:rsidR="000248E6" w:rsidRDefault="00A10ABA" w:rsidP="00ED54E0">
      <w:r>
        <w:continuationSeparator/>
      </w:r>
    </w:p>
  </w:footnote>
  <w:footnote w:id="1">
    <w:p w14:paraId="3C90D05A" w14:textId="77777777" w:rsidR="007F6EA2" w:rsidRDefault="00A10AB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4839" w14:textId="77777777" w:rsidR="00DD3DD7" w:rsidRDefault="00A10AB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FEA6EDF" w14:textId="77777777" w:rsidR="004D4D19" w:rsidRPr="00DD3DD7" w:rsidRDefault="004D4D19" w:rsidP="00DD3DD7">
    <w:pPr>
      <w:pStyle w:val="Header"/>
      <w:pBdr>
        <w:bottom w:val="single" w:sz="4" w:space="1" w:color="auto"/>
      </w:pBdr>
      <w:tabs>
        <w:tab w:val="clear" w:pos="4513"/>
        <w:tab w:val="clear" w:pos="9027"/>
      </w:tabs>
      <w:jc w:val="center"/>
    </w:pPr>
  </w:p>
  <w:p w14:paraId="3FAC5BBF" w14:textId="77777777" w:rsidR="00DD3DD7" w:rsidRPr="00DD3DD7" w:rsidRDefault="00A10AB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248761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3AE0" w14:textId="77777777" w:rsidR="00DD3DD7" w:rsidRPr="00643345" w:rsidRDefault="00A10ABA" w:rsidP="00DD3DD7">
    <w:pPr>
      <w:pStyle w:val="Header"/>
      <w:pBdr>
        <w:bottom w:val="single" w:sz="4" w:space="1" w:color="auto"/>
      </w:pBdr>
      <w:tabs>
        <w:tab w:val="clear" w:pos="4513"/>
        <w:tab w:val="clear" w:pos="9027"/>
      </w:tabs>
      <w:jc w:val="center"/>
      <w:rPr>
        <w:lang w:val="es-ES"/>
      </w:rPr>
    </w:pPr>
    <w:bookmarkStart w:id="28" w:name="spsSymbolHeader"/>
    <w:r w:rsidRPr="00643345">
      <w:rPr>
        <w:lang w:val="es-ES"/>
      </w:rPr>
      <w:t>G/TBT/N/USA/624/Add.5</w:t>
    </w:r>
    <w:bookmarkEnd w:id="28"/>
  </w:p>
  <w:p w14:paraId="7DAF63A9" w14:textId="77777777" w:rsidR="00DD3DD7" w:rsidRPr="00643345" w:rsidRDefault="00DD3DD7" w:rsidP="00DD3DD7">
    <w:pPr>
      <w:pStyle w:val="Header"/>
      <w:pBdr>
        <w:bottom w:val="single" w:sz="4" w:space="1" w:color="auto"/>
      </w:pBdr>
      <w:tabs>
        <w:tab w:val="clear" w:pos="4513"/>
        <w:tab w:val="clear" w:pos="9027"/>
      </w:tabs>
      <w:jc w:val="center"/>
      <w:rPr>
        <w:lang w:val="es-ES"/>
      </w:rPr>
    </w:pPr>
  </w:p>
  <w:p w14:paraId="4C8F44C1" w14:textId="77777777" w:rsidR="00DD3DD7" w:rsidRPr="00DD3DD7" w:rsidRDefault="00A10AB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F4D6B6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7057" w14:paraId="0818321A" w14:textId="77777777" w:rsidTr="00544326">
      <w:trPr>
        <w:trHeight w:val="240"/>
        <w:jc w:val="center"/>
      </w:trPr>
      <w:tc>
        <w:tcPr>
          <w:tcW w:w="3794" w:type="dxa"/>
          <w:shd w:val="clear" w:color="auto" w:fill="FFFFFF"/>
          <w:tcMar>
            <w:left w:w="108" w:type="dxa"/>
            <w:right w:w="108" w:type="dxa"/>
          </w:tcMar>
          <w:vAlign w:val="center"/>
        </w:tcPr>
        <w:p w14:paraId="4384931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00C6F57" w14:textId="77777777" w:rsidR="00ED54E0" w:rsidRPr="00182B84" w:rsidRDefault="00A10ABA" w:rsidP="00425DC5">
          <w:pPr>
            <w:jc w:val="right"/>
            <w:rPr>
              <w:b/>
              <w:color w:val="FF0000"/>
              <w:szCs w:val="16"/>
            </w:rPr>
          </w:pPr>
          <w:r>
            <w:rPr>
              <w:b/>
              <w:color w:val="FF0000"/>
              <w:szCs w:val="16"/>
            </w:rPr>
            <w:t xml:space="preserve"> </w:t>
          </w:r>
        </w:p>
      </w:tc>
    </w:tr>
    <w:tr w:rsidR="00AD7057" w14:paraId="61DB3011" w14:textId="77777777" w:rsidTr="00544326">
      <w:trPr>
        <w:trHeight w:val="213"/>
        <w:jc w:val="center"/>
      </w:trPr>
      <w:tc>
        <w:tcPr>
          <w:tcW w:w="3794" w:type="dxa"/>
          <w:vMerge w:val="restart"/>
          <w:shd w:val="clear" w:color="auto" w:fill="FFFFFF"/>
          <w:tcMar>
            <w:left w:w="0" w:type="dxa"/>
            <w:right w:w="0" w:type="dxa"/>
          </w:tcMar>
        </w:tcPr>
        <w:p w14:paraId="2346CC97" w14:textId="77777777" w:rsidR="00ED54E0" w:rsidRPr="00182B84" w:rsidRDefault="00A10ABA" w:rsidP="00425DC5">
          <w:pPr>
            <w:jc w:val="left"/>
          </w:pPr>
          <w:r w:rsidRPr="00182B84">
            <w:rPr>
              <w:noProof/>
              <w:lang w:val="en-US"/>
            </w:rPr>
            <w:drawing>
              <wp:inline distT="0" distB="0" distL="0" distR="0" wp14:anchorId="6B06869E" wp14:editId="74675E1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979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2378B8" w14:textId="77777777" w:rsidR="00ED54E0" w:rsidRPr="00182B84" w:rsidRDefault="00ED54E0" w:rsidP="00425DC5">
          <w:pPr>
            <w:jc w:val="right"/>
            <w:rPr>
              <w:b/>
              <w:szCs w:val="16"/>
            </w:rPr>
          </w:pPr>
        </w:p>
      </w:tc>
    </w:tr>
    <w:tr w:rsidR="00AD7057" w:rsidRPr="00643345" w14:paraId="7CC5459F" w14:textId="77777777" w:rsidTr="00544326">
      <w:trPr>
        <w:trHeight w:val="868"/>
        <w:jc w:val="center"/>
      </w:trPr>
      <w:tc>
        <w:tcPr>
          <w:tcW w:w="3794" w:type="dxa"/>
          <w:vMerge/>
          <w:shd w:val="clear" w:color="auto" w:fill="FFFFFF"/>
          <w:tcMar>
            <w:left w:w="108" w:type="dxa"/>
            <w:right w:w="108" w:type="dxa"/>
          </w:tcMar>
        </w:tcPr>
        <w:p w14:paraId="30CFD48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018ABB6" w14:textId="77777777" w:rsidR="00DD3DD7" w:rsidRPr="00643345" w:rsidRDefault="00A10ABA" w:rsidP="00DD3DD7">
          <w:pPr>
            <w:jc w:val="right"/>
            <w:rPr>
              <w:rFonts w:eastAsia="Calibri" w:cs="Times New Roman"/>
              <w:b/>
              <w:szCs w:val="16"/>
              <w:lang w:val="es-ES"/>
            </w:rPr>
          </w:pPr>
          <w:bookmarkStart w:id="29" w:name="bmkSymbols"/>
          <w:r w:rsidRPr="00643345">
            <w:rPr>
              <w:rFonts w:eastAsia="Calibri" w:cs="Times New Roman"/>
              <w:b/>
              <w:szCs w:val="16"/>
              <w:lang w:val="es-ES"/>
            </w:rPr>
            <w:t>G/TBT/N/USA/624/Add.5</w:t>
          </w:r>
          <w:bookmarkEnd w:id="29"/>
        </w:p>
        <w:p w14:paraId="3D804434" w14:textId="77777777" w:rsidR="00C14444" w:rsidRPr="00643345" w:rsidRDefault="00C14444" w:rsidP="00C14444">
          <w:pPr>
            <w:jc w:val="center"/>
            <w:rPr>
              <w:szCs w:val="16"/>
              <w:lang w:val="es-ES"/>
            </w:rPr>
          </w:pPr>
        </w:p>
      </w:tc>
    </w:tr>
    <w:tr w:rsidR="00AD7057" w14:paraId="107A0B6C" w14:textId="77777777" w:rsidTr="00544326">
      <w:trPr>
        <w:trHeight w:val="240"/>
        <w:jc w:val="center"/>
      </w:trPr>
      <w:tc>
        <w:tcPr>
          <w:tcW w:w="3794" w:type="dxa"/>
          <w:vMerge/>
          <w:shd w:val="clear" w:color="auto" w:fill="FFFFFF"/>
          <w:tcMar>
            <w:left w:w="108" w:type="dxa"/>
            <w:right w:w="108" w:type="dxa"/>
          </w:tcMar>
          <w:vAlign w:val="center"/>
        </w:tcPr>
        <w:p w14:paraId="370CD096" w14:textId="77777777" w:rsidR="00ED54E0" w:rsidRPr="00643345" w:rsidRDefault="00ED54E0" w:rsidP="00425DC5">
          <w:pPr>
            <w:rPr>
              <w:lang w:val="es-ES"/>
            </w:rPr>
          </w:pPr>
        </w:p>
      </w:tc>
      <w:tc>
        <w:tcPr>
          <w:tcW w:w="5448" w:type="dxa"/>
          <w:gridSpan w:val="2"/>
          <w:shd w:val="clear" w:color="auto" w:fill="FFFFFF"/>
          <w:tcMar>
            <w:left w:w="108" w:type="dxa"/>
            <w:right w:w="108" w:type="dxa"/>
          </w:tcMar>
          <w:vAlign w:val="center"/>
        </w:tcPr>
        <w:p w14:paraId="01AACCA8" w14:textId="35949735" w:rsidR="00ED54E0" w:rsidRPr="00182B84" w:rsidRDefault="00A10ABA" w:rsidP="00425DC5">
          <w:pPr>
            <w:jc w:val="right"/>
            <w:rPr>
              <w:szCs w:val="16"/>
            </w:rPr>
          </w:pPr>
          <w:bookmarkStart w:id="30" w:name="bmkDate"/>
          <w:bookmarkEnd w:id="30"/>
          <w:r w:rsidRPr="00A10ABA">
            <w:rPr>
              <w:szCs w:val="16"/>
            </w:rPr>
            <w:t>28 March 2023</w:t>
          </w:r>
        </w:p>
      </w:tc>
    </w:tr>
    <w:tr w:rsidR="00AD7057" w14:paraId="40BF8AC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14DF2A" w14:textId="675D9F59" w:rsidR="00ED54E0" w:rsidRPr="00182B84" w:rsidRDefault="00A10AB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643345">
            <w:rPr>
              <w:rFonts w:eastAsia="Calibri" w:cs="Times New Roman"/>
              <w:color w:val="FF0000"/>
              <w:szCs w:val="16"/>
            </w:rPr>
            <w:t>2189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CC23030" w14:textId="77777777" w:rsidR="00ED54E0" w:rsidRPr="00182B84" w:rsidRDefault="00A10AB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D7057" w14:paraId="2900C9B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3C29D9" w14:textId="77777777" w:rsidR="00ED54E0" w:rsidRPr="00182B84" w:rsidRDefault="00A10AB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21E21BB" w14:textId="77777777" w:rsidR="00ED54E0" w:rsidRPr="00182B84" w:rsidRDefault="00A10AB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E484A7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6ECD7E">
      <w:start w:val="1"/>
      <w:numFmt w:val="decimal"/>
      <w:pStyle w:val="SummaryText"/>
      <w:lvlText w:val="%1."/>
      <w:lvlJc w:val="left"/>
      <w:pPr>
        <w:ind w:left="360" w:hanging="360"/>
      </w:pPr>
    </w:lvl>
    <w:lvl w:ilvl="1" w:tplc="FEAA76AA" w:tentative="1">
      <w:start w:val="1"/>
      <w:numFmt w:val="lowerLetter"/>
      <w:lvlText w:val="%2."/>
      <w:lvlJc w:val="left"/>
      <w:pPr>
        <w:ind w:left="1080" w:hanging="360"/>
      </w:pPr>
    </w:lvl>
    <w:lvl w:ilvl="2" w:tplc="DEA4F100" w:tentative="1">
      <w:start w:val="1"/>
      <w:numFmt w:val="lowerRoman"/>
      <w:lvlText w:val="%3."/>
      <w:lvlJc w:val="right"/>
      <w:pPr>
        <w:ind w:left="1800" w:hanging="180"/>
      </w:pPr>
    </w:lvl>
    <w:lvl w:ilvl="3" w:tplc="2F6E0A30" w:tentative="1">
      <w:start w:val="1"/>
      <w:numFmt w:val="decimal"/>
      <w:lvlText w:val="%4."/>
      <w:lvlJc w:val="left"/>
      <w:pPr>
        <w:ind w:left="2520" w:hanging="360"/>
      </w:pPr>
    </w:lvl>
    <w:lvl w:ilvl="4" w:tplc="28C45AF8" w:tentative="1">
      <w:start w:val="1"/>
      <w:numFmt w:val="lowerLetter"/>
      <w:lvlText w:val="%5."/>
      <w:lvlJc w:val="left"/>
      <w:pPr>
        <w:ind w:left="3240" w:hanging="360"/>
      </w:pPr>
    </w:lvl>
    <w:lvl w:ilvl="5" w:tplc="3C30646A" w:tentative="1">
      <w:start w:val="1"/>
      <w:numFmt w:val="lowerRoman"/>
      <w:lvlText w:val="%6."/>
      <w:lvlJc w:val="right"/>
      <w:pPr>
        <w:ind w:left="3960" w:hanging="180"/>
      </w:pPr>
    </w:lvl>
    <w:lvl w:ilvl="6" w:tplc="C5DE4774" w:tentative="1">
      <w:start w:val="1"/>
      <w:numFmt w:val="decimal"/>
      <w:lvlText w:val="%7."/>
      <w:lvlJc w:val="left"/>
      <w:pPr>
        <w:ind w:left="4680" w:hanging="360"/>
      </w:pPr>
    </w:lvl>
    <w:lvl w:ilvl="7" w:tplc="81CCD4B6" w:tentative="1">
      <w:start w:val="1"/>
      <w:numFmt w:val="lowerLetter"/>
      <w:lvlText w:val="%8."/>
      <w:lvlJc w:val="left"/>
      <w:pPr>
        <w:ind w:left="5400" w:hanging="360"/>
      </w:pPr>
    </w:lvl>
    <w:lvl w:ilvl="8" w:tplc="F73EA5C8" w:tentative="1">
      <w:start w:val="1"/>
      <w:numFmt w:val="lowerRoman"/>
      <w:lvlText w:val="%9."/>
      <w:lvlJc w:val="right"/>
      <w:pPr>
        <w:ind w:left="6120" w:hanging="180"/>
      </w:pPr>
    </w:lvl>
  </w:abstractNum>
  <w:num w:numId="1" w16cid:durableId="378631471">
    <w:abstractNumId w:val="9"/>
  </w:num>
  <w:num w:numId="2" w16cid:durableId="1968657555">
    <w:abstractNumId w:val="7"/>
  </w:num>
  <w:num w:numId="3" w16cid:durableId="1248805051">
    <w:abstractNumId w:val="6"/>
  </w:num>
  <w:num w:numId="4" w16cid:durableId="2051831457">
    <w:abstractNumId w:val="5"/>
  </w:num>
  <w:num w:numId="5" w16cid:durableId="1184784571">
    <w:abstractNumId w:val="4"/>
  </w:num>
  <w:num w:numId="6" w16cid:durableId="2075347424">
    <w:abstractNumId w:val="12"/>
  </w:num>
  <w:num w:numId="7" w16cid:durableId="1767070971">
    <w:abstractNumId w:val="11"/>
  </w:num>
  <w:num w:numId="8" w16cid:durableId="933710550">
    <w:abstractNumId w:val="10"/>
  </w:num>
  <w:num w:numId="9" w16cid:durableId="1522477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052528">
    <w:abstractNumId w:val="13"/>
  </w:num>
  <w:num w:numId="11" w16cid:durableId="1978795505">
    <w:abstractNumId w:val="8"/>
  </w:num>
  <w:num w:numId="12" w16cid:durableId="342053688">
    <w:abstractNumId w:val="3"/>
  </w:num>
  <w:num w:numId="13" w16cid:durableId="143476644">
    <w:abstractNumId w:val="2"/>
  </w:num>
  <w:num w:numId="14" w16cid:durableId="240262345">
    <w:abstractNumId w:val="1"/>
  </w:num>
  <w:num w:numId="15" w16cid:durableId="1748266479">
    <w:abstractNumId w:val="0"/>
  </w:num>
  <w:num w:numId="16" w16cid:durableId="206675380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28AB"/>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E6D50"/>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3345"/>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0ABA"/>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D7057"/>
    <w:rsid w:val="00AE2AEE"/>
    <w:rsid w:val="00AE568A"/>
    <w:rsid w:val="00B00276"/>
    <w:rsid w:val="00B053E7"/>
    <w:rsid w:val="00B10F6E"/>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3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3-27/html/2023-06265.htm" TargetMode="External"/><Relationship Id="rId13" Type="http://schemas.openxmlformats.org/officeDocument/2006/relationships/hyperlink" Target="https://www.govinfo.gov/content/pkg/USCODE-2021-title42/html/USCODE-2021-title42-chap77-subchapIII-partA.htm" TargetMode="External"/><Relationship Id="rId18" Type="http://schemas.openxmlformats.org/officeDocument/2006/relationships/hyperlink" Target="https://24timezones.com/time-zone/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egulations.gov/docket/EERE-2007-BT-STD-0016/document" TargetMode="External"/><Relationship Id="rId7" Type="http://schemas.openxmlformats.org/officeDocument/2006/relationships/endnotes" Target="endnotes.xml"/><Relationship Id="rId12" Type="http://schemas.openxmlformats.org/officeDocument/2006/relationships/hyperlink" Target="https://www.energy.gov/eere/buildings/determinations-and-coverage-rulemakings"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satbtep@nist.gov" TargetMode="External"/><Relationship Id="rId20" Type="http://schemas.openxmlformats.org/officeDocument/2006/relationships/hyperlink" Target="https://eping.wto.org/en/Search?domainIds=1&amp;documentSymbol=usa%2F62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eere.energy.gov/buildings/appliance_standards/standards.aspx?productid=3" TargetMode="External"/><Relationship Id="rId24" Type="http://schemas.openxmlformats.org/officeDocument/2006/relationships/hyperlink" Target="http://www.regulations.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hyperlink" Target="https://www.regulations.gov/docket/EERE-2015-BT-STD-0006/document" TargetMode="External"/><Relationship Id="rId28" Type="http://schemas.openxmlformats.org/officeDocument/2006/relationships/footer" Target="footer2.xml"/><Relationship Id="rId10" Type="http://schemas.openxmlformats.org/officeDocument/2006/relationships/hyperlink" Target="https://members.wto.org/crnattachments/2023/TBT/USA/23_8476_00_e.pdf" TargetMode="External"/><Relationship Id="rId19" Type="http://schemas.openxmlformats.org/officeDocument/2006/relationships/hyperlink" Target="https://www.regulations.gov/docket/EERE-2023-BT-STD-0005/docume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3-03-27/pdf/2023-06265.pdf" TargetMode="External"/><Relationship Id="rId14" Type="http://schemas.openxmlformats.org/officeDocument/2006/relationships/hyperlink" Target="https://www.regulations.gov/docket/EERE-2023-BT-STD-0005/document" TargetMode="External"/><Relationship Id="rId22" Type="http://schemas.openxmlformats.org/officeDocument/2006/relationships/hyperlink" Target="https://www.regulations.gov/docket/EERE-2008-BT-TP-0007/document"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475</Words>
  <Characters>2947</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2023-03-28T08:57:00Z</dcterms:created>
  <dcterms:modified xsi:type="dcterms:W3CDTF">2023-03-28T09:19:00Z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