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4A34" w14:textId="77777777" w:rsidR="009239F7" w:rsidRPr="002F6A28" w:rsidRDefault="00CF75CF" w:rsidP="002F6A28">
      <w:pPr>
        <w:pStyle w:val="Title"/>
        <w:rPr>
          <w:caps w:val="0"/>
          <w:kern w:val="0"/>
        </w:rPr>
      </w:pPr>
      <w:r w:rsidRPr="002F6A28">
        <w:rPr>
          <w:caps w:val="0"/>
          <w:kern w:val="0"/>
        </w:rPr>
        <w:t>NOTIFICATION</w:t>
      </w:r>
    </w:p>
    <w:p w14:paraId="2B9D8070" w14:textId="77777777" w:rsidR="009239F7" w:rsidRPr="002F6A28" w:rsidRDefault="00CF75CF" w:rsidP="002F6A28">
      <w:pPr>
        <w:jc w:val="center"/>
      </w:pPr>
      <w:r w:rsidRPr="002F6A28">
        <w:t>The following notification is being circulated in accordance with Article 10.6</w:t>
      </w:r>
    </w:p>
    <w:p w14:paraId="5455107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43D69" w14:paraId="39AF100F" w14:textId="77777777" w:rsidTr="0069259F">
        <w:tc>
          <w:tcPr>
            <w:tcW w:w="713" w:type="dxa"/>
            <w:tcBorders>
              <w:bottom w:val="single" w:sz="6" w:space="0" w:color="auto"/>
            </w:tcBorders>
            <w:shd w:val="clear" w:color="auto" w:fill="auto"/>
          </w:tcPr>
          <w:p w14:paraId="5E65A5E1" w14:textId="77777777" w:rsidR="00F85C99" w:rsidRPr="002F6A28" w:rsidRDefault="00CF75CF" w:rsidP="002F6A28">
            <w:pPr>
              <w:spacing w:before="120" w:after="120"/>
              <w:jc w:val="left"/>
            </w:pPr>
            <w:r w:rsidRPr="002F6A28">
              <w:rPr>
                <w:b/>
              </w:rPr>
              <w:t>1.</w:t>
            </w:r>
          </w:p>
        </w:tc>
        <w:tc>
          <w:tcPr>
            <w:tcW w:w="8546" w:type="dxa"/>
            <w:tcBorders>
              <w:bottom w:val="single" w:sz="6" w:space="0" w:color="auto"/>
            </w:tcBorders>
            <w:shd w:val="clear" w:color="auto" w:fill="auto"/>
          </w:tcPr>
          <w:p w14:paraId="7C99A437" w14:textId="77777777" w:rsidR="00F85C99" w:rsidRPr="002F6A28" w:rsidRDefault="00CF75CF"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2D3DDF5F" w14:textId="77777777" w:rsidR="00F85C99" w:rsidRPr="002F6A28" w:rsidRDefault="00CF75CF" w:rsidP="002F6A28">
            <w:pPr>
              <w:spacing w:after="120"/>
            </w:pPr>
            <w:r w:rsidRPr="002F6A28">
              <w:rPr>
                <w:b/>
              </w:rPr>
              <w:t>If applicable, name of local government involved (Article 3.2 and 7.2):</w:t>
            </w:r>
            <w:r w:rsidR="00EE3A11" w:rsidRPr="00C379C8">
              <w:t xml:space="preserve"> </w:t>
            </w:r>
          </w:p>
        </w:tc>
      </w:tr>
      <w:tr w:rsidR="00E43D69" w14:paraId="583A8EE1" w14:textId="77777777" w:rsidTr="0069259F">
        <w:tc>
          <w:tcPr>
            <w:tcW w:w="713" w:type="dxa"/>
            <w:tcBorders>
              <w:top w:val="single" w:sz="6" w:space="0" w:color="auto"/>
              <w:bottom w:val="single" w:sz="6" w:space="0" w:color="auto"/>
            </w:tcBorders>
            <w:shd w:val="clear" w:color="auto" w:fill="auto"/>
          </w:tcPr>
          <w:p w14:paraId="0C07F368" w14:textId="77777777" w:rsidR="00F85C99" w:rsidRPr="002F6A28" w:rsidRDefault="00CF75C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8119C19" w14:textId="77777777" w:rsidR="00F85C99" w:rsidRPr="002F6A28" w:rsidRDefault="00CF75CF" w:rsidP="00155128">
            <w:pPr>
              <w:spacing w:before="120" w:after="120"/>
            </w:pPr>
            <w:r w:rsidRPr="002F6A28">
              <w:rPr>
                <w:b/>
              </w:rPr>
              <w:t>Agency responsible:</w:t>
            </w:r>
            <w:r w:rsidR="00EE3A11" w:rsidRPr="00C379C8">
              <w:t xml:space="preserve"> </w:t>
            </w:r>
          </w:p>
          <w:p w14:paraId="469E3137" w14:textId="77777777" w:rsidR="00EE3A11" w:rsidRPr="00C379C8" w:rsidRDefault="00CF75CF" w:rsidP="00155128">
            <w:pPr>
              <w:spacing w:after="120"/>
            </w:pPr>
            <w:r w:rsidRPr="00C379C8">
              <w:t>Architectural and Transportation Barriers Compliance Board (ATBCB) [2173]</w:t>
            </w:r>
          </w:p>
          <w:p w14:paraId="3DD2E56B" w14:textId="77777777" w:rsidR="00F85C99" w:rsidRPr="002F6A28" w:rsidRDefault="00CF75C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5EB81CED" w14:textId="77777777" w:rsidR="00AC6C6E" w:rsidRPr="00C379C8" w:rsidRDefault="00CF75CF"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E43D69" w14:paraId="15921AAC" w14:textId="77777777" w:rsidTr="0069259F">
        <w:tc>
          <w:tcPr>
            <w:tcW w:w="713" w:type="dxa"/>
            <w:tcBorders>
              <w:top w:val="single" w:sz="6" w:space="0" w:color="auto"/>
              <w:bottom w:val="single" w:sz="6" w:space="0" w:color="auto"/>
            </w:tcBorders>
            <w:shd w:val="clear" w:color="auto" w:fill="auto"/>
          </w:tcPr>
          <w:p w14:paraId="59884553" w14:textId="77777777" w:rsidR="00F85C99" w:rsidRPr="002F6A28" w:rsidRDefault="00CF75C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D85718" w14:textId="77777777" w:rsidR="00F85C99" w:rsidRPr="0058336F" w:rsidRDefault="00CF75CF"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E43D69" w14:paraId="7EA70AE0" w14:textId="77777777" w:rsidTr="0069259F">
        <w:tc>
          <w:tcPr>
            <w:tcW w:w="713" w:type="dxa"/>
            <w:tcBorders>
              <w:top w:val="single" w:sz="6" w:space="0" w:color="auto"/>
              <w:bottom w:val="single" w:sz="6" w:space="0" w:color="auto"/>
            </w:tcBorders>
            <w:shd w:val="clear" w:color="auto" w:fill="auto"/>
          </w:tcPr>
          <w:p w14:paraId="211601FE" w14:textId="77777777" w:rsidR="00F85C99" w:rsidRPr="002F6A28" w:rsidRDefault="00CF75C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4572804" w14:textId="77777777" w:rsidR="00F85C99" w:rsidRPr="002F6A28" w:rsidRDefault="00CF75C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EV charging stations; accessibility; Aids for disabled or handicapped persons (ICS code(s): 11.180); Electronic display devices (ICS code(s): 31.120); Electric road vehicles (ICS code(s): 43.120)</w:t>
            </w:r>
          </w:p>
        </w:tc>
      </w:tr>
      <w:tr w:rsidR="00E43D69" w14:paraId="149AA5FC" w14:textId="77777777" w:rsidTr="0069259F">
        <w:tc>
          <w:tcPr>
            <w:tcW w:w="713" w:type="dxa"/>
            <w:tcBorders>
              <w:top w:val="single" w:sz="6" w:space="0" w:color="auto"/>
              <w:bottom w:val="single" w:sz="6" w:space="0" w:color="auto"/>
            </w:tcBorders>
            <w:shd w:val="clear" w:color="auto" w:fill="auto"/>
          </w:tcPr>
          <w:p w14:paraId="69592304" w14:textId="77777777" w:rsidR="00F85C99" w:rsidRPr="002F6A28" w:rsidRDefault="00CF75C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A1432C" w14:textId="77777777" w:rsidR="00F85C99" w:rsidRPr="002F6A28" w:rsidRDefault="00CF75CF" w:rsidP="002F6A28">
            <w:pPr>
              <w:spacing w:before="120" w:after="120"/>
            </w:pPr>
            <w:r w:rsidRPr="002F6A28">
              <w:rPr>
                <w:b/>
              </w:rPr>
              <w:t>Title, number of pages and language(s) of the notified document:</w:t>
            </w:r>
            <w:r w:rsidR="00EE3A11" w:rsidRPr="00C379C8">
              <w:t xml:space="preserve"> Americans With Disabilities Act and Architectural Barriers Act Accessibility Guidelines; EV Charging Stations; (15 page(s), in English)</w:t>
            </w:r>
          </w:p>
        </w:tc>
      </w:tr>
      <w:tr w:rsidR="00E43D69" w14:paraId="16635170" w14:textId="77777777" w:rsidTr="0069259F">
        <w:tc>
          <w:tcPr>
            <w:tcW w:w="713" w:type="dxa"/>
            <w:tcBorders>
              <w:top w:val="single" w:sz="6" w:space="0" w:color="auto"/>
              <w:bottom w:val="single" w:sz="6" w:space="0" w:color="auto"/>
            </w:tcBorders>
            <w:shd w:val="clear" w:color="auto" w:fill="auto"/>
          </w:tcPr>
          <w:p w14:paraId="0BDE7477" w14:textId="77777777" w:rsidR="00F85C99" w:rsidRPr="002F6A28" w:rsidRDefault="00CF75C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26AA61" w14:textId="77777777" w:rsidR="00F85C99" w:rsidRPr="002F6A28" w:rsidRDefault="00CF75CF" w:rsidP="002F6A28">
            <w:pPr>
              <w:spacing w:before="120" w:after="120"/>
              <w:rPr>
                <w:b/>
              </w:rPr>
            </w:pPr>
            <w:r w:rsidRPr="002F6A28">
              <w:rPr>
                <w:b/>
              </w:rPr>
              <w:t>Description of content:</w:t>
            </w:r>
            <w:r w:rsidR="00FE448B" w:rsidRPr="00C379C8">
              <w:t xml:space="preserve"> Notice of proposed rulemaking - The Architectural and Transportation Barriers Compliance Board (hereafter, "Access Board" or "Board"), is issuing this notice of proposed rulemaking to amend the accessibility guidelines for buildings and facilities covered by the Americans with Disabilities Act of 1990 (</w:t>
            </w:r>
            <w:hyperlink r:id="rId10" w:history="1">
              <w:r w:rsidR="00FE448B" w:rsidRPr="00C379C8">
                <w:rPr>
                  <w:color w:val="0000FF"/>
                  <w:u w:val="single"/>
                </w:rPr>
                <w:t>ADA</w:t>
              </w:r>
            </w:hyperlink>
            <w:r w:rsidR="00FE448B" w:rsidRPr="00C379C8">
              <w:t>) and the Architectural Barriers Act of 1968 (</w:t>
            </w:r>
            <w:hyperlink r:id="rId11" w:history="1">
              <w:r w:rsidR="00FE448B" w:rsidRPr="00C379C8">
                <w:rPr>
                  <w:color w:val="0000FF"/>
                  <w:u w:val="single"/>
                </w:rPr>
                <w:t>ABA</w:t>
              </w:r>
            </w:hyperlink>
            <w:r w:rsidR="00FE448B" w:rsidRPr="00C379C8">
              <w:t>) to specifically address the accessibility of Electric Vehicle Charging stations. This proposed rule provides specifications for the accessibility of EV charging stations, to include the EV charger (including physical and communication access), EV charging space, access aisles, and accessible routes.</w:t>
            </w:r>
          </w:p>
        </w:tc>
      </w:tr>
      <w:tr w:rsidR="00E43D69" w14:paraId="49507712" w14:textId="77777777" w:rsidTr="0069259F">
        <w:tc>
          <w:tcPr>
            <w:tcW w:w="713" w:type="dxa"/>
            <w:tcBorders>
              <w:top w:val="single" w:sz="6" w:space="0" w:color="auto"/>
              <w:bottom w:val="single" w:sz="6" w:space="0" w:color="auto"/>
            </w:tcBorders>
            <w:shd w:val="clear" w:color="auto" w:fill="auto"/>
          </w:tcPr>
          <w:p w14:paraId="7B37F573" w14:textId="77777777" w:rsidR="00F85C99" w:rsidRPr="002F6A28" w:rsidRDefault="00CF75C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D02CB9" w14:textId="77777777" w:rsidR="00F85C99" w:rsidRPr="002F6A28" w:rsidRDefault="00CF75CF"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w:t>
            </w:r>
          </w:p>
        </w:tc>
      </w:tr>
      <w:tr w:rsidR="00E43D69" w14:paraId="581875FF" w14:textId="77777777" w:rsidTr="0069259F">
        <w:tc>
          <w:tcPr>
            <w:tcW w:w="713" w:type="dxa"/>
            <w:tcBorders>
              <w:top w:val="single" w:sz="6" w:space="0" w:color="auto"/>
              <w:bottom w:val="single" w:sz="6" w:space="0" w:color="auto"/>
            </w:tcBorders>
            <w:shd w:val="clear" w:color="auto" w:fill="auto"/>
          </w:tcPr>
          <w:p w14:paraId="2EF4BA6B" w14:textId="77777777" w:rsidR="00F85C99" w:rsidRPr="002F6A28" w:rsidRDefault="00CF75CF" w:rsidP="00CF75CF">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DA05C48" w14:textId="77777777" w:rsidR="00086AF5" w:rsidRPr="00086AF5" w:rsidRDefault="00CF75CF" w:rsidP="00CF75CF">
            <w:pPr>
              <w:keepNext/>
              <w:spacing w:before="120" w:after="120"/>
              <w:rPr>
                <w:bCs/>
              </w:rPr>
            </w:pPr>
            <w:r w:rsidRPr="002F6A28">
              <w:rPr>
                <w:b/>
              </w:rPr>
              <w:t>Relevant documents:</w:t>
            </w:r>
            <w:r w:rsidR="00EE3A11" w:rsidRPr="002F6A28">
              <w:t xml:space="preserve"> </w:t>
            </w:r>
          </w:p>
          <w:p w14:paraId="0C0125F4" w14:textId="77777777" w:rsidR="00EE3A11" w:rsidRPr="002F6A28" w:rsidRDefault="00CF75CF" w:rsidP="00CF75CF">
            <w:pPr>
              <w:keepNext/>
              <w:spacing w:before="120" w:after="120"/>
            </w:pPr>
            <w:r w:rsidRPr="002F6A28">
              <w:t xml:space="preserve">89 Federal Register (FR) 71215, 3 September 2024; </w:t>
            </w:r>
            <w:hyperlink r:id="rId12" w:history="1">
              <w:r w:rsidRPr="002F6A28">
                <w:rPr>
                  <w:color w:val="0000FF"/>
                  <w:u w:val="single"/>
                </w:rPr>
                <w:t>Title 36 Code of Federal Regulations (CFR) Part 1191</w:t>
              </w:r>
            </w:hyperlink>
            <w:r w:rsidRPr="002F6A28">
              <w:t>:</w:t>
            </w:r>
          </w:p>
          <w:p w14:paraId="2319B56B" w14:textId="77777777" w:rsidR="00EE3A11" w:rsidRPr="002F6A28" w:rsidRDefault="00F713B6" w:rsidP="00CF75CF">
            <w:pPr>
              <w:keepNext/>
              <w:spacing w:before="120" w:after="120"/>
            </w:pPr>
            <w:hyperlink r:id="rId13" w:history="1">
              <w:r w:rsidR="00CF75CF" w:rsidRPr="002F6A28">
                <w:rPr>
                  <w:color w:val="0000FF"/>
                  <w:u w:val="single"/>
                </w:rPr>
                <w:t>https://www.govinfo.gov/content/pkg/FR-2024-09-03/html/2024-18820.htm</w:t>
              </w:r>
            </w:hyperlink>
          </w:p>
          <w:p w14:paraId="2C51910E" w14:textId="77777777" w:rsidR="00EE3A11" w:rsidRPr="002F6A28" w:rsidRDefault="00F713B6" w:rsidP="00CF75CF">
            <w:pPr>
              <w:keepNext/>
              <w:spacing w:before="120" w:after="120"/>
            </w:pPr>
            <w:hyperlink r:id="rId14" w:history="1">
              <w:r w:rsidR="00CF75CF" w:rsidRPr="002F6A28">
                <w:rPr>
                  <w:color w:val="0000FF"/>
                  <w:u w:val="single"/>
                </w:rPr>
                <w:t>https://www.govinfo.gov/content/pkg/FR-2024-09-03/pdf/2024-18820.pdf</w:t>
              </w:r>
            </w:hyperlink>
          </w:p>
          <w:p w14:paraId="50368EFE" w14:textId="77777777" w:rsidR="00EE3A11" w:rsidRPr="002F6A28" w:rsidRDefault="00CF75CF" w:rsidP="00CF75CF">
            <w:pPr>
              <w:keepNext/>
              <w:spacing w:before="120" w:after="120"/>
            </w:pPr>
            <w:r w:rsidRPr="002F6A28">
              <w:t xml:space="preserve">This notice of proposed rulemaking is identified by Docket Number ATBCB-2024-0001. The Docket Folder is available on Regulations.gov at </w:t>
            </w:r>
            <w:hyperlink r:id="rId15" w:history="1">
              <w:r w:rsidRPr="002F6A28">
                <w:rPr>
                  <w:color w:val="0000FF"/>
                  <w:u w:val="single"/>
                </w:rPr>
                <w:t>https://www.regulations.gov/docket/ATBCB-2024-0001/document</w:t>
              </w:r>
            </w:hyperlink>
            <w:r w:rsidRPr="002F6A28">
              <w:t xml:space="preserve"> and provides access to primary documents as well as comments received. Documents are also accessible from </w:t>
            </w:r>
            <w:hyperlink r:id="rId16" w:history="1">
              <w:r w:rsidRPr="002F6A28">
                <w:rPr>
                  <w:color w:val="0000FF"/>
                  <w:u w:val="single"/>
                </w:rPr>
                <w:t>Regulations.gov</w:t>
              </w:r>
            </w:hyperlink>
            <w:r w:rsidRPr="002F6A28">
              <w:t xml:space="preserve"> by searching the Docket Number. WTO Members and their stakeholders are asked to submit comments to the </w:t>
            </w:r>
            <w:hyperlink r:id="rId17" w:history="1">
              <w:r w:rsidRPr="002F6A28">
                <w:rPr>
                  <w:color w:val="0000FF"/>
                  <w:u w:val="single"/>
                </w:rPr>
                <w:t>USA TBT Enquiry Point</w:t>
              </w:r>
            </w:hyperlink>
            <w:r w:rsidRPr="002F6A28">
              <w:t xml:space="preserve">. Comments received by the USA TBT Enquiry Point from WTO Members and their stakeholders by </w:t>
            </w:r>
            <w:hyperlink r:id="rId18" w:history="1">
              <w:r w:rsidRPr="002F6A28">
                <w:rPr>
                  <w:color w:val="0000FF"/>
                  <w:u w:val="single"/>
                </w:rPr>
                <w:t>4pm</w:t>
              </w:r>
            </w:hyperlink>
            <w:r w:rsidRPr="002F6A28">
              <w:t xml:space="preserve"> </w:t>
            </w:r>
            <w:hyperlink r:id="rId19" w:history="1">
              <w:r w:rsidRPr="002F6A28">
                <w:rPr>
                  <w:color w:val="0000FF"/>
                  <w:u w:val="single"/>
                </w:rPr>
                <w:t>Eastern Time</w:t>
              </w:r>
            </w:hyperlink>
            <w:r w:rsidRPr="002F6A28">
              <w:t xml:space="preserve"> on 4 November 2024 will be shared with the ATBCB and will also be submitted to the </w:t>
            </w:r>
            <w:hyperlink r:id="rId20" w:history="1">
              <w:r w:rsidRPr="002F6A28">
                <w:rPr>
                  <w:color w:val="0000FF"/>
                  <w:u w:val="single"/>
                </w:rPr>
                <w:t>Docket</w:t>
              </w:r>
            </w:hyperlink>
            <w:r w:rsidRPr="002F6A28">
              <w:t xml:space="preserve"> on Regulations.gov if received within the comment period.</w:t>
            </w:r>
          </w:p>
        </w:tc>
      </w:tr>
      <w:tr w:rsidR="00E43D69" w14:paraId="332EFE8F" w14:textId="77777777" w:rsidTr="00AE6CC8">
        <w:trPr>
          <w:cantSplit/>
        </w:trPr>
        <w:tc>
          <w:tcPr>
            <w:tcW w:w="713" w:type="dxa"/>
            <w:tcBorders>
              <w:top w:val="single" w:sz="6" w:space="0" w:color="auto"/>
              <w:bottom w:val="single" w:sz="6" w:space="0" w:color="auto"/>
            </w:tcBorders>
            <w:shd w:val="clear" w:color="auto" w:fill="auto"/>
          </w:tcPr>
          <w:p w14:paraId="3D739BAB" w14:textId="77777777" w:rsidR="00EE3A11" w:rsidRPr="002F6A28" w:rsidRDefault="00CF75C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727B568" w14:textId="77777777" w:rsidR="00EE3A11" w:rsidRPr="002F6A28" w:rsidRDefault="00CF75CF" w:rsidP="008953C4">
            <w:pPr>
              <w:spacing w:before="120" w:after="120"/>
            </w:pPr>
            <w:r w:rsidRPr="002F6A28">
              <w:rPr>
                <w:b/>
              </w:rPr>
              <w:t>Proposed date of adoption:</w:t>
            </w:r>
            <w:r w:rsidRPr="00C379C8">
              <w:t xml:space="preserve"> To be determined</w:t>
            </w:r>
          </w:p>
          <w:p w14:paraId="696718CA" w14:textId="77777777" w:rsidR="00EE3A11" w:rsidRPr="002F6A28" w:rsidRDefault="00CF75CF" w:rsidP="008953C4">
            <w:pPr>
              <w:spacing w:after="120"/>
            </w:pPr>
            <w:r w:rsidRPr="002F6A28">
              <w:rPr>
                <w:b/>
              </w:rPr>
              <w:t>Proposed date of entry into force:</w:t>
            </w:r>
            <w:r w:rsidRPr="00C379C8">
              <w:t xml:space="preserve"> To be determined</w:t>
            </w:r>
          </w:p>
        </w:tc>
      </w:tr>
      <w:tr w:rsidR="00E43D69" w14:paraId="41B7722B" w14:textId="77777777" w:rsidTr="0069259F">
        <w:tc>
          <w:tcPr>
            <w:tcW w:w="713" w:type="dxa"/>
            <w:tcBorders>
              <w:top w:val="single" w:sz="6" w:space="0" w:color="auto"/>
              <w:bottom w:val="single" w:sz="6" w:space="0" w:color="auto"/>
            </w:tcBorders>
            <w:shd w:val="clear" w:color="auto" w:fill="auto"/>
          </w:tcPr>
          <w:p w14:paraId="2CE8937C" w14:textId="77777777" w:rsidR="00F85C99" w:rsidRPr="002F6A28" w:rsidRDefault="00CF75C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16EC639" w14:textId="77777777" w:rsidR="00F85C99" w:rsidRPr="002F6A28" w:rsidRDefault="00CF75CF" w:rsidP="002F6A28">
            <w:pPr>
              <w:spacing w:before="120" w:after="120"/>
            </w:pPr>
            <w:r w:rsidRPr="002F6A28">
              <w:rPr>
                <w:b/>
              </w:rPr>
              <w:t>Final date for comments:</w:t>
            </w:r>
            <w:r w:rsidR="00EE3A11" w:rsidRPr="00C379C8">
              <w:t xml:space="preserve"> 4 November 2024</w:t>
            </w:r>
          </w:p>
        </w:tc>
      </w:tr>
      <w:tr w:rsidR="00E43D69" w14:paraId="31245CEA" w14:textId="77777777" w:rsidTr="0069259F">
        <w:tc>
          <w:tcPr>
            <w:tcW w:w="713" w:type="dxa"/>
            <w:tcBorders>
              <w:top w:val="single" w:sz="6" w:space="0" w:color="auto"/>
            </w:tcBorders>
            <w:shd w:val="clear" w:color="auto" w:fill="auto"/>
          </w:tcPr>
          <w:p w14:paraId="35A3A008" w14:textId="77777777" w:rsidR="00F85C99" w:rsidRPr="002F6A28" w:rsidRDefault="00CF75C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13F2686" w14:textId="77777777" w:rsidR="00F85C99" w:rsidRPr="002F6A28" w:rsidRDefault="00CF75C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EB5D7CB" w14:textId="77777777" w:rsidR="00EE3A11" w:rsidRPr="00A12DDE" w:rsidRDefault="00F713B6" w:rsidP="00B16145">
            <w:pPr>
              <w:keepNext/>
              <w:keepLines/>
              <w:spacing w:after="120"/>
              <w:rPr>
                <w:bCs/>
              </w:rPr>
            </w:pPr>
            <w:hyperlink r:id="rId21" w:tgtFrame="_blank" w:history="1">
              <w:r w:rsidR="00CF75CF" w:rsidRPr="00A12DDE">
                <w:rPr>
                  <w:bCs/>
                  <w:color w:val="0000FF"/>
                  <w:u w:val="single"/>
                </w:rPr>
                <w:t>https://members.wto.org/crnattachments/2024/TBT/USA/24_05820_00_e.pdf</w:t>
              </w:r>
            </w:hyperlink>
          </w:p>
        </w:tc>
      </w:tr>
    </w:tbl>
    <w:p w14:paraId="5B0D5280" w14:textId="77777777" w:rsidR="00EE3A11" w:rsidRPr="002F6A28" w:rsidRDefault="00EE3A11" w:rsidP="002F6A28"/>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4A7B" w14:textId="77777777" w:rsidR="00CF75CF" w:rsidRDefault="00CF75CF">
      <w:r>
        <w:separator/>
      </w:r>
    </w:p>
  </w:endnote>
  <w:endnote w:type="continuationSeparator" w:id="0">
    <w:p w14:paraId="661A6A9F" w14:textId="77777777" w:rsidR="00CF75CF" w:rsidRDefault="00C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DFCF" w14:textId="77777777" w:rsidR="009239F7" w:rsidRPr="002F6A28" w:rsidRDefault="00CF75C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FE73" w14:textId="77777777" w:rsidR="009239F7" w:rsidRPr="002F6A28" w:rsidRDefault="00CF75C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9A22" w14:textId="77777777" w:rsidR="00EE3A11" w:rsidRPr="002F6A28" w:rsidRDefault="00CF75C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F498" w14:textId="77777777" w:rsidR="00CF75CF" w:rsidRDefault="00CF75CF">
      <w:r>
        <w:separator/>
      </w:r>
    </w:p>
  </w:footnote>
  <w:footnote w:type="continuationSeparator" w:id="0">
    <w:p w14:paraId="7358B974" w14:textId="77777777" w:rsidR="00CF75CF" w:rsidRDefault="00CF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BA7C" w14:textId="77777777" w:rsidR="009239F7" w:rsidRPr="002F6A28" w:rsidRDefault="00CF75CF" w:rsidP="009239F7">
    <w:pPr>
      <w:pStyle w:val="Header"/>
      <w:pBdr>
        <w:bottom w:val="single" w:sz="4" w:space="1" w:color="auto"/>
      </w:pBdr>
      <w:tabs>
        <w:tab w:val="clear" w:pos="4513"/>
        <w:tab w:val="clear" w:pos="9027"/>
      </w:tabs>
      <w:jc w:val="center"/>
    </w:pPr>
    <w:r w:rsidRPr="002F6A28">
      <w:t>tbtSymbol</w:t>
    </w:r>
  </w:p>
  <w:p w14:paraId="1F1BFF51" w14:textId="77777777" w:rsidR="009239F7" w:rsidRPr="002F6A28" w:rsidRDefault="009239F7" w:rsidP="009239F7">
    <w:pPr>
      <w:pStyle w:val="Header"/>
      <w:pBdr>
        <w:bottom w:val="single" w:sz="4" w:space="1" w:color="auto"/>
      </w:pBdr>
      <w:tabs>
        <w:tab w:val="clear" w:pos="4513"/>
        <w:tab w:val="clear" w:pos="9027"/>
      </w:tabs>
      <w:jc w:val="center"/>
    </w:pPr>
  </w:p>
  <w:p w14:paraId="101E78DB" w14:textId="77777777" w:rsidR="009239F7" w:rsidRPr="002F6A28" w:rsidRDefault="00CF75C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0F266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B25A" w14:textId="77777777" w:rsidR="009239F7" w:rsidRPr="002F6A28" w:rsidRDefault="00CF75CF" w:rsidP="009239F7">
    <w:pPr>
      <w:pStyle w:val="Header"/>
      <w:pBdr>
        <w:bottom w:val="single" w:sz="4" w:space="1" w:color="auto"/>
      </w:pBdr>
      <w:tabs>
        <w:tab w:val="clear" w:pos="4513"/>
        <w:tab w:val="clear" w:pos="9027"/>
      </w:tabs>
      <w:jc w:val="center"/>
    </w:pPr>
    <w:bookmarkStart w:id="0" w:name="spsSymbolHeader"/>
    <w:r w:rsidRPr="002F6A28">
      <w:t>G/TBT/N/USA/2142</w:t>
    </w:r>
    <w:bookmarkEnd w:id="0"/>
  </w:p>
  <w:p w14:paraId="07D8DE12" w14:textId="77777777" w:rsidR="009239F7" w:rsidRPr="002F6A28" w:rsidRDefault="009239F7" w:rsidP="009239F7">
    <w:pPr>
      <w:pStyle w:val="Header"/>
      <w:pBdr>
        <w:bottom w:val="single" w:sz="4" w:space="1" w:color="auto"/>
      </w:pBdr>
      <w:tabs>
        <w:tab w:val="clear" w:pos="4513"/>
        <w:tab w:val="clear" w:pos="9027"/>
      </w:tabs>
      <w:jc w:val="center"/>
    </w:pPr>
  </w:p>
  <w:p w14:paraId="25CC14EF" w14:textId="77777777" w:rsidR="009239F7" w:rsidRPr="002F6A28" w:rsidRDefault="00CF75C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4BD7B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3D69" w14:paraId="28A0E230" w14:textId="77777777" w:rsidTr="008612A9">
      <w:trPr>
        <w:trHeight w:val="240"/>
        <w:jc w:val="center"/>
      </w:trPr>
      <w:tc>
        <w:tcPr>
          <w:tcW w:w="3794" w:type="dxa"/>
          <w:shd w:val="clear" w:color="auto" w:fill="FFFFFF"/>
          <w:tcMar>
            <w:left w:w="108" w:type="dxa"/>
            <w:right w:w="108" w:type="dxa"/>
          </w:tcMar>
          <w:vAlign w:val="center"/>
        </w:tcPr>
        <w:p w14:paraId="78F817C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0B55C40" w14:textId="77777777" w:rsidR="00ED54E0" w:rsidRPr="009239F7" w:rsidRDefault="00ED54E0" w:rsidP="00B801E9">
          <w:pPr>
            <w:jc w:val="right"/>
            <w:rPr>
              <w:b/>
              <w:color w:val="FF0000"/>
              <w:szCs w:val="16"/>
            </w:rPr>
          </w:pPr>
        </w:p>
      </w:tc>
    </w:tr>
    <w:bookmarkEnd w:id="1"/>
    <w:tr w:rsidR="00E43D69" w14:paraId="7C45D2D6" w14:textId="77777777" w:rsidTr="008612A9">
      <w:trPr>
        <w:trHeight w:val="213"/>
        <w:jc w:val="center"/>
      </w:trPr>
      <w:tc>
        <w:tcPr>
          <w:tcW w:w="3794" w:type="dxa"/>
          <w:vMerge w:val="restart"/>
          <w:shd w:val="clear" w:color="auto" w:fill="FFFFFF"/>
          <w:tcMar>
            <w:left w:w="0" w:type="dxa"/>
            <w:right w:w="0" w:type="dxa"/>
          </w:tcMar>
        </w:tcPr>
        <w:p w14:paraId="3F12043C" w14:textId="77777777" w:rsidR="00ED54E0" w:rsidRPr="009239F7" w:rsidRDefault="00CF75CF" w:rsidP="00B801E9">
          <w:pPr>
            <w:jc w:val="left"/>
          </w:pPr>
          <w:r>
            <w:rPr>
              <w:noProof/>
              <w:lang w:eastAsia="en-GB"/>
            </w:rPr>
            <w:drawing>
              <wp:inline distT="0" distB="0" distL="0" distR="0" wp14:anchorId="13D60196" wp14:editId="14078EB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789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393F80" w14:textId="77777777" w:rsidR="00ED54E0" w:rsidRPr="009239F7" w:rsidRDefault="00ED54E0" w:rsidP="00B801E9">
          <w:pPr>
            <w:jc w:val="right"/>
            <w:rPr>
              <w:b/>
              <w:szCs w:val="16"/>
            </w:rPr>
          </w:pPr>
        </w:p>
      </w:tc>
    </w:tr>
    <w:tr w:rsidR="00E43D69" w14:paraId="39A439DE" w14:textId="77777777" w:rsidTr="008612A9">
      <w:trPr>
        <w:trHeight w:val="868"/>
        <w:jc w:val="center"/>
      </w:trPr>
      <w:tc>
        <w:tcPr>
          <w:tcW w:w="3794" w:type="dxa"/>
          <w:vMerge/>
          <w:shd w:val="clear" w:color="auto" w:fill="FFFFFF"/>
          <w:tcMar>
            <w:left w:w="108" w:type="dxa"/>
            <w:right w:w="108" w:type="dxa"/>
          </w:tcMar>
        </w:tcPr>
        <w:p w14:paraId="1DB6449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4714D02" w14:textId="77777777" w:rsidR="009239F7" w:rsidRPr="002F6A28" w:rsidRDefault="00CF75CF" w:rsidP="00B801E9">
          <w:pPr>
            <w:jc w:val="right"/>
            <w:rPr>
              <w:b/>
              <w:szCs w:val="16"/>
            </w:rPr>
          </w:pPr>
          <w:bookmarkStart w:id="2" w:name="bmkSymbols"/>
          <w:r w:rsidRPr="002F6A28">
            <w:rPr>
              <w:b/>
              <w:szCs w:val="16"/>
            </w:rPr>
            <w:t>G/TBT/N/USA/2142</w:t>
          </w:r>
          <w:bookmarkEnd w:id="2"/>
        </w:p>
      </w:tc>
    </w:tr>
    <w:tr w:rsidR="00E43D69" w14:paraId="61BCEC88" w14:textId="77777777" w:rsidTr="008612A9">
      <w:trPr>
        <w:trHeight w:val="240"/>
        <w:jc w:val="center"/>
      </w:trPr>
      <w:tc>
        <w:tcPr>
          <w:tcW w:w="3794" w:type="dxa"/>
          <w:vMerge/>
          <w:shd w:val="clear" w:color="auto" w:fill="FFFFFF"/>
          <w:tcMar>
            <w:left w:w="108" w:type="dxa"/>
            <w:right w:w="108" w:type="dxa"/>
          </w:tcMar>
          <w:vAlign w:val="center"/>
        </w:tcPr>
        <w:p w14:paraId="6C4CC21A" w14:textId="77777777" w:rsidR="00ED54E0" w:rsidRPr="009239F7" w:rsidRDefault="00ED54E0" w:rsidP="00B801E9"/>
      </w:tc>
      <w:tc>
        <w:tcPr>
          <w:tcW w:w="5448" w:type="dxa"/>
          <w:gridSpan w:val="2"/>
          <w:shd w:val="clear" w:color="auto" w:fill="FFFFFF"/>
          <w:tcMar>
            <w:left w:w="108" w:type="dxa"/>
            <w:right w:w="108" w:type="dxa"/>
          </w:tcMar>
          <w:vAlign w:val="center"/>
        </w:tcPr>
        <w:p w14:paraId="57BF5216" w14:textId="46F2D201" w:rsidR="00ED54E0" w:rsidRPr="009239F7" w:rsidRDefault="00EE65FA" w:rsidP="00B801E9">
          <w:pPr>
            <w:jc w:val="right"/>
            <w:rPr>
              <w:szCs w:val="16"/>
            </w:rPr>
          </w:pPr>
          <w:bookmarkStart w:id="3" w:name="spsDateDistribution"/>
          <w:bookmarkStart w:id="4" w:name="bmkDate"/>
          <w:bookmarkEnd w:id="3"/>
          <w:bookmarkEnd w:id="4"/>
          <w:r>
            <w:rPr>
              <w:szCs w:val="16"/>
            </w:rPr>
            <w:t>9 September 2024</w:t>
          </w:r>
        </w:p>
      </w:tc>
    </w:tr>
    <w:tr w:rsidR="00E43D69" w14:paraId="71AD89D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CB15BE" w14:textId="79344E8A" w:rsidR="00ED54E0" w:rsidRPr="009239F7" w:rsidRDefault="00CF75CF" w:rsidP="0097650D">
          <w:pPr>
            <w:jc w:val="left"/>
            <w:rPr>
              <w:b/>
            </w:rPr>
          </w:pPr>
          <w:bookmarkStart w:id="5" w:name="bmkSerial"/>
          <w:r w:rsidRPr="002F6A28">
            <w:rPr>
              <w:color w:val="FF0000"/>
              <w:szCs w:val="16"/>
            </w:rPr>
            <w:t>(</w:t>
          </w:r>
          <w:bookmarkStart w:id="6" w:name="spsSerialNumber"/>
          <w:bookmarkEnd w:id="6"/>
          <w:r w:rsidR="00EE65FA">
            <w:rPr>
              <w:color w:val="FF0000"/>
              <w:szCs w:val="16"/>
            </w:rPr>
            <w:t>24-</w:t>
          </w:r>
          <w:r w:rsidR="00F713B6">
            <w:rPr>
              <w:color w:val="FF0000"/>
              <w:szCs w:val="16"/>
            </w:rPr>
            <w:t>6165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50DE8ED" w14:textId="77777777" w:rsidR="00ED54E0" w:rsidRPr="009239F7" w:rsidRDefault="00CF75C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E43D69" w14:paraId="683E5D1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8DCA5C" w14:textId="77777777" w:rsidR="00ED54E0" w:rsidRPr="009239F7" w:rsidRDefault="00CF75C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F98E963" w14:textId="77777777" w:rsidR="00ED54E0" w:rsidRPr="002F6A28" w:rsidRDefault="00CF75C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B87462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14BF0A">
      <w:start w:val="1"/>
      <w:numFmt w:val="decimal"/>
      <w:pStyle w:val="SummaryText"/>
      <w:lvlText w:val="%1."/>
      <w:lvlJc w:val="left"/>
      <w:pPr>
        <w:ind w:left="360" w:hanging="360"/>
      </w:pPr>
    </w:lvl>
    <w:lvl w:ilvl="1" w:tplc="8BE2EB90" w:tentative="1">
      <w:start w:val="1"/>
      <w:numFmt w:val="lowerLetter"/>
      <w:lvlText w:val="%2."/>
      <w:lvlJc w:val="left"/>
      <w:pPr>
        <w:ind w:left="1080" w:hanging="360"/>
      </w:pPr>
    </w:lvl>
    <w:lvl w:ilvl="2" w:tplc="A0B60952" w:tentative="1">
      <w:start w:val="1"/>
      <w:numFmt w:val="lowerRoman"/>
      <w:lvlText w:val="%3."/>
      <w:lvlJc w:val="right"/>
      <w:pPr>
        <w:ind w:left="1800" w:hanging="180"/>
      </w:pPr>
    </w:lvl>
    <w:lvl w:ilvl="3" w:tplc="DEA296B8" w:tentative="1">
      <w:start w:val="1"/>
      <w:numFmt w:val="decimal"/>
      <w:lvlText w:val="%4."/>
      <w:lvlJc w:val="left"/>
      <w:pPr>
        <w:ind w:left="2520" w:hanging="360"/>
      </w:pPr>
    </w:lvl>
    <w:lvl w:ilvl="4" w:tplc="B868F186" w:tentative="1">
      <w:start w:val="1"/>
      <w:numFmt w:val="lowerLetter"/>
      <w:lvlText w:val="%5."/>
      <w:lvlJc w:val="left"/>
      <w:pPr>
        <w:ind w:left="3240" w:hanging="360"/>
      </w:pPr>
    </w:lvl>
    <w:lvl w:ilvl="5" w:tplc="49CC9882" w:tentative="1">
      <w:start w:val="1"/>
      <w:numFmt w:val="lowerRoman"/>
      <w:lvlText w:val="%6."/>
      <w:lvlJc w:val="right"/>
      <w:pPr>
        <w:ind w:left="3960" w:hanging="180"/>
      </w:pPr>
    </w:lvl>
    <w:lvl w:ilvl="6" w:tplc="226027A8" w:tentative="1">
      <w:start w:val="1"/>
      <w:numFmt w:val="decimal"/>
      <w:lvlText w:val="%7."/>
      <w:lvlJc w:val="left"/>
      <w:pPr>
        <w:ind w:left="4680" w:hanging="360"/>
      </w:pPr>
    </w:lvl>
    <w:lvl w:ilvl="7" w:tplc="A7D4EB08" w:tentative="1">
      <w:start w:val="1"/>
      <w:numFmt w:val="lowerLetter"/>
      <w:lvlText w:val="%8."/>
      <w:lvlJc w:val="left"/>
      <w:pPr>
        <w:ind w:left="5400" w:hanging="360"/>
      </w:pPr>
    </w:lvl>
    <w:lvl w:ilvl="8" w:tplc="1F625A00" w:tentative="1">
      <w:start w:val="1"/>
      <w:numFmt w:val="lowerRoman"/>
      <w:lvlText w:val="%9."/>
      <w:lvlJc w:val="right"/>
      <w:pPr>
        <w:ind w:left="6120" w:hanging="180"/>
      </w:pPr>
    </w:lvl>
  </w:abstractNum>
  <w:num w:numId="1" w16cid:durableId="267081589">
    <w:abstractNumId w:val="9"/>
  </w:num>
  <w:num w:numId="2" w16cid:durableId="762996513">
    <w:abstractNumId w:val="7"/>
  </w:num>
  <w:num w:numId="3" w16cid:durableId="134102656">
    <w:abstractNumId w:val="6"/>
  </w:num>
  <w:num w:numId="4" w16cid:durableId="1838959191">
    <w:abstractNumId w:val="5"/>
  </w:num>
  <w:num w:numId="5" w16cid:durableId="1969317930">
    <w:abstractNumId w:val="4"/>
  </w:num>
  <w:num w:numId="6" w16cid:durableId="471679600">
    <w:abstractNumId w:val="12"/>
  </w:num>
  <w:num w:numId="7" w16cid:durableId="2043243025">
    <w:abstractNumId w:val="11"/>
  </w:num>
  <w:num w:numId="8" w16cid:durableId="1144741271">
    <w:abstractNumId w:val="10"/>
  </w:num>
  <w:num w:numId="9" w16cid:durableId="51320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077308">
    <w:abstractNumId w:val="13"/>
  </w:num>
  <w:num w:numId="11" w16cid:durableId="1349989444">
    <w:abstractNumId w:val="8"/>
  </w:num>
  <w:num w:numId="12" w16cid:durableId="1634019593">
    <w:abstractNumId w:val="3"/>
  </w:num>
  <w:num w:numId="13" w16cid:durableId="1154446887">
    <w:abstractNumId w:val="2"/>
  </w:num>
  <w:num w:numId="14" w16cid:durableId="620572021">
    <w:abstractNumId w:val="1"/>
  </w:num>
  <w:num w:numId="15" w16cid:durableId="29120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3362F"/>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75CF"/>
    <w:rsid w:val="00D000C7"/>
    <w:rsid w:val="00D0195E"/>
    <w:rsid w:val="00D32587"/>
    <w:rsid w:val="00D428FA"/>
    <w:rsid w:val="00D52A9D"/>
    <w:rsid w:val="00D55AAD"/>
    <w:rsid w:val="00D70F5B"/>
    <w:rsid w:val="00D747AE"/>
    <w:rsid w:val="00D9226C"/>
    <w:rsid w:val="00DA20BD"/>
    <w:rsid w:val="00DE50DB"/>
    <w:rsid w:val="00DF6AE1"/>
    <w:rsid w:val="00E147CB"/>
    <w:rsid w:val="00E174E6"/>
    <w:rsid w:val="00E20B42"/>
    <w:rsid w:val="00E25473"/>
    <w:rsid w:val="00E30FFD"/>
    <w:rsid w:val="00E40A6B"/>
    <w:rsid w:val="00E43D69"/>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EE65FA"/>
    <w:rsid w:val="00F0047B"/>
    <w:rsid w:val="00F263FA"/>
    <w:rsid w:val="00F32397"/>
    <w:rsid w:val="00F40595"/>
    <w:rsid w:val="00F650F7"/>
    <w:rsid w:val="00F713B6"/>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9-03/html/2024-18820.htm"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members.wto.org/crnattachments/2024/TBT/USA/24_05820_00_e.pdf" TargetMode="External"/><Relationship Id="rId7" Type="http://schemas.openxmlformats.org/officeDocument/2006/relationships/footnotes" Target="footnotes.xml"/><Relationship Id="rId12" Type="http://schemas.openxmlformats.org/officeDocument/2006/relationships/hyperlink" Target="https://www.ecfr.gov/current/title-36/chapter-XI/part-1191" TargetMode="External"/><Relationship Id="rId17" Type="http://schemas.openxmlformats.org/officeDocument/2006/relationships/hyperlink" Target="mailto:usatbtep@nist.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s://www.regulations.gov/docket/ATBCB-2024-0001/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cess-board.gov/about/law/aba.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egulations.gov/docket/ATBCB-2024-0001/docu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da.gov/law-and-regs/ada/" TargetMode="External"/><Relationship Id="rId19" Type="http://schemas.openxmlformats.org/officeDocument/2006/relationships/hyperlink" Target="https://24timezones.com/time-zone/et"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govinfo.gov/content/pkg/FR-2024-09-03/pdf/2024-18820.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B21CFBEB-2FC2-4E56-AF4D-9022FFE6F6B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469</Words>
  <Characters>2942</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2024-09-04T15:33:00Z</dcterms:created>
  <dcterms:modified xsi:type="dcterms:W3CDTF">2024-09-09T07:15:00Z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