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7B08" w14:textId="77777777" w:rsidR="009239F7" w:rsidRPr="002F6A28" w:rsidRDefault="004B1DE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B12C078" w14:textId="77777777" w:rsidR="009239F7" w:rsidRPr="002F6A28" w:rsidRDefault="004B1DED" w:rsidP="002F6A28">
      <w:pPr>
        <w:jc w:val="center"/>
      </w:pPr>
      <w:r w:rsidRPr="002F6A28">
        <w:t>The following notification is being circulated in accordance with Article 10.6</w:t>
      </w:r>
    </w:p>
    <w:p w14:paraId="096E77E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84746" w14:paraId="6B935FC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DFB07F3" w14:textId="77777777" w:rsidR="00F85C99" w:rsidRPr="002F6A28" w:rsidRDefault="004B1DE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26CDB1B" w14:textId="77777777" w:rsidR="00F85C99" w:rsidRPr="002F6A28" w:rsidRDefault="004B1DE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STATES OF AMERICA</w:t>
            </w:r>
            <w:bookmarkEnd w:id="1"/>
          </w:p>
          <w:p w14:paraId="351E6EF4" w14:textId="77777777" w:rsidR="00F85C99" w:rsidRPr="002F6A28" w:rsidRDefault="004B1DED" w:rsidP="002F6A28"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r w:rsidR="00EE3A11" w:rsidRPr="00C379C8">
              <w:t>State of New Jersey</w:t>
            </w:r>
            <w:bookmarkEnd w:id="3"/>
          </w:p>
        </w:tc>
      </w:tr>
      <w:tr w:rsidR="00084746" w14:paraId="42687A3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F4186" w14:textId="77777777" w:rsidR="00F85C99" w:rsidRPr="002F6A28" w:rsidRDefault="004B1DE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116382" w14:textId="77777777" w:rsidR="00F85C99" w:rsidRPr="002F6A28" w:rsidRDefault="004B1DE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F23440C" w14:textId="77777777" w:rsidR="00EE3A11" w:rsidRPr="00C379C8" w:rsidRDefault="004B1DED" w:rsidP="00155128">
            <w:pPr>
              <w:spacing w:after="120"/>
            </w:pPr>
            <w:r w:rsidRPr="00C379C8">
              <w:t>Department of Environmental Protection, State of New Jersey [2079]</w:t>
            </w:r>
            <w:bookmarkEnd w:id="5"/>
          </w:p>
          <w:p w14:paraId="46F667AF" w14:textId="77777777" w:rsidR="00F85C99" w:rsidRPr="002F6A28" w:rsidRDefault="004B1DE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5F490EB" w14:textId="77777777" w:rsidR="00AC6C6E" w:rsidRPr="00C379C8" w:rsidRDefault="004B1DED" w:rsidP="00AA646C">
            <w:pPr>
              <w:spacing w:after="120"/>
            </w:pPr>
            <w:r w:rsidRPr="00C379C8">
              <w:t xml:space="preserve">Please submit comments to: USA WTO TBT Enquiry Point, Email: </w:t>
            </w:r>
            <w:hyperlink r:id="rId8" w:history="1">
              <w:r w:rsidRPr="00C379C8">
                <w:rPr>
                  <w:color w:val="0000FF"/>
                  <w:u w:val="single"/>
                </w:rPr>
                <w:t>usatbtep@nist.gov</w:t>
              </w:r>
            </w:hyperlink>
            <w:bookmarkEnd w:id="7"/>
          </w:p>
        </w:tc>
      </w:tr>
      <w:tr w:rsidR="00084746" w14:paraId="11825F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63B2B" w14:textId="77777777" w:rsidR="00F85C99" w:rsidRPr="002F6A28" w:rsidRDefault="004B1DE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8C59F" w14:textId="77777777" w:rsidR="00F85C99" w:rsidRPr="0058336F" w:rsidRDefault="004B1DE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X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084746" w14:paraId="4BCDC6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DB34E" w14:textId="77777777" w:rsidR="00F85C99" w:rsidRPr="002F6A28" w:rsidRDefault="004B1DE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49DFD" w14:textId="77777777" w:rsidR="00F85C99" w:rsidRPr="002F6A28" w:rsidRDefault="004B1DED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Vehicle emissions; Environmental protection (ICS code(s): 13.020); Transport exhaust emissions (ICS code(s): 13.040.50); Road vehicles in general (ICS code(s): 43.020)</w:t>
            </w:r>
            <w:bookmarkEnd w:id="22"/>
          </w:p>
        </w:tc>
      </w:tr>
      <w:tr w:rsidR="00084746" w14:paraId="5A27CB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547D83" w14:textId="77777777" w:rsidR="00F85C99" w:rsidRPr="002F6A28" w:rsidRDefault="004B1DE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FCC27" w14:textId="77777777" w:rsidR="00F85C99" w:rsidRPr="002F6A28" w:rsidRDefault="004B1DED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Advanced Clean Cars II Program; (36 page(s), in English)</w:t>
            </w:r>
            <w:bookmarkEnd w:id="24"/>
          </w:p>
        </w:tc>
      </w:tr>
      <w:tr w:rsidR="00084746" w14:paraId="41AC84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818AB" w14:textId="77777777" w:rsidR="00F85C99" w:rsidRPr="002F6A28" w:rsidRDefault="004B1DE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7200E" w14:textId="77777777" w:rsidR="00F85C99" w:rsidRPr="002F6A28" w:rsidRDefault="004B1DE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Proposed rule - Amends rules to incorporate by reference </w:t>
            </w:r>
            <w:hyperlink r:id="rId9" w:history="1">
              <w:r w:rsidR="00FE448B" w:rsidRPr="00C379C8">
                <w:rPr>
                  <w:color w:val="0000FF"/>
                  <w:u w:val="single"/>
                </w:rPr>
                <w:t>California's Advanced Clean Cars II regulations</w:t>
              </w:r>
            </w:hyperlink>
            <w:r w:rsidR="00FE448B" w:rsidRPr="00C379C8">
              <w:t>, which will require manufacturers of passenger cars and light-duty trucks to meet an annual zero-emission vehicle requirement intended to increase the percentage of ZEVs sold in the State that meet the new minimum technical requirements.</w:t>
            </w:r>
          </w:p>
          <w:p w14:paraId="28B57AF3" w14:textId="77777777" w:rsidR="00FE448B" w:rsidRPr="00C379C8" w:rsidRDefault="004B1DED" w:rsidP="002F6A28">
            <w:pPr>
              <w:spacing w:before="120" w:after="120"/>
            </w:pPr>
            <w:r w:rsidRPr="00C379C8">
              <w:t xml:space="preserve">A public hearing concerning the proposal will be conducted virtually via the Department's </w:t>
            </w:r>
            <w:hyperlink r:id="rId10" w:history="1">
              <w:r w:rsidRPr="00C379C8">
                <w:rPr>
                  <w:color w:val="0000FF"/>
                  <w:u w:val="single"/>
                </w:rPr>
                <w:t>video conferencing software</w:t>
              </w:r>
            </w:hyperlink>
            <w:r w:rsidRPr="00C379C8">
              <w:t xml:space="preserve"> on 21 September 2023 at </w:t>
            </w:r>
            <w:hyperlink r:id="rId11" w:history="1">
              <w:r w:rsidRPr="00C379C8">
                <w:rPr>
                  <w:color w:val="0000FF"/>
                  <w:u w:val="single"/>
                </w:rPr>
                <w:t>9:30 A.M.</w:t>
              </w:r>
            </w:hyperlink>
            <w:r w:rsidRPr="00C379C8">
              <w:t xml:space="preserve"> </w:t>
            </w:r>
            <w:hyperlink r:id="rId12" w:history="1">
              <w:r w:rsidRPr="00C379C8">
                <w:rPr>
                  <w:color w:val="0000FF"/>
                  <w:u w:val="single"/>
                </w:rPr>
                <w:t>Eastern Time</w:t>
              </w:r>
            </w:hyperlink>
            <w:r w:rsidRPr="00C379C8">
              <w:t>. Meeting ID: 230 156 178 133.</w:t>
            </w:r>
          </w:p>
          <w:p w14:paraId="553A8927" w14:textId="77777777" w:rsidR="00FE448B" w:rsidRPr="00C379C8" w:rsidRDefault="004B1DED" w:rsidP="002F6A28">
            <w:pPr>
              <w:spacing w:before="120" w:after="120"/>
            </w:pPr>
            <w:r w:rsidRPr="00C379C8">
              <w:t xml:space="preserve">If you are interested in providing oral comments at the virtual public hearing, please email the Department no later than 5:00 P.M. </w:t>
            </w:r>
            <w:hyperlink r:id="rId13" w:history="1">
              <w:r w:rsidRPr="00C379C8">
                <w:rPr>
                  <w:color w:val="0000FF"/>
                  <w:u w:val="single"/>
                </w:rPr>
                <w:t>Eastern Time</w:t>
              </w:r>
            </w:hyperlink>
            <w:r w:rsidRPr="00C379C8">
              <w:t xml:space="preserve"> on 19 September 2023, with your contact information (name, organization, telephone number, and email address). You must provide a valid email address so the Department can send you an email confirming receipt of your interest to testify orally at the hearing and provide you with a separate option for a telephone call-in line if you do not have access to a computer or mobile device that can connect to Microsoft Teams.</w:t>
            </w:r>
            <w:bookmarkEnd w:id="26"/>
          </w:p>
        </w:tc>
      </w:tr>
      <w:tr w:rsidR="00084746" w14:paraId="6F9D64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50159" w14:textId="77777777" w:rsidR="00F85C99" w:rsidRPr="002F6A28" w:rsidRDefault="004B1DE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1671C" w14:textId="77777777" w:rsidR="00F85C99" w:rsidRPr="002F6A28" w:rsidRDefault="004B1DED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the environment</w:t>
            </w:r>
            <w:bookmarkEnd w:id="28"/>
          </w:p>
        </w:tc>
      </w:tr>
      <w:tr w:rsidR="00084746" w14:paraId="5C3BEEB4" w14:textId="77777777" w:rsidTr="004B1DED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FBFF8" w14:textId="77777777" w:rsidR="00F85C99" w:rsidRPr="002F6A28" w:rsidRDefault="004B1DE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43687" w14:textId="77777777" w:rsidR="00072B36" w:rsidRPr="002F6A28" w:rsidRDefault="004B1DED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bookmarkStart w:id="30" w:name="sps9a"/>
          <w:p w14:paraId="0F7CC40B" w14:textId="77777777" w:rsidR="00F85C99" w:rsidRPr="002F6A28" w:rsidRDefault="004B1DED" w:rsidP="009E75ED">
            <w:pPr>
              <w:spacing w:before="120" w:after="120"/>
            </w:pPr>
            <w:r>
              <w:fldChar w:fldCharType="begin"/>
            </w:r>
            <w:r>
              <w:instrText>HYPERLINK "https://advance.lexis.com/documentpage/?pdmfid=1000516&amp;crid=da000a69-f637-4149-becd-04d5b37ea868&amp;nodeid=AABAACAABAADAABAAB&amp;nodepath=%2FROOT%2FAAB%2FAABAAC%2FAABAACAAB%2FAABAACAABAAD%2FAABAACAABAADAAB%2FAABAACAABAADAABAAB&amp;level=6&amp;haschildren=&amp;populated=false&amp;title=55+N.J.R.+1773(a)&amp;config=025154JABiMmFjYzAxMy1hNjIyLTQ0YTctOTY0NS1iOGNlMTRiYzBkNGQKAFBvZENhdGFsb2flnvGwky16hNN9rcMfcun6&amp;pddocfullpath=%2Fshared%2Fdocument%2Fadministrative-codes%2Furn%3AcontentItem%3A68X5-2V91-JJ1H-X02V-00008-00&amp;ecomp=7gf5kkk&amp;prid=65833bf8-42ec-4bc9-affa-9e15f9d008ee"</w:instrText>
            </w:r>
            <w:r>
              <w:fldChar w:fldCharType="separate"/>
            </w:r>
            <w:r w:rsidRPr="002F6A28">
              <w:rPr>
                <w:color w:val="0000FF"/>
                <w:u w:val="single"/>
              </w:rPr>
              <w:t>New Jersey Register, Volume 55, Issue 16, 21 August 2023</w:t>
            </w:r>
            <w:r>
              <w:rPr>
                <w:color w:val="0000FF"/>
                <w:u w:val="single"/>
              </w:rPr>
              <w:fldChar w:fldCharType="end"/>
            </w:r>
            <w:r w:rsidRPr="002F6A28">
              <w:t xml:space="preserve"> </w:t>
            </w:r>
          </w:p>
          <w:p w14:paraId="40799C28" w14:textId="77777777" w:rsidR="00F85C99" w:rsidRPr="002F6A28" w:rsidRDefault="004B1DED" w:rsidP="009E75ED">
            <w:pPr>
              <w:spacing w:before="120" w:after="120"/>
            </w:pPr>
            <w:r w:rsidRPr="002F6A28">
              <w:t>New Jersey Department of Environmental Protection Proposed Rule:</w:t>
            </w:r>
          </w:p>
          <w:p w14:paraId="14689349" w14:textId="77777777" w:rsidR="00F85C99" w:rsidRPr="002F6A28" w:rsidRDefault="00F84BE5" w:rsidP="009E75ED">
            <w:pPr>
              <w:spacing w:before="120" w:after="120"/>
            </w:pPr>
            <w:hyperlink r:id="rId14" w:history="1">
              <w:r w:rsidR="004B1DED" w:rsidRPr="002F6A28">
                <w:rPr>
                  <w:color w:val="0000FF"/>
                  <w:u w:val="single"/>
                </w:rPr>
                <w:t>https://dep.nj.gov/rules/notice-of-rule-proposals/20230821a/</w:t>
              </w:r>
            </w:hyperlink>
          </w:p>
          <w:p w14:paraId="0AE70874" w14:textId="77777777" w:rsidR="00F85C99" w:rsidRPr="002F6A28" w:rsidRDefault="004B1DED" w:rsidP="009E75ED">
            <w:pPr>
              <w:spacing w:before="120" w:after="120"/>
            </w:pPr>
            <w:r w:rsidRPr="002F6A28">
              <w:t xml:space="preserve">WTO Members and their stakeholders are asked to submit written comments to the </w:t>
            </w:r>
            <w:hyperlink r:id="rId15" w:history="1">
              <w:r w:rsidRPr="002F6A28">
                <w:rPr>
                  <w:color w:val="0000FF"/>
                  <w:u w:val="single"/>
                </w:rPr>
                <w:t>USA TBT Enquiry Point</w:t>
              </w:r>
            </w:hyperlink>
            <w:r w:rsidRPr="002F6A28">
              <w:t xml:space="preserve"> by or before </w:t>
            </w:r>
            <w:hyperlink r:id="rId16" w:history="1">
              <w:r w:rsidRPr="002F6A28">
                <w:rPr>
                  <w:color w:val="0000FF"/>
                  <w:u w:val="single"/>
                </w:rPr>
                <w:t>4pm</w:t>
              </w:r>
            </w:hyperlink>
            <w:r w:rsidRPr="002F6A28">
              <w:t xml:space="preserve"> </w:t>
            </w:r>
            <w:hyperlink r:id="rId17" w:history="1">
              <w:r w:rsidRPr="002F6A28">
                <w:rPr>
                  <w:color w:val="0000FF"/>
                  <w:u w:val="single"/>
                </w:rPr>
                <w:t>Eastern Time</w:t>
              </w:r>
            </w:hyperlink>
            <w:r w:rsidRPr="002F6A28">
              <w:t xml:space="preserve"> on 20 October 2023. Comments received by the USA TBT Enquiry Point from WTO Members and their stakeholders will be shared with the </w:t>
            </w:r>
            <w:hyperlink r:id="rId18" w:history="1">
              <w:r w:rsidRPr="002F6A28">
                <w:rPr>
                  <w:color w:val="0000FF"/>
                  <w:u w:val="single"/>
                </w:rPr>
                <w:t>regulator</w:t>
              </w:r>
            </w:hyperlink>
            <w:r w:rsidRPr="002F6A28">
              <w:t xml:space="preserve"> if received within the comment period.</w:t>
            </w:r>
            <w:bookmarkEnd w:id="30"/>
          </w:p>
        </w:tc>
      </w:tr>
      <w:tr w:rsidR="00084746" w14:paraId="3C119B4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161CF" w14:textId="77777777" w:rsidR="00EE3A11" w:rsidRPr="002F6A28" w:rsidRDefault="004B1DE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203B0" w14:textId="77777777" w:rsidR="00EE3A11" w:rsidRPr="002F6A28" w:rsidRDefault="004B1DE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2644756" w14:textId="77777777" w:rsidR="00EE3A11" w:rsidRPr="002F6A28" w:rsidRDefault="004B1DE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084746" w14:paraId="26747F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E3E32" w14:textId="77777777" w:rsidR="00F85C99" w:rsidRPr="002F6A28" w:rsidRDefault="004B1DE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4CA60" w14:textId="77777777" w:rsidR="00F85C99" w:rsidRPr="002F6A28" w:rsidRDefault="004B1DE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20 October 2023</w:t>
            </w:r>
            <w:bookmarkEnd w:id="38"/>
          </w:p>
        </w:tc>
      </w:tr>
      <w:tr w:rsidR="00084746" w14:paraId="278BBE7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E5C394E" w14:textId="77777777" w:rsidR="00F85C99" w:rsidRPr="002F6A28" w:rsidRDefault="004B1DE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30F447F" w14:textId="77777777" w:rsidR="00F85C99" w:rsidRPr="002F6A28" w:rsidRDefault="004B1DE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BC389D6" w14:textId="77777777" w:rsidR="00EE3A11" w:rsidRPr="00A12DDE" w:rsidRDefault="00F84BE5" w:rsidP="00B16145">
            <w:pPr>
              <w:keepNext/>
              <w:keepLines/>
              <w:spacing w:after="120"/>
              <w:rPr>
                <w:bCs/>
              </w:rPr>
            </w:pPr>
            <w:hyperlink r:id="rId19" w:tgtFrame="_blank" w:history="1">
              <w:r w:rsidR="004B1DED" w:rsidRPr="00A12DDE">
                <w:rPr>
                  <w:bCs/>
                  <w:color w:val="0000FF"/>
                  <w:u w:val="single"/>
                </w:rPr>
                <w:t>https://members.wto.org/crnattachments/2023/TBT/USA/23_12439_00_e.pdf</w:t>
              </w:r>
            </w:hyperlink>
            <w:bookmarkEnd w:id="42"/>
          </w:p>
        </w:tc>
      </w:tr>
    </w:tbl>
    <w:p w14:paraId="3715DDE0" w14:textId="77777777" w:rsidR="00EE3A11" w:rsidRPr="002F6A28" w:rsidRDefault="00EE3A11" w:rsidP="002F6A28"/>
    <w:sectPr w:rsidR="00EE3A11" w:rsidRPr="002F6A28" w:rsidSect="00760DB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9B68" w14:textId="77777777" w:rsidR="00345B0A" w:rsidRDefault="004B1DED">
      <w:r>
        <w:separator/>
      </w:r>
    </w:p>
  </w:endnote>
  <w:endnote w:type="continuationSeparator" w:id="0">
    <w:p w14:paraId="0B2CA941" w14:textId="77777777" w:rsidR="00345B0A" w:rsidRDefault="004B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839E" w14:textId="77777777" w:rsidR="009239F7" w:rsidRPr="002F6A28" w:rsidRDefault="004B1DE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70FD" w14:textId="77777777" w:rsidR="009239F7" w:rsidRPr="002F6A28" w:rsidRDefault="004B1DE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FCF6" w14:textId="77777777" w:rsidR="00EE3A11" w:rsidRPr="002F6A28" w:rsidRDefault="004B1DE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0C06" w14:textId="77777777" w:rsidR="00345B0A" w:rsidRDefault="004B1DED">
      <w:r>
        <w:separator/>
      </w:r>
    </w:p>
  </w:footnote>
  <w:footnote w:type="continuationSeparator" w:id="0">
    <w:p w14:paraId="3B8834A3" w14:textId="77777777" w:rsidR="00345B0A" w:rsidRDefault="004B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6BC9" w14:textId="77777777" w:rsidR="009239F7" w:rsidRPr="002F6A28" w:rsidRDefault="004B1DE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D50C52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A744ED" w14:textId="77777777" w:rsidR="009239F7" w:rsidRPr="002F6A28" w:rsidRDefault="004B1DE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20C0BF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BB10" w14:textId="77777777" w:rsidR="009239F7" w:rsidRPr="002F6A28" w:rsidRDefault="004B1DE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G/TBT/N/USA/2048</w:t>
    </w:r>
    <w:bookmarkEnd w:id="43"/>
  </w:p>
  <w:p w14:paraId="1F64052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2615FC" w14:textId="77777777" w:rsidR="009239F7" w:rsidRPr="002F6A28" w:rsidRDefault="004B1DE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F26519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84746" w14:paraId="175E64F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71975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C72EE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084746" w14:paraId="5D0D7AD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B5397D2" w14:textId="77777777" w:rsidR="00ED54E0" w:rsidRPr="009239F7" w:rsidRDefault="004B1DE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B7E4149" wp14:editId="459B70F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509025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F4091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84746" w14:paraId="5C872F0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2F637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071395" w14:textId="77777777" w:rsidR="009239F7" w:rsidRPr="002F6A28" w:rsidRDefault="004B1DE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G/TBT/N/USA/2048</w:t>
          </w:r>
          <w:bookmarkEnd w:id="45"/>
        </w:p>
      </w:tc>
    </w:tr>
    <w:tr w:rsidR="00084746" w14:paraId="11576B0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2492C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1F0D8C" w14:textId="6AB4F649" w:rsidR="00ED54E0" w:rsidRPr="009239F7" w:rsidRDefault="005F4B6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18 September 2023</w:t>
          </w:r>
        </w:p>
      </w:tc>
    </w:tr>
    <w:tr w:rsidR="00084746" w14:paraId="4B1ACA3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B0F993" w14:textId="37B6316E" w:rsidR="00ED54E0" w:rsidRPr="009239F7" w:rsidRDefault="004B1DE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5F4B67">
            <w:rPr>
              <w:color w:val="FF0000"/>
              <w:szCs w:val="16"/>
            </w:rPr>
            <w:t>23-</w:t>
          </w:r>
          <w:r w:rsidR="00F84BE5">
            <w:rPr>
              <w:color w:val="FF0000"/>
              <w:szCs w:val="16"/>
            </w:rPr>
            <w:t>6187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63720A" w14:textId="77777777" w:rsidR="00ED54E0" w:rsidRPr="009239F7" w:rsidRDefault="004B1DE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084746" w14:paraId="27F8C73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CC7EFD" w14:textId="77777777" w:rsidR="00ED54E0" w:rsidRPr="009239F7" w:rsidRDefault="004B1DE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30960B" w14:textId="77777777" w:rsidR="00ED54E0" w:rsidRPr="002F6A28" w:rsidRDefault="004B1DE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DFF4AB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1FA06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D26F91C" w:tentative="1">
      <w:start w:val="1"/>
      <w:numFmt w:val="lowerLetter"/>
      <w:lvlText w:val="%2."/>
      <w:lvlJc w:val="left"/>
      <w:pPr>
        <w:ind w:left="1080" w:hanging="360"/>
      </w:pPr>
    </w:lvl>
    <w:lvl w:ilvl="2" w:tplc="4FEEB7DE" w:tentative="1">
      <w:start w:val="1"/>
      <w:numFmt w:val="lowerRoman"/>
      <w:lvlText w:val="%3."/>
      <w:lvlJc w:val="right"/>
      <w:pPr>
        <w:ind w:left="1800" w:hanging="180"/>
      </w:pPr>
    </w:lvl>
    <w:lvl w:ilvl="3" w:tplc="3FB2D8E0" w:tentative="1">
      <w:start w:val="1"/>
      <w:numFmt w:val="decimal"/>
      <w:lvlText w:val="%4."/>
      <w:lvlJc w:val="left"/>
      <w:pPr>
        <w:ind w:left="2520" w:hanging="360"/>
      </w:pPr>
    </w:lvl>
    <w:lvl w:ilvl="4" w:tplc="A04E71D8" w:tentative="1">
      <w:start w:val="1"/>
      <w:numFmt w:val="lowerLetter"/>
      <w:lvlText w:val="%5."/>
      <w:lvlJc w:val="left"/>
      <w:pPr>
        <w:ind w:left="3240" w:hanging="360"/>
      </w:pPr>
    </w:lvl>
    <w:lvl w:ilvl="5" w:tplc="CE809068" w:tentative="1">
      <w:start w:val="1"/>
      <w:numFmt w:val="lowerRoman"/>
      <w:lvlText w:val="%6."/>
      <w:lvlJc w:val="right"/>
      <w:pPr>
        <w:ind w:left="3960" w:hanging="180"/>
      </w:pPr>
    </w:lvl>
    <w:lvl w:ilvl="6" w:tplc="4A9008F2" w:tentative="1">
      <w:start w:val="1"/>
      <w:numFmt w:val="decimal"/>
      <w:lvlText w:val="%7."/>
      <w:lvlJc w:val="left"/>
      <w:pPr>
        <w:ind w:left="4680" w:hanging="360"/>
      </w:pPr>
    </w:lvl>
    <w:lvl w:ilvl="7" w:tplc="8ED6241E" w:tentative="1">
      <w:start w:val="1"/>
      <w:numFmt w:val="lowerLetter"/>
      <w:lvlText w:val="%8."/>
      <w:lvlJc w:val="left"/>
      <w:pPr>
        <w:ind w:left="5400" w:hanging="360"/>
      </w:pPr>
    </w:lvl>
    <w:lvl w:ilvl="8" w:tplc="F8B2914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0389088">
    <w:abstractNumId w:val="9"/>
  </w:num>
  <w:num w:numId="2" w16cid:durableId="921841625">
    <w:abstractNumId w:val="7"/>
  </w:num>
  <w:num w:numId="3" w16cid:durableId="1902905535">
    <w:abstractNumId w:val="6"/>
  </w:num>
  <w:num w:numId="4" w16cid:durableId="1733505629">
    <w:abstractNumId w:val="5"/>
  </w:num>
  <w:num w:numId="5" w16cid:durableId="1485664037">
    <w:abstractNumId w:val="4"/>
  </w:num>
  <w:num w:numId="6" w16cid:durableId="138812436">
    <w:abstractNumId w:val="12"/>
  </w:num>
  <w:num w:numId="7" w16cid:durableId="1162627378">
    <w:abstractNumId w:val="11"/>
  </w:num>
  <w:num w:numId="8" w16cid:durableId="275791805">
    <w:abstractNumId w:val="10"/>
  </w:num>
  <w:num w:numId="9" w16cid:durableId="1869950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6845972">
    <w:abstractNumId w:val="13"/>
  </w:num>
  <w:num w:numId="11" w16cid:durableId="1963265330">
    <w:abstractNumId w:val="8"/>
  </w:num>
  <w:num w:numId="12" w16cid:durableId="2131390966">
    <w:abstractNumId w:val="3"/>
  </w:num>
  <w:num w:numId="13" w16cid:durableId="1797020241">
    <w:abstractNumId w:val="2"/>
  </w:num>
  <w:num w:numId="14" w16cid:durableId="1234120131">
    <w:abstractNumId w:val="1"/>
  </w:num>
  <w:num w:numId="15" w16cid:durableId="111432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474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45B0A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B1DED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4B67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A4893"/>
    <w:rsid w:val="00DE50DB"/>
    <w:rsid w:val="00DF6AE1"/>
    <w:rsid w:val="00E130DB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4BE5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09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atbtep@nist.gov" TargetMode="External"/><Relationship Id="rId13" Type="http://schemas.openxmlformats.org/officeDocument/2006/relationships/hyperlink" Target="https://24timezones.com/time-zone/et" TargetMode="External"/><Relationship Id="rId18" Type="http://schemas.openxmlformats.org/officeDocument/2006/relationships/hyperlink" Target="https://dep.nj.gov/rules/comment-on-dep-rulemaking-2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24timezones.com/time-zone/et" TargetMode="External"/><Relationship Id="rId17" Type="http://schemas.openxmlformats.org/officeDocument/2006/relationships/hyperlink" Target="https://24timezones.com/time-zone/et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time-time.net/times/time-zones/usa-canada/current-eastern-time-est.ph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ime-time.net/times/time-zones/usa-canada/current-eastern-time-est.ph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usatbtep@nist.gov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teams.microsoft.com/l/meetup-join/19%3ameeting_YTUwNzcyZjMtOGJkNy00Mzk2LTkyMGItMmY3ZDNiZGY0YzBl%40thread.v2/0?context=%7b%22Tid%22%3a%225076c3d1-3802-4b9f-b36a-e0a41bd642a7%22%2c%22Oid%22%3a%22daf84394-d2d0-4b3a-bac2-7ff82b0ac98e%22%7d" TargetMode="External"/><Relationship Id="rId19" Type="http://schemas.openxmlformats.org/officeDocument/2006/relationships/hyperlink" Target="https://members.wto.org/crnattachments/2023/TBT/USA/23_12439_00_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2.arb.ca.gov/our-work/programs/advanced-clean-cars-program/advanced-clean-cars-ii" TargetMode="External"/><Relationship Id="rId14" Type="http://schemas.openxmlformats.org/officeDocument/2006/relationships/hyperlink" Target="https://dep.nj.gov/rules/notice-of-rule-proposals/20230821a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3a2a5277-a869-438e-b937-728d06964992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16AFADE-FD5F-4C93-A76E-0DB4E15A370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494</Words>
  <Characters>2792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2023-09-18T08:31:00Z</dcterms:created>
  <dcterms:modified xsi:type="dcterms:W3CDTF">2023-09-18T08:42:00Z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3a2a5277-a869-438e-b937-728d06964992</vt:lpwstr>
  </property>
  <property fmtid="{D5CDD505-2E9C-101B-9397-08002B2CF9AE}" pid="4" name="WTOCLASSIFICATION">
    <vt:lpwstr>WTO OFFICIAL</vt:lpwstr>
  </property>
</Properties>
</file>