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EF3D" w14:textId="76C7DF1A" w:rsidR="002D78C9" w:rsidRDefault="006230ED" w:rsidP="00DD3DD7">
      <w:pPr>
        <w:pStyle w:val="Titre"/>
      </w:pPr>
      <w:r w:rsidRPr="002F663C">
        <w:t>NOTIFICATION</w:t>
      </w:r>
    </w:p>
    <w:p w14:paraId="3BC7CF5A" w14:textId="77777777" w:rsidR="002F663C" w:rsidRPr="002F663C" w:rsidRDefault="006230ED" w:rsidP="00DD3DD7">
      <w:pPr>
        <w:pStyle w:val="Title3"/>
      </w:pPr>
      <w:r w:rsidRPr="002F663C">
        <w:t>Addendum</w:t>
      </w:r>
    </w:p>
    <w:p w14:paraId="7B6A8184" w14:textId="77777777" w:rsidR="002F663C" w:rsidRDefault="006230E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28 February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3FF78C48" w14:textId="77777777" w:rsidR="001E2E4A" w:rsidRPr="002F663C" w:rsidRDefault="001E2E4A" w:rsidP="001E2E4A">
      <w:pPr>
        <w:rPr>
          <w:rFonts w:eastAsia="Calibri" w:cs="Times New Roman"/>
        </w:rPr>
      </w:pPr>
    </w:p>
    <w:p w14:paraId="16CD6C38" w14:textId="77777777" w:rsidR="002F663C" w:rsidRPr="002F663C" w:rsidRDefault="006230ED" w:rsidP="002F663C">
      <w:pPr>
        <w:jc w:val="center"/>
        <w:rPr>
          <w:rFonts w:eastAsia="Calibri" w:cs="Times New Roman"/>
          <w:b/>
        </w:rPr>
      </w:pPr>
      <w:r w:rsidRPr="002F663C">
        <w:rPr>
          <w:rFonts w:eastAsia="Calibri" w:cs="Times New Roman"/>
          <w:b/>
        </w:rPr>
        <w:t>_______________</w:t>
      </w:r>
    </w:p>
    <w:p w14:paraId="61BD4D73" w14:textId="77777777" w:rsidR="002F663C" w:rsidRDefault="002F663C" w:rsidP="002F663C">
      <w:pPr>
        <w:rPr>
          <w:rFonts w:eastAsia="Calibri" w:cs="Times New Roman"/>
        </w:rPr>
      </w:pPr>
    </w:p>
    <w:p w14:paraId="36511BF4" w14:textId="77777777" w:rsidR="00C14444" w:rsidRPr="002F663C" w:rsidRDefault="00C14444" w:rsidP="002F663C">
      <w:pPr>
        <w:rPr>
          <w:rFonts w:eastAsia="Calibri" w:cs="Times New Roman"/>
        </w:rPr>
      </w:pPr>
    </w:p>
    <w:p w14:paraId="60AA3E0C" w14:textId="77777777" w:rsidR="002F663C" w:rsidRPr="002F663C" w:rsidRDefault="006230E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Pet Food </w:t>
      </w:r>
      <w:proofErr w:type="spellStart"/>
      <w:r w:rsidRPr="00022513">
        <w:rPr>
          <w:rFonts w:eastAsia="Calibri" w:cs="Times New Roman"/>
          <w:bCs/>
          <w:szCs w:val="18"/>
        </w:rPr>
        <w:t>Labeling</w:t>
      </w:r>
      <w:proofErr w:type="spellEnd"/>
      <w:r w:rsidRPr="00022513">
        <w:rPr>
          <w:rFonts w:eastAsia="Calibri" w:cs="Times New Roman"/>
          <w:bCs/>
          <w:szCs w:val="18"/>
        </w:rPr>
        <w:t xml:space="preserve"> and Licensing Revisions </w:t>
      </w:r>
      <w:bookmarkEnd w:id="3"/>
    </w:p>
    <w:p w14:paraId="7E1B4D7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35C55" w14:paraId="23F88F8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877B8C7" w14:textId="77777777" w:rsidR="002F663C" w:rsidRPr="002F663C" w:rsidRDefault="006230ED"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35C55" w14:paraId="14DE68FA" w14:textId="77777777" w:rsidTr="00E9471B">
        <w:tc>
          <w:tcPr>
            <w:tcW w:w="851" w:type="dxa"/>
            <w:shd w:val="clear" w:color="auto" w:fill="auto"/>
          </w:tcPr>
          <w:p w14:paraId="11A6CA72" w14:textId="77777777" w:rsidR="002F663C" w:rsidRPr="00711F9C" w:rsidRDefault="006230ED"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46B124D2" w14:textId="77777777" w:rsidR="002F663C" w:rsidRPr="002F663C" w:rsidRDefault="006230E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11 April 2024</w:t>
            </w:r>
            <w:bookmarkEnd w:id="6"/>
          </w:p>
        </w:tc>
      </w:tr>
      <w:tr w:rsidR="00C35C55" w14:paraId="34D5E9F3" w14:textId="77777777" w:rsidTr="00E9471B">
        <w:tc>
          <w:tcPr>
            <w:tcW w:w="851" w:type="dxa"/>
            <w:shd w:val="clear" w:color="auto" w:fill="auto"/>
          </w:tcPr>
          <w:p w14:paraId="336E0CBF" w14:textId="77777777" w:rsidR="002F663C" w:rsidRPr="00711F9C" w:rsidRDefault="006230ED"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FEBD1A2" w14:textId="77777777" w:rsidR="002F663C" w:rsidRPr="002F663C" w:rsidRDefault="006230E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35C55" w14:paraId="08BF5757" w14:textId="77777777" w:rsidTr="00E9471B">
        <w:tc>
          <w:tcPr>
            <w:tcW w:w="851" w:type="dxa"/>
            <w:shd w:val="clear" w:color="auto" w:fill="auto"/>
          </w:tcPr>
          <w:p w14:paraId="0D7CEEAA" w14:textId="77777777" w:rsidR="002F663C" w:rsidRPr="00711F9C" w:rsidRDefault="006230ED"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CDCAC01" w14:textId="77777777" w:rsidR="002F663C" w:rsidRPr="002F663C" w:rsidRDefault="006230E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C35C55" w14:paraId="132524DC" w14:textId="77777777" w:rsidTr="00E9471B">
        <w:tc>
          <w:tcPr>
            <w:tcW w:w="851" w:type="dxa"/>
            <w:shd w:val="clear" w:color="auto" w:fill="auto"/>
          </w:tcPr>
          <w:p w14:paraId="2F866831" w14:textId="77777777" w:rsidR="002F663C" w:rsidRPr="00711F9C" w:rsidRDefault="006230ED"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5257F37F" w14:textId="77777777" w:rsidR="002F663C" w:rsidRPr="002F663C" w:rsidRDefault="006230E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C35C55" w14:paraId="06931D56" w14:textId="77777777" w:rsidTr="00E9471B">
        <w:tc>
          <w:tcPr>
            <w:tcW w:w="851" w:type="dxa"/>
            <w:shd w:val="clear" w:color="auto" w:fill="auto"/>
          </w:tcPr>
          <w:p w14:paraId="1303B79C" w14:textId="77777777" w:rsidR="002F663C" w:rsidRPr="00711F9C" w:rsidRDefault="006230ED"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10A78B2E" w14:textId="77777777" w:rsidR="002F663C" w:rsidRPr="002F663C" w:rsidRDefault="006230E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C35C55" w14:paraId="4A438925" w14:textId="77777777" w:rsidTr="00E9471B">
        <w:tc>
          <w:tcPr>
            <w:tcW w:w="851" w:type="dxa"/>
            <w:shd w:val="clear" w:color="auto" w:fill="auto"/>
          </w:tcPr>
          <w:p w14:paraId="54D91381" w14:textId="77777777" w:rsidR="002F663C" w:rsidRPr="00711F9C" w:rsidRDefault="006230ED"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6CE1C99" w14:textId="77777777" w:rsidR="002F663C" w:rsidRPr="002F663C" w:rsidRDefault="006230E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C2BE02A" w14:textId="77777777" w:rsidR="002F663C" w:rsidRPr="002F663C" w:rsidRDefault="006230E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35C55" w14:paraId="598E7508" w14:textId="77777777" w:rsidTr="00E9471B">
        <w:tc>
          <w:tcPr>
            <w:tcW w:w="851" w:type="dxa"/>
            <w:shd w:val="clear" w:color="auto" w:fill="auto"/>
          </w:tcPr>
          <w:p w14:paraId="1BF11AC6" w14:textId="77777777" w:rsidR="002F663C" w:rsidRPr="00711F9C" w:rsidRDefault="006230ED"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B9CD89A" w14:textId="77777777" w:rsidR="002F663C" w:rsidRPr="002F663C" w:rsidRDefault="006230E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B2E480A" w14:textId="77777777" w:rsidR="002F663C" w:rsidRPr="002F663C" w:rsidRDefault="006230E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35C55" w14:paraId="2A5B494E" w14:textId="77777777" w:rsidTr="00E9471B">
        <w:tc>
          <w:tcPr>
            <w:tcW w:w="851" w:type="dxa"/>
            <w:shd w:val="clear" w:color="auto" w:fill="auto"/>
          </w:tcPr>
          <w:p w14:paraId="492CA619" w14:textId="77777777" w:rsidR="002F663C" w:rsidRPr="00711F9C" w:rsidRDefault="006230ED"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0ECE007" w14:textId="77777777" w:rsidR="002F663C" w:rsidRPr="002F663C" w:rsidRDefault="006230E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35C55" w14:paraId="60FFCDD7" w14:textId="77777777" w:rsidTr="00E9471B">
        <w:tc>
          <w:tcPr>
            <w:tcW w:w="851" w:type="dxa"/>
            <w:tcBorders>
              <w:bottom w:val="double" w:sz="4" w:space="0" w:color="auto"/>
            </w:tcBorders>
            <w:shd w:val="clear" w:color="auto" w:fill="auto"/>
          </w:tcPr>
          <w:p w14:paraId="0B180A3C" w14:textId="77777777" w:rsidR="002F663C" w:rsidRPr="00711F9C" w:rsidRDefault="006230ED"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344D4B8E" w14:textId="77777777" w:rsidR="002F663C" w:rsidRPr="002F663C" w:rsidRDefault="006230ED"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1458636D" w14:textId="77777777" w:rsidR="00467A46" w:rsidRDefault="006230ED" w:rsidP="00EB7B40">
            <w:pPr>
              <w:spacing w:before="120" w:after="120"/>
              <w:rPr>
                <w:rFonts w:eastAsia="Calibri" w:cs="Times New Roman"/>
              </w:rPr>
            </w:pPr>
            <w:r>
              <w:rPr>
                <w:rFonts w:eastAsia="Calibri" w:cs="Times New Roman"/>
              </w:rPr>
              <w:t>California Regulatory Notice Register 2024, Number 8-Z, 23 February 2024, pages 210-214:</w:t>
            </w:r>
          </w:p>
          <w:p w14:paraId="1DEB0219" w14:textId="77777777" w:rsidR="00467A46" w:rsidRDefault="002844EA" w:rsidP="00EB7B40">
            <w:pPr>
              <w:spacing w:before="120" w:after="120"/>
              <w:rPr>
                <w:rFonts w:eastAsia="Calibri" w:cs="Times New Roman"/>
              </w:rPr>
            </w:pPr>
            <w:hyperlink r:id="rId9" w:tgtFrame="_blank" w:history="1">
              <w:r w:rsidR="006230ED">
                <w:rPr>
                  <w:rFonts w:eastAsia="Calibri" w:cs="Times New Roman"/>
                  <w:color w:val="0000FF"/>
                  <w:u w:val="single"/>
                </w:rPr>
                <w:t>https://oal.ca.gov/wp-content/uploads/sites/166/2024/02/2024-Notice-Register-No.-8-Z-February-23-2024.pdf</w:t>
              </w:r>
            </w:hyperlink>
          </w:p>
          <w:p w14:paraId="5BBC4715" w14:textId="77777777" w:rsidR="00467A46" w:rsidRDefault="002844EA" w:rsidP="00EB7B40">
            <w:pPr>
              <w:spacing w:before="120" w:after="120"/>
              <w:rPr>
                <w:rFonts w:eastAsia="Calibri" w:cs="Times New Roman"/>
              </w:rPr>
            </w:pPr>
            <w:hyperlink r:id="rId10" w:tgtFrame="_blank" w:history="1">
              <w:r w:rsidR="006230ED">
                <w:rPr>
                  <w:rFonts w:eastAsia="Calibri" w:cs="Times New Roman"/>
                  <w:color w:val="0000FF"/>
                  <w:u w:val="single"/>
                </w:rPr>
                <w:t>https://members.wto.org/crnattachments/2024/TBT/USA/24_01697_00_e.pdf</w:t>
              </w:r>
            </w:hyperlink>
            <w:bookmarkEnd w:id="25"/>
          </w:p>
        </w:tc>
      </w:tr>
      <w:bookmarkEnd w:id="4"/>
    </w:tbl>
    <w:p w14:paraId="50888972" w14:textId="77777777" w:rsidR="002F663C" w:rsidRPr="002F663C" w:rsidRDefault="002F663C" w:rsidP="002F663C">
      <w:pPr>
        <w:jc w:val="left"/>
        <w:rPr>
          <w:rFonts w:eastAsia="Calibri" w:cs="Times New Roman"/>
          <w:highlight w:val="yellow"/>
        </w:rPr>
      </w:pPr>
    </w:p>
    <w:p w14:paraId="210DBA2D" w14:textId="77777777" w:rsidR="003971FF" w:rsidRPr="007F6EA2" w:rsidRDefault="006230E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Notice is hereby given that the California Department of Public Health (Department) is proposing the regulation described in the attached text, California Regulatory Notice Register 2024, Number 8-Z, 23 February 2024, pages 210-214. This additional 45–day notice of proposed rulemaking commences a rulemaking to make the regulations permanent after considering all comments, objections, and recommendations regarding the regulation. During the additional 45-day written public proceeding any interested person or such person's duly authorized representative may present statements, arguments, or contentions relevant to the action described in the Informative Digest/Policy Statement Overview section of the attached notice.</w:t>
      </w:r>
    </w:p>
    <w:p w14:paraId="26AC0912" w14:textId="77777777" w:rsidR="002B0097" w:rsidRPr="002F663C" w:rsidRDefault="006230ED" w:rsidP="00B16ACF">
      <w:pPr>
        <w:spacing w:before="120" w:after="120"/>
        <w:rPr>
          <w:rFonts w:eastAsia="Calibri" w:cs="Times New Roman"/>
          <w:szCs w:val="18"/>
        </w:rPr>
      </w:pPr>
      <w:r w:rsidRPr="002F663C">
        <w:rPr>
          <w:rFonts w:eastAsia="Calibri" w:cs="Times New Roman"/>
          <w:szCs w:val="18"/>
        </w:rPr>
        <w:lastRenderedPageBreak/>
        <w:t xml:space="preserve">WTO Members and their stakeholders are asked to submit comments to the </w:t>
      </w:r>
      <w:hyperlink r:id="rId11"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2"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3" w:history="1">
        <w:r w:rsidRPr="002F663C">
          <w:rPr>
            <w:rFonts w:eastAsia="Calibri" w:cs="Times New Roman"/>
            <w:color w:val="0000FF"/>
            <w:szCs w:val="18"/>
            <w:u w:val="single"/>
          </w:rPr>
          <w:t>Eastern Time</w:t>
        </w:r>
      </w:hyperlink>
      <w:r w:rsidRPr="002F663C">
        <w:rPr>
          <w:rFonts w:eastAsia="Calibri" w:cs="Times New Roman"/>
          <w:szCs w:val="18"/>
        </w:rPr>
        <w:t xml:space="preserve"> on 11 April 2024. Comments received by the USA TBT Enquiry Point from WTO Members and their stakeholders will be shared with the California Department of Public Health if received within the comment period.</w:t>
      </w:r>
      <w:bookmarkEnd w:id="26"/>
    </w:p>
    <w:p w14:paraId="30E4BE46" w14:textId="77777777" w:rsidR="006C5A96" w:rsidRDefault="006230ED" w:rsidP="006C5A96">
      <w:pPr>
        <w:jc w:val="center"/>
        <w:rPr>
          <w:b/>
        </w:rPr>
      </w:pPr>
      <w:r w:rsidRPr="003971FF">
        <w:rPr>
          <w:b/>
        </w:rPr>
        <w:t>__________</w:t>
      </w:r>
    </w:p>
    <w:p w14:paraId="526448E3" w14:textId="77777777" w:rsidR="004D4D19" w:rsidRDefault="004D4D19" w:rsidP="007F38C2">
      <w:pPr>
        <w:jc w:val="center"/>
        <w:rPr>
          <w:b/>
        </w:rPr>
      </w:pPr>
    </w:p>
    <w:p w14:paraId="6C4D14EA"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1B3A" w14:textId="77777777" w:rsidR="006230ED" w:rsidRDefault="006230ED">
      <w:r>
        <w:separator/>
      </w:r>
    </w:p>
  </w:endnote>
  <w:endnote w:type="continuationSeparator" w:id="0">
    <w:p w14:paraId="38156628" w14:textId="77777777" w:rsidR="006230ED" w:rsidRDefault="0062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87E1" w14:textId="77777777" w:rsidR="00544326" w:rsidRPr="00DD3DD7" w:rsidRDefault="006230ED"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E482" w14:textId="77777777" w:rsidR="00544326" w:rsidRPr="00DD3DD7" w:rsidRDefault="006230ED"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890F" w14:textId="4552DA84" w:rsidR="006230ED" w:rsidRDefault="006230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BEDE" w14:textId="77777777" w:rsidR="000248E6" w:rsidRDefault="006230ED" w:rsidP="00ED54E0">
      <w:r>
        <w:separator/>
      </w:r>
    </w:p>
  </w:footnote>
  <w:footnote w:type="continuationSeparator" w:id="0">
    <w:p w14:paraId="444A4D39" w14:textId="77777777" w:rsidR="000248E6" w:rsidRDefault="006230ED" w:rsidP="00ED54E0">
      <w:r>
        <w:continuationSeparator/>
      </w:r>
    </w:p>
  </w:footnote>
  <w:footnote w:id="1">
    <w:p w14:paraId="6441EACD" w14:textId="77777777" w:rsidR="007F6EA2" w:rsidRDefault="006230ED">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8023" w14:textId="77777777" w:rsidR="00DD3DD7" w:rsidRDefault="006230ED"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CE392DB" w14:textId="77777777" w:rsidR="004D4D19" w:rsidRPr="00DD3DD7" w:rsidRDefault="004D4D19" w:rsidP="00DD3DD7">
    <w:pPr>
      <w:pStyle w:val="En-tte"/>
      <w:pBdr>
        <w:bottom w:val="single" w:sz="4" w:space="1" w:color="auto"/>
      </w:pBdr>
      <w:tabs>
        <w:tab w:val="clear" w:pos="4513"/>
        <w:tab w:val="clear" w:pos="9027"/>
      </w:tabs>
      <w:jc w:val="center"/>
    </w:pPr>
  </w:p>
  <w:p w14:paraId="7185DB15" w14:textId="77777777" w:rsidR="00DD3DD7" w:rsidRPr="00DD3DD7" w:rsidRDefault="006230ED"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732BAD4" w14:textId="4C0B8E10"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C03D" w14:textId="77777777" w:rsidR="00DD3DD7" w:rsidRPr="006230ED" w:rsidRDefault="006230ED" w:rsidP="00DD3DD7">
    <w:pPr>
      <w:pStyle w:val="En-tte"/>
      <w:pBdr>
        <w:bottom w:val="single" w:sz="4" w:space="1" w:color="auto"/>
      </w:pBdr>
      <w:tabs>
        <w:tab w:val="clear" w:pos="4513"/>
        <w:tab w:val="clear" w:pos="9027"/>
      </w:tabs>
      <w:jc w:val="center"/>
      <w:rPr>
        <w:lang w:val="es-ES"/>
      </w:rPr>
    </w:pPr>
    <w:bookmarkStart w:id="28" w:name="spsSymbolHeader"/>
    <w:r w:rsidRPr="006230ED">
      <w:rPr>
        <w:lang w:val="es-ES"/>
      </w:rPr>
      <w:t>G/TBT/N/USA/2047/Add.1</w:t>
    </w:r>
    <w:bookmarkEnd w:id="28"/>
  </w:p>
  <w:p w14:paraId="051FA5E0" w14:textId="77777777" w:rsidR="00DD3DD7" w:rsidRPr="006230ED" w:rsidRDefault="00DD3DD7" w:rsidP="00DD3DD7">
    <w:pPr>
      <w:pStyle w:val="En-tte"/>
      <w:pBdr>
        <w:bottom w:val="single" w:sz="4" w:space="1" w:color="auto"/>
      </w:pBdr>
      <w:tabs>
        <w:tab w:val="clear" w:pos="4513"/>
        <w:tab w:val="clear" w:pos="9027"/>
      </w:tabs>
      <w:jc w:val="center"/>
      <w:rPr>
        <w:lang w:val="es-ES"/>
      </w:rPr>
    </w:pPr>
  </w:p>
  <w:p w14:paraId="2A2B4151" w14:textId="77777777" w:rsidR="00DD3DD7" w:rsidRPr="00DD3DD7" w:rsidRDefault="006230ED"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8758A14" w14:textId="1695D9CA"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5C55" w14:paraId="1CB89510" w14:textId="77777777" w:rsidTr="00544326">
      <w:trPr>
        <w:trHeight w:val="240"/>
        <w:jc w:val="center"/>
      </w:trPr>
      <w:tc>
        <w:tcPr>
          <w:tcW w:w="3794" w:type="dxa"/>
          <w:shd w:val="clear" w:color="auto" w:fill="FFFFFF"/>
          <w:tcMar>
            <w:left w:w="108" w:type="dxa"/>
            <w:right w:w="108" w:type="dxa"/>
          </w:tcMar>
          <w:vAlign w:val="center"/>
        </w:tcPr>
        <w:p w14:paraId="587B176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53D537D" w14:textId="77777777" w:rsidR="00ED54E0" w:rsidRPr="00182B84" w:rsidRDefault="006230ED" w:rsidP="00425DC5">
          <w:pPr>
            <w:jc w:val="right"/>
            <w:rPr>
              <w:b/>
              <w:color w:val="FF0000"/>
              <w:szCs w:val="16"/>
            </w:rPr>
          </w:pPr>
          <w:r>
            <w:rPr>
              <w:b/>
              <w:color w:val="FF0000"/>
              <w:szCs w:val="16"/>
            </w:rPr>
            <w:t xml:space="preserve"> </w:t>
          </w:r>
        </w:p>
      </w:tc>
    </w:tr>
    <w:tr w:rsidR="00C35C55" w14:paraId="24B30EF5" w14:textId="77777777" w:rsidTr="00544326">
      <w:trPr>
        <w:trHeight w:val="213"/>
        <w:jc w:val="center"/>
      </w:trPr>
      <w:tc>
        <w:tcPr>
          <w:tcW w:w="3794" w:type="dxa"/>
          <w:vMerge w:val="restart"/>
          <w:shd w:val="clear" w:color="auto" w:fill="FFFFFF"/>
          <w:tcMar>
            <w:left w:w="0" w:type="dxa"/>
            <w:right w:w="0" w:type="dxa"/>
          </w:tcMar>
        </w:tcPr>
        <w:p w14:paraId="703B588F" w14:textId="77777777" w:rsidR="00ED54E0" w:rsidRPr="00182B84" w:rsidRDefault="006230ED" w:rsidP="00425DC5">
          <w:pPr>
            <w:jc w:val="left"/>
          </w:pPr>
          <w:r w:rsidRPr="00182B84">
            <w:rPr>
              <w:noProof/>
              <w:lang w:val="en-US"/>
            </w:rPr>
            <w:drawing>
              <wp:inline distT="0" distB="0" distL="0" distR="0" wp14:anchorId="232E1938" wp14:editId="3A8A3C8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221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C1464F" w14:textId="77777777" w:rsidR="00ED54E0" w:rsidRPr="00182B84" w:rsidRDefault="00ED54E0" w:rsidP="00425DC5">
          <w:pPr>
            <w:jc w:val="right"/>
            <w:rPr>
              <w:b/>
              <w:szCs w:val="16"/>
            </w:rPr>
          </w:pPr>
        </w:p>
      </w:tc>
    </w:tr>
    <w:tr w:rsidR="00C35C55" w:rsidRPr="002844EA" w14:paraId="4B6AC69C" w14:textId="77777777" w:rsidTr="00544326">
      <w:trPr>
        <w:trHeight w:val="868"/>
        <w:jc w:val="center"/>
      </w:trPr>
      <w:tc>
        <w:tcPr>
          <w:tcW w:w="3794" w:type="dxa"/>
          <w:vMerge/>
          <w:shd w:val="clear" w:color="auto" w:fill="FFFFFF"/>
          <w:tcMar>
            <w:left w:w="108" w:type="dxa"/>
            <w:right w:w="108" w:type="dxa"/>
          </w:tcMar>
        </w:tcPr>
        <w:p w14:paraId="045180B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5C35FF8" w14:textId="77777777" w:rsidR="00DD3DD7" w:rsidRPr="006230ED" w:rsidRDefault="006230ED" w:rsidP="00DD3DD7">
          <w:pPr>
            <w:jc w:val="right"/>
            <w:rPr>
              <w:rFonts w:eastAsia="Calibri" w:cs="Times New Roman"/>
              <w:b/>
              <w:szCs w:val="16"/>
              <w:lang w:val="es-ES"/>
            </w:rPr>
          </w:pPr>
          <w:bookmarkStart w:id="29" w:name="bmkSymbols"/>
          <w:r w:rsidRPr="006230ED">
            <w:rPr>
              <w:rFonts w:eastAsia="Calibri" w:cs="Times New Roman"/>
              <w:b/>
              <w:szCs w:val="16"/>
              <w:lang w:val="es-ES"/>
            </w:rPr>
            <w:t>G/TBT/N/USA/2047/Add.1</w:t>
          </w:r>
          <w:bookmarkEnd w:id="29"/>
        </w:p>
        <w:p w14:paraId="73457A1E" w14:textId="77777777" w:rsidR="00C14444" w:rsidRPr="006230ED" w:rsidRDefault="00C14444" w:rsidP="00C14444">
          <w:pPr>
            <w:jc w:val="center"/>
            <w:rPr>
              <w:szCs w:val="16"/>
              <w:lang w:val="es-ES"/>
            </w:rPr>
          </w:pPr>
        </w:p>
      </w:tc>
    </w:tr>
    <w:tr w:rsidR="00C35C55" w:rsidRPr="006230ED" w14:paraId="73982E9C" w14:textId="77777777" w:rsidTr="00544326">
      <w:trPr>
        <w:trHeight w:val="240"/>
        <w:jc w:val="center"/>
      </w:trPr>
      <w:tc>
        <w:tcPr>
          <w:tcW w:w="3794" w:type="dxa"/>
          <w:vMerge/>
          <w:shd w:val="clear" w:color="auto" w:fill="FFFFFF"/>
          <w:tcMar>
            <w:left w:w="108" w:type="dxa"/>
            <w:right w:w="108" w:type="dxa"/>
          </w:tcMar>
          <w:vAlign w:val="center"/>
        </w:tcPr>
        <w:p w14:paraId="5A52364C" w14:textId="77777777" w:rsidR="00ED54E0" w:rsidRPr="006230ED" w:rsidRDefault="00ED54E0" w:rsidP="00425DC5">
          <w:pPr>
            <w:rPr>
              <w:lang w:val="es-ES"/>
            </w:rPr>
          </w:pPr>
        </w:p>
      </w:tc>
      <w:tc>
        <w:tcPr>
          <w:tcW w:w="5448" w:type="dxa"/>
          <w:gridSpan w:val="2"/>
          <w:shd w:val="clear" w:color="auto" w:fill="FFFFFF"/>
          <w:tcMar>
            <w:left w:w="108" w:type="dxa"/>
            <w:right w:w="108" w:type="dxa"/>
          </w:tcMar>
          <w:vAlign w:val="center"/>
        </w:tcPr>
        <w:p w14:paraId="1EF9E378" w14:textId="50E0AAB1" w:rsidR="00ED54E0" w:rsidRPr="006230ED" w:rsidRDefault="006230ED" w:rsidP="00425DC5">
          <w:pPr>
            <w:jc w:val="right"/>
            <w:rPr>
              <w:szCs w:val="16"/>
              <w:lang w:val="es-ES"/>
            </w:rPr>
          </w:pPr>
          <w:bookmarkStart w:id="30" w:name="bmkDate"/>
          <w:bookmarkEnd w:id="30"/>
          <w:r>
            <w:rPr>
              <w:szCs w:val="16"/>
              <w:lang w:val="es-ES"/>
            </w:rPr>
            <w:t xml:space="preserve">28 </w:t>
          </w:r>
          <w:proofErr w:type="spellStart"/>
          <w:r>
            <w:rPr>
              <w:szCs w:val="16"/>
              <w:lang w:val="es-ES"/>
            </w:rPr>
            <w:t>February</w:t>
          </w:r>
          <w:proofErr w:type="spellEnd"/>
          <w:r>
            <w:rPr>
              <w:szCs w:val="16"/>
              <w:lang w:val="es-ES"/>
            </w:rPr>
            <w:t xml:space="preserve"> 2024</w:t>
          </w:r>
        </w:p>
      </w:tc>
    </w:tr>
    <w:tr w:rsidR="00C35C55" w14:paraId="26B5C11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410378" w14:textId="624C0EBA" w:rsidR="00ED54E0" w:rsidRPr="00182B84" w:rsidRDefault="006230ED"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2844EA">
            <w:rPr>
              <w:rFonts w:eastAsia="Calibri" w:cs="Times New Roman"/>
              <w:color w:val="FF0000"/>
              <w:szCs w:val="16"/>
            </w:rPr>
            <w:t>1845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92EE28B" w14:textId="77777777" w:rsidR="00ED54E0" w:rsidRPr="00182B84" w:rsidRDefault="006230E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35C55" w14:paraId="0334F19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BC8976" w14:textId="77777777" w:rsidR="00ED54E0" w:rsidRPr="00182B84" w:rsidRDefault="006230E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CF23701" w14:textId="77777777" w:rsidR="00ED54E0" w:rsidRPr="00182B84" w:rsidRDefault="006230ED"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125DC1E"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628C9C">
      <w:start w:val="1"/>
      <w:numFmt w:val="decimal"/>
      <w:pStyle w:val="SummaryText"/>
      <w:lvlText w:val="%1."/>
      <w:lvlJc w:val="left"/>
      <w:pPr>
        <w:ind w:left="360" w:hanging="360"/>
      </w:pPr>
    </w:lvl>
    <w:lvl w:ilvl="1" w:tplc="A2FE632A" w:tentative="1">
      <w:start w:val="1"/>
      <w:numFmt w:val="lowerLetter"/>
      <w:lvlText w:val="%2."/>
      <w:lvlJc w:val="left"/>
      <w:pPr>
        <w:ind w:left="1080" w:hanging="360"/>
      </w:pPr>
    </w:lvl>
    <w:lvl w:ilvl="2" w:tplc="A9A0060C" w:tentative="1">
      <w:start w:val="1"/>
      <w:numFmt w:val="lowerRoman"/>
      <w:lvlText w:val="%3."/>
      <w:lvlJc w:val="right"/>
      <w:pPr>
        <w:ind w:left="1800" w:hanging="180"/>
      </w:pPr>
    </w:lvl>
    <w:lvl w:ilvl="3" w:tplc="36189DBE" w:tentative="1">
      <w:start w:val="1"/>
      <w:numFmt w:val="decimal"/>
      <w:lvlText w:val="%4."/>
      <w:lvlJc w:val="left"/>
      <w:pPr>
        <w:ind w:left="2520" w:hanging="360"/>
      </w:pPr>
    </w:lvl>
    <w:lvl w:ilvl="4" w:tplc="00984194" w:tentative="1">
      <w:start w:val="1"/>
      <w:numFmt w:val="lowerLetter"/>
      <w:lvlText w:val="%5."/>
      <w:lvlJc w:val="left"/>
      <w:pPr>
        <w:ind w:left="3240" w:hanging="360"/>
      </w:pPr>
    </w:lvl>
    <w:lvl w:ilvl="5" w:tplc="4D2E4D5A" w:tentative="1">
      <w:start w:val="1"/>
      <w:numFmt w:val="lowerRoman"/>
      <w:lvlText w:val="%6."/>
      <w:lvlJc w:val="right"/>
      <w:pPr>
        <w:ind w:left="3960" w:hanging="180"/>
      </w:pPr>
    </w:lvl>
    <w:lvl w:ilvl="6" w:tplc="ED2EBEC6" w:tentative="1">
      <w:start w:val="1"/>
      <w:numFmt w:val="decimal"/>
      <w:lvlText w:val="%7."/>
      <w:lvlJc w:val="left"/>
      <w:pPr>
        <w:ind w:left="4680" w:hanging="360"/>
      </w:pPr>
    </w:lvl>
    <w:lvl w:ilvl="7" w:tplc="520E320C" w:tentative="1">
      <w:start w:val="1"/>
      <w:numFmt w:val="lowerLetter"/>
      <w:lvlText w:val="%8."/>
      <w:lvlJc w:val="left"/>
      <w:pPr>
        <w:ind w:left="5400" w:hanging="360"/>
      </w:pPr>
    </w:lvl>
    <w:lvl w:ilvl="8" w:tplc="7EA27E32" w:tentative="1">
      <w:start w:val="1"/>
      <w:numFmt w:val="lowerRoman"/>
      <w:lvlText w:val="%9."/>
      <w:lvlJc w:val="right"/>
      <w:pPr>
        <w:ind w:left="6120" w:hanging="180"/>
      </w:pPr>
    </w:lvl>
  </w:abstractNum>
  <w:num w:numId="1" w16cid:durableId="1396511953">
    <w:abstractNumId w:val="9"/>
  </w:num>
  <w:num w:numId="2" w16cid:durableId="313801513">
    <w:abstractNumId w:val="7"/>
  </w:num>
  <w:num w:numId="3" w16cid:durableId="486480684">
    <w:abstractNumId w:val="6"/>
  </w:num>
  <w:num w:numId="4" w16cid:durableId="1126897077">
    <w:abstractNumId w:val="5"/>
  </w:num>
  <w:num w:numId="5" w16cid:durableId="48846529">
    <w:abstractNumId w:val="4"/>
  </w:num>
  <w:num w:numId="6" w16cid:durableId="708996967">
    <w:abstractNumId w:val="12"/>
  </w:num>
  <w:num w:numId="7" w16cid:durableId="613512551">
    <w:abstractNumId w:val="11"/>
  </w:num>
  <w:num w:numId="8" w16cid:durableId="1018576770">
    <w:abstractNumId w:val="10"/>
  </w:num>
  <w:num w:numId="9" w16cid:durableId="265770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3714024">
    <w:abstractNumId w:val="13"/>
  </w:num>
  <w:num w:numId="11" w16cid:durableId="1938100886">
    <w:abstractNumId w:val="8"/>
  </w:num>
  <w:num w:numId="12" w16cid:durableId="1336420304">
    <w:abstractNumId w:val="3"/>
  </w:num>
  <w:num w:numId="13" w16cid:durableId="448865319">
    <w:abstractNumId w:val="2"/>
  </w:num>
  <w:num w:numId="14" w16cid:durableId="39937552">
    <w:abstractNumId w:val="1"/>
  </w:num>
  <w:num w:numId="15" w16cid:durableId="1533760598">
    <w:abstractNumId w:val="0"/>
  </w:num>
  <w:num w:numId="16" w16cid:durableId="136120128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844EA"/>
    <w:rsid w:val="002B0097"/>
    <w:rsid w:val="002B2435"/>
    <w:rsid w:val="002B2F95"/>
    <w:rsid w:val="002D78C9"/>
    <w:rsid w:val="002F663C"/>
    <w:rsid w:val="00304F14"/>
    <w:rsid w:val="003156C6"/>
    <w:rsid w:val="00327D40"/>
    <w:rsid w:val="00335575"/>
    <w:rsid w:val="003572B4"/>
    <w:rsid w:val="00370A55"/>
    <w:rsid w:val="00381A7D"/>
    <w:rsid w:val="003971FF"/>
    <w:rsid w:val="00397FF5"/>
    <w:rsid w:val="003D0666"/>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30ED"/>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35C55"/>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C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24timezones.com/time-zone/e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ime-time.net/times/time-zones/usa-canada/current-eastern-time-est.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atbtep@nist.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members.wto.org/crnattachments/2024/TBT/USA/24_01697_00_e.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oal.ca.gov/wp-content/uploads/sites/166/2024/02/2024-Notice-Register-No.-8-Z-February-23-2024.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7dddeeed-55e1-4d06-9702-4a5dcb00a85e</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5102-C958-4D04-8AA7-263C58C7EF50}">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2024-02-28T08:08:00Z</dcterms:created>
  <dcterms:modified xsi:type="dcterms:W3CDTF">2024-02-28T08:14:00Z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7dddeeed-55e1-4d06-9702-4a5dcb00a85e</vt:lpwstr>
  </property>
  <property fmtid="{D5CDD505-2E9C-101B-9397-08002B2CF9AE}" pid="4" name="WTOCLASSIFICATION">
    <vt:lpwstr>WTO OFFICIAL</vt:lpwstr>
  </property>
</Properties>
</file>