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BE61" w14:textId="77777777" w:rsidR="002D78C9" w:rsidRDefault="00491D3C" w:rsidP="00DD3DD7">
      <w:pPr>
        <w:pStyle w:val="Title"/>
      </w:pPr>
      <w:r w:rsidRPr="002F663C">
        <w:t>NOTIFICATION</w:t>
      </w:r>
    </w:p>
    <w:p w14:paraId="329E7FC8" w14:textId="77777777" w:rsidR="002F663C" w:rsidRPr="002F663C" w:rsidRDefault="00491D3C" w:rsidP="00DD3DD7">
      <w:pPr>
        <w:pStyle w:val="Title3"/>
      </w:pPr>
      <w:r w:rsidRPr="002F663C">
        <w:t>Addendum</w:t>
      </w:r>
    </w:p>
    <w:p w14:paraId="0598EEC1" w14:textId="77777777" w:rsidR="002F663C" w:rsidRDefault="00491D3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22 February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70C2672" w14:textId="77777777" w:rsidR="001E2E4A" w:rsidRPr="002F663C" w:rsidRDefault="001E2E4A" w:rsidP="001E2E4A">
      <w:pPr>
        <w:rPr>
          <w:rFonts w:eastAsia="Calibri" w:cs="Times New Roman"/>
        </w:rPr>
      </w:pPr>
    </w:p>
    <w:p w14:paraId="082BD66F" w14:textId="77777777" w:rsidR="002F663C" w:rsidRPr="002F663C" w:rsidRDefault="00491D3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4CE0CD6" w14:textId="77777777" w:rsidR="002F663C" w:rsidRDefault="002F663C" w:rsidP="002F663C">
      <w:pPr>
        <w:rPr>
          <w:rFonts w:eastAsia="Calibri" w:cs="Times New Roman"/>
        </w:rPr>
      </w:pPr>
    </w:p>
    <w:p w14:paraId="3FCF1D2C" w14:textId="77777777" w:rsidR="00C14444" w:rsidRPr="002F663C" w:rsidRDefault="00C14444" w:rsidP="002F663C">
      <w:pPr>
        <w:rPr>
          <w:rFonts w:eastAsia="Calibri" w:cs="Times New Roman"/>
        </w:rPr>
      </w:pPr>
    </w:p>
    <w:p w14:paraId="079EFA01" w14:textId="77777777" w:rsidR="002F663C" w:rsidRPr="002F663C" w:rsidRDefault="00491D3C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Fees for the Administration of the Toxic Substances Control Act (TSCA)</w:t>
      </w:r>
      <w:bookmarkEnd w:id="3"/>
    </w:p>
    <w:p w14:paraId="78E9A3B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90728" w14:paraId="2BDE87A4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63BB6BF" w14:textId="77777777" w:rsidR="002F663C" w:rsidRPr="002F663C" w:rsidRDefault="00491D3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90728" w14:paraId="4678558F" w14:textId="77777777" w:rsidTr="00E9471B">
        <w:tc>
          <w:tcPr>
            <w:tcW w:w="851" w:type="dxa"/>
            <w:shd w:val="clear" w:color="auto" w:fill="auto"/>
          </w:tcPr>
          <w:p w14:paraId="130678A5" w14:textId="77777777" w:rsidR="002F663C" w:rsidRPr="00711F9C" w:rsidRDefault="00491D3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4F1227" w14:textId="77777777" w:rsidR="002F663C" w:rsidRPr="002F663C" w:rsidRDefault="00491D3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590728" w14:paraId="17B4CCC9" w14:textId="77777777" w:rsidTr="00E9471B">
        <w:tc>
          <w:tcPr>
            <w:tcW w:w="851" w:type="dxa"/>
            <w:shd w:val="clear" w:color="auto" w:fill="auto"/>
          </w:tcPr>
          <w:p w14:paraId="11771E4D" w14:textId="77777777" w:rsidR="002F663C" w:rsidRPr="00711F9C" w:rsidRDefault="00491D3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D2312A" w14:textId="77777777" w:rsidR="002F663C" w:rsidRPr="002F663C" w:rsidRDefault="00491D3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590728" w14:paraId="7600791C" w14:textId="77777777" w:rsidTr="00E9471B">
        <w:tc>
          <w:tcPr>
            <w:tcW w:w="851" w:type="dxa"/>
            <w:shd w:val="clear" w:color="auto" w:fill="auto"/>
          </w:tcPr>
          <w:p w14:paraId="0E20FB29" w14:textId="77777777" w:rsidR="002F663C" w:rsidRPr="00711F9C" w:rsidRDefault="00491D3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5019F4" w14:textId="77777777" w:rsidR="002F663C" w:rsidRPr="002F663C" w:rsidRDefault="00491D3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21 February 2024</w:t>
            </w:r>
            <w:bookmarkEnd w:id="10"/>
          </w:p>
        </w:tc>
      </w:tr>
      <w:tr w:rsidR="00590728" w14:paraId="45D50FA3" w14:textId="77777777" w:rsidTr="00E9471B">
        <w:tc>
          <w:tcPr>
            <w:tcW w:w="851" w:type="dxa"/>
            <w:shd w:val="clear" w:color="auto" w:fill="auto"/>
          </w:tcPr>
          <w:p w14:paraId="0B330E5A" w14:textId="77777777" w:rsidR="002F663C" w:rsidRPr="00711F9C" w:rsidRDefault="00491D3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BA4AD1" w14:textId="77777777" w:rsidR="002F663C" w:rsidRPr="002F663C" w:rsidRDefault="00491D3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22 April 2024</w:t>
            </w:r>
            <w:bookmarkEnd w:id="12"/>
          </w:p>
        </w:tc>
      </w:tr>
      <w:tr w:rsidR="00590728" w14:paraId="6FEF3983" w14:textId="77777777" w:rsidTr="00E9471B">
        <w:tc>
          <w:tcPr>
            <w:tcW w:w="851" w:type="dxa"/>
            <w:shd w:val="clear" w:color="auto" w:fill="auto"/>
          </w:tcPr>
          <w:p w14:paraId="19C5C6A5" w14:textId="77777777" w:rsidR="002F663C" w:rsidRPr="00711F9C" w:rsidRDefault="00491D3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3626708" w14:textId="77777777" w:rsidR="002F663C" w:rsidRPr="002F663C" w:rsidRDefault="00491D3C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01177580" w14:textId="77777777" w:rsidR="002F663C" w:rsidRPr="002F663C" w:rsidRDefault="00491D3C" w:rsidP="00EB7B40">
            <w:pPr>
              <w:spacing w:before="120"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89 Federal Register (FR) 12961, Title 40 Code of Federal Regulations (CFR) Part 700:</w:t>
            </w:r>
          </w:p>
          <w:p w14:paraId="7C036FEF" w14:textId="77777777" w:rsidR="002F663C" w:rsidRPr="002F663C" w:rsidRDefault="00F56F72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491D3C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https://www.govinfo.gov/content/pkg/FR-2024-02-21/html/2024-02735.htm</w:t>
              </w:r>
            </w:hyperlink>
          </w:p>
          <w:p w14:paraId="2AEA2C1F" w14:textId="77777777" w:rsidR="002F663C" w:rsidRPr="002F663C" w:rsidRDefault="00F56F72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491D3C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https://www.govinfo.gov/content/pkg/FR-2024-02-21/pdf/2024-02735.pdf</w:t>
              </w:r>
            </w:hyperlink>
          </w:p>
          <w:p w14:paraId="74AB6FDC" w14:textId="77777777" w:rsidR="002F663C" w:rsidRPr="002F663C" w:rsidRDefault="00F56F72" w:rsidP="00EB7B40">
            <w:pPr>
              <w:spacing w:before="120" w:after="120"/>
              <w:rPr>
                <w:rFonts w:eastAsia="Calibri" w:cs="Times New Roman"/>
              </w:rPr>
            </w:pPr>
            <w:hyperlink r:id="rId11" w:tgtFrame="_blank" w:history="1">
              <w:r w:rsidR="00491D3C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https://members.wto.org/crnattachments/2024/TBT/USA/final_measure/24_01625_00_e.pdf</w:t>
              </w:r>
            </w:hyperlink>
            <w:bookmarkEnd w:id="15"/>
          </w:p>
        </w:tc>
      </w:tr>
      <w:tr w:rsidR="00590728" w14:paraId="168B3A01" w14:textId="77777777" w:rsidTr="00E9471B">
        <w:tc>
          <w:tcPr>
            <w:tcW w:w="851" w:type="dxa"/>
            <w:shd w:val="clear" w:color="auto" w:fill="auto"/>
          </w:tcPr>
          <w:p w14:paraId="477E5AB0" w14:textId="77777777" w:rsidR="002F663C" w:rsidRPr="00711F9C" w:rsidRDefault="00491D3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569F4C4" w14:textId="77777777" w:rsidR="002F663C" w:rsidRPr="002F663C" w:rsidRDefault="00491D3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CDFF372" w14:textId="77777777" w:rsidR="002F663C" w:rsidRPr="002F663C" w:rsidRDefault="00491D3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590728" w14:paraId="56DCB115" w14:textId="77777777" w:rsidTr="00E9471B">
        <w:tc>
          <w:tcPr>
            <w:tcW w:w="851" w:type="dxa"/>
            <w:shd w:val="clear" w:color="auto" w:fill="auto"/>
          </w:tcPr>
          <w:p w14:paraId="763CE6D1" w14:textId="77777777" w:rsidR="002F663C" w:rsidRPr="00711F9C" w:rsidRDefault="00491D3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96FD172" w14:textId="77777777" w:rsidR="002F663C" w:rsidRPr="002F663C" w:rsidRDefault="00491D3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1C2BD15" w14:textId="77777777" w:rsidR="002F663C" w:rsidRPr="002F663C" w:rsidRDefault="00491D3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590728" w14:paraId="3ED72132" w14:textId="77777777" w:rsidTr="00E9471B">
        <w:tc>
          <w:tcPr>
            <w:tcW w:w="851" w:type="dxa"/>
            <w:shd w:val="clear" w:color="auto" w:fill="auto"/>
          </w:tcPr>
          <w:p w14:paraId="6B82668A" w14:textId="77777777" w:rsidR="002F663C" w:rsidRPr="00711F9C" w:rsidRDefault="00491D3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A4BC44" w14:textId="77777777" w:rsidR="002F663C" w:rsidRPr="002F663C" w:rsidRDefault="00491D3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590728" w14:paraId="785073F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E21403F" w14:textId="77777777" w:rsidR="002F663C" w:rsidRPr="00711F9C" w:rsidRDefault="00491D3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CAA9CDC" w14:textId="77777777" w:rsidR="002F663C" w:rsidRPr="002F663C" w:rsidRDefault="00491D3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17CE47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F551260" w14:textId="77777777" w:rsidR="003971FF" w:rsidRPr="007F6EA2" w:rsidRDefault="00491D3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Environmental Protection Agency (EPA) is finalizing amendments to the 2018 final rule that established fees for the administration of the Toxic Substances Control Act (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TSCA</w:t>
        </w:r>
      </w:hyperlink>
      <w:r w:rsidRPr="002F663C">
        <w:rPr>
          <w:rFonts w:eastAsia="Calibri" w:cs="Times New Roman"/>
          <w:szCs w:val="18"/>
        </w:rPr>
        <w:t xml:space="preserve">). Specifically, EPA is finalizing changes to the fee amounts and EPA's total costs for administering TSCA; exemptions for entities subject to the EPA-initiated risk evaluation fees; exemptions for test rule fee activities; modifications to the self-identification and reporting requirements of EPA-initiated risk evaluation and test rule fees; modifications to EPA's proposed methodology for the production-volume- based fee allocation for EPA-initiated risk evaluation fees in any scenario in which a consortium is not formed; expanded fee requirements to companies required to submit information for test orders; modifications to the fee payment obligations of processors subject to test orders and </w:t>
      </w:r>
      <w:r w:rsidRPr="002F663C">
        <w:rPr>
          <w:rFonts w:eastAsia="Calibri" w:cs="Times New Roman"/>
          <w:szCs w:val="18"/>
        </w:rPr>
        <w:lastRenderedPageBreak/>
        <w:t>enforceable consent agreements (ECA); and extended timeframes for certain fee payments and notices.</w:t>
      </w:r>
    </w:p>
    <w:p w14:paraId="2DAEDDB8" w14:textId="77777777" w:rsidR="00F56B54" w:rsidRPr="002F663C" w:rsidRDefault="00491D3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rule is effective on 22 April 2024.</w:t>
      </w:r>
    </w:p>
    <w:p w14:paraId="287CA49A" w14:textId="77777777" w:rsidR="00F56B54" w:rsidRPr="002F663C" w:rsidRDefault="00F56F72" w:rsidP="00B16ACF">
      <w:pPr>
        <w:spacing w:before="120" w:after="120"/>
        <w:rPr>
          <w:rFonts w:eastAsia="Calibri" w:cs="Times New Roman"/>
          <w:szCs w:val="18"/>
        </w:rPr>
      </w:pPr>
      <w:hyperlink r:id="rId13" w:history="1">
        <w:r w:rsidR="00491D3C" w:rsidRPr="002F663C">
          <w:rPr>
            <w:rFonts w:eastAsia="Calibri" w:cs="Times New Roman"/>
            <w:color w:val="0000FF"/>
            <w:szCs w:val="18"/>
            <w:u w:val="single"/>
          </w:rPr>
          <w:t>Title 40 Code of Federal Regulations (CFR) Part 700</w:t>
        </w:r>
      </w:hyperlink>
    </w:p>
    <w:p w14:paraId="50C369BB" w14:textId="77777777" w:rsidR="00F56B54" w:rsidRPr="002F663C" w:rsidRDefault="00491D3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final rule and the supplemental notice of proposed rulemaking notified as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G/TBT/N/USA/1944</w:t>
        </w:r>
      </w:hyperlink>
      <w:r w:rsidRPr="002F663C">
        <w:rPr>
          <w:rFonts w:eastAsia="Calibri" w:cs="Times New Roman"/>
          <w:szCs w:val="18"/>
        </w:rPr>
        <w:t xml:space="preserve"> are identified by Docket Number EPA-HQ-OPPT-2020-0493. The Docket Folder is available from Regulations.gov at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https://www.regulations.gov/docket/EPA-HQ-OPPT-2020-0493/document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  <w:bookmarkEnd w:id="26"/>
    </w:p>
    <w:p w14:paraId="73BC1734" w14:textId="77777777" w:rsidR="006C5A96" w:rsidRDefault="00491D3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1D311CA" w14:textId="77777777" w:rsidR="004D4D19" w:rsidRDefault="004D4D19" w:rsidP="007F38C2">
      <w:pPr>
        <w:jc w:val="center"/>
        <w:rPr>
          <w:b/>
        </w:rPr>
      </w:pPr>
    </w:p>
    <w:p w14:paraId="695E3B7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A736" w14:textId="77777777" w:rsidR="00491D3C" w:rsidRDefault="00491D3C">
      <w:r>
        <w:separator/>
      </w:r>
    </w:p>
  </w:endnote>
  <w:endnote w:type="continuationSeparator" w:id="0">
    <w:p w14:paraId="5830B98F" w14:textId="77777777" w:rsidR="00491D3C" w:rsidRDefault="0049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FF5E" w14:textId="77777777" w:rsidR="00544326" w:rsidRPr="00DD3DD7" w:rsidRDefault="00491D3C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CB2D9" w14:textId="77777777" w:rsidR="00544326" w:rsidRPr="00DD3DD7" w:rsidRDefault="00491D3C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A827" w14:textId="77777777" w:rsidR="00491D3C" w:rsidRDefault="00491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D31F" w14:textId="77777777" w:rsidR="000248E6" w:rsidRDefault="00491D3C" w:rsidP="00ED54E0">
      <w:r>
        <w:separator/>
      </w:r>
    </w:p>
  </w:footnote>
  <w:footnote w:type="continuationSeparator" w:id="0">
    <w:p w14:paraId="45DF0594" w14:textId="77777777" w:rsidR="000248E6" w:rsidRDefault="00491D3C" w:rsidP="00ED54E0">
      <w:r>
        <w:continuationSeparator/>
      </w:r>
    </w:p>
  </w:footnote>
  <w:footnote w:id="1">
    <w:p w14:paraId="6B994E58" w14:textId="77777777" w:rsidR="007F6EA2" w:rsidRDefault="00491D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4C7D7" w14:textId="77777777" w:rsidR="00DD3DD7" w:rsidRDefault="00491D3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8C35B8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9AE40C" w14:textId="77777777" w:rsidR="00DD3DD7" w:rsidRPr="00DD3DD7" w:rsidRDefault="00491D3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62B54F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9241" w14:textId="77777777" w:rsidR="00DD3DD7" w:rsidRPr="00DD3DD7" w:rsidRDefault="00491D3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G/TBT/N/USA/1944/Add.1</w:t>
    </w:r>
    <w:bookmarkEnd w:id="28"/>
  </w:p>
  <w:p w14:paraId="715FC1D2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9B7906" w14:textId="77777777" w:rsidR="00DD3DD7" w:rsidRPr="00DD3DD7" w:rsidRDefault="00491D3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47E85A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90728" w14:paraId="5E435C0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C61B9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1CA719" w14:textId="77777777" w:rsidR="00ED54E0" w:rsidRPr="00182B84" w:rsidRDefault="00491D3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90728" w14:paraId="6C0ED07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92F1CC3" w14:textId="77777777" w:rsidR="00ED54E0" w:rsidRPr="00182B84" w:rsidRDefault="00491D3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F4FAD6B" wp14:editId="3EBCC9DF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600308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6F4DF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90728" w14:paraId="78011F4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F619B5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910E2E" w14:textId="77777777" w:rsidR="00DD3DD7" w:rsidRPr="002F663C" w:rsidRDefault="00491D3C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G/TBT/N/USA/1944/Add.1</w:t>
          </w:r>
          <w:bookmarkEnd w:id="29"/>
        </w:p>
        <w:p w14:paraId="0DD9CFAF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590728" w14:paraId="74F8E1D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1AA5B0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532D2D" w14:textId="2B963B9E" w:rsidR="00ED54E0" w:rsidRPr="00182B84" w:rsidRDefault="00491D3C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22 February 2024</w:t>
          </w:r>
        </w:p>
      </w:tc>
    </w:tr>
    <w:tr w:rsidR="00590728" w14:paraId="01EE17D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FC4AA0" w14:textId="063B9478" w:rsidR="00ED54E0" w:rsidRPr="00182B84" w:rsidRDefault="00491D3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F56F72">
            <w:rPr>
              <w:rFonts w:eastAsia="Calibri" w:cs="Times New Roman"/>
              <w:color w:val="FF0000"/>
              <w:szCs w:val="16"/>
            </w:rPr>
            <w:t>1616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C7900E" w14:textId="77777777" w:rsidR="00ED54E0" w:rsidRPr="00182B84" w:rsidRDefault="00491D3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90728" w14:paraId="610CA4A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157A22" w14:textId="77777777" w:rsidR="00ED54E0" w:rsidRPr="00182B84" w:rsidRDefault="00491D3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FB3AD4" w14:textId="77777777" w:rsidR="00ED54E0" w:rsidRPr="00182B84" w:rsidRDefault="00491D3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D15085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79A28F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270CE8A" w:tentative="1">
      <w:start w:val="1"/>
      <w:numFmt w:val="lowerLetter"/>
      <w:lvlText w:val="%2."/>
      <w:lvlJc w:val="left"/>
      <w:pPr>
        <w:ind w:left="1080" w:hanging="360"/>
      </w:pPr>
    </w:lvl>
    <w:lvl w:ilvl="2" w:tplc="1780ED26" w:tentative="1">
      <w:start w:val="1"/>
      <w:numFmt w:val="lowerRoman"/>
      <w:lvlText w:val="%3."/>
      <w:lvlJc w:val="right"/>
      <w:pPr>
        <w:ind w:left="1800" w:hanging="180"/>
      </w:pPr>
    </w:lvl>
    <w:lvl w:ilvl="3" w:tplc="79CC1A78" w:tentative="1">
      <w:start w:val="1"/>
      <w:numFmt w:val="decimal"/>
      <w:lvlText w:val="%4."/>
      <w:lvlJc w:val="left"/>
      <w:pPr>
        <w:ind w:left="2520" w:hanging="360"/>
      </w:pPr>
    </w:lvl>
    <w:lvl w:ilvl="4" w:tplc="C74406B2" w:tentative="1">
      <w:start w:val="1"/>
      <w:numFmt w:val="lowerLetter"/>
      <w:lvlText w:val="%5."/>
      <w:lvlJc w:val="left"/>
      <w:pPr>
        <w:ind w:left="3240" w:hanging="360"/>
      </w:pPr>
    </w:lvl>
    <w:lvl w:ilvl="5" w:tplc="2D44EA80" w:tentative="1">
      <w:start w:val="1"/>
      <w:numFmt w:val="lowerRoman"/>
      <w:lvlText w:val="%6."/>
      <w:lvlJc w:val="right"/>
      <w:pPr>
        <w:ind w:left="3960" w:hanging="180"/>
      </w:pPr>
    </w:lvl>
    <w:lvl w:ilvl="6" w:tplc="BAB666EC" w:tentative="1">
      <w:start w:val="1"/>
      <w:numFmt w:val="decimal"/>
      <w:lvlText w:val="%7."/>
      <w:lvlJc w:val="left"/>
      <w:pPr>
        <w:ind w:left="4680" w:hanging="360"/>
      </w:pPr>
    </w:lvl>
    <w:lvl w:ilvl="7" w:tplc="FC281756" w:tentative="1">
      <w:start w:val="1"/>
      <w:numFmt w:val="lowerLetter"/>
      <w:lvlText w:val="%8."/>
      <w:lvlJc w:val="left"/>
      <w:pPr>
        <w:ind w:left="5400" w:hanging="360"/>
      </w:pPr>
    </w:lvl>
    <w:lvl w:ilvl="8" w:tplc="9EF6B77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488141">
    <w:abstractNumId w:val="9"/>
  </w:num>
  <w:num w:numId="2" w16cid:durableId="836922811">
    <w:abstractNumId w:val="7"/>
  </w:num>
  <w:num w:numId="3" w16cid:durableId="1457792867">
    <w:abstractNumId w:val="6"/>
  </w:num>
  <w:num w:numId="4" w16cid:durableId="1812746242">
    <w:abstractNumId w:val="5"/>
  </w:num>
  <w:num w:numId="5" w16cid:durableId="1916016305">
    <w:abstractNumId w:val="4"/>
  </w:num>
  <w:num w:numId="6" w16cid:durableId="1789355852">
    <w:abstractNumId w:val="12"/>
  </w:num>
  <w:num w:numId="7" w16cid:durableId="1417744453">
    <w:abstractNumId w:val="11"/>
  </w:num>
  <w:num w:numId="8" w16cid:durableId="1007634778">
    <w:abstractNumId w:val="10"/>
  </w:num>
  <w:num w:numId="9" w16cid:durableId="9006709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3378737">
    <w:abstractNumId w:val="13"/>
  </w:num>
  <w:num w:numId="11" w16cid:durableId="276836443">
    <w:abstractNumId w:val="8"/>
  </w:num>
  <w:num w:numId="12" w16cid:durableId="1867595957">
    <w:abstractNumId w:val="3"/>
  </w:num>
  <w:num w:numId="13" w16cid:durableId="1408650638">
    <w:abstractNumId w:val="2"/>
  </w:num>
  <w:num w:numId="14" w16cid:durableId="1741781705">
    <w:abstractNumId w:val="1"/>
  </w:num>
  <w:num w:numId="15" w16cid:durableId="911623695">
    <w:abstractNumId w:val="0"/>
  </w:num>
  <w:num w:numId="16" w16cid:durableId="2003312525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91D3C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90728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D43B8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56B54"/>
    <w:rsid w:val="00F56F72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48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cfr.gov/current/title-40/chapter-I/subchapter-R/part-700?toc=1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epa.gov/laws-regulations/summary-toxic-substances-control-ac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egulations.gov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USA/final_measure/24_01625_00_e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regulations.gov/docket/EPA-HQ-OPPT-2020-0493/documen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info.gov/content/pkg/FR-2024-02-21/pdf/2024-02735.pdf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govinfo.gov/content/pkg/FR-2024-02-21/html/2024-02735.htm" TargetMode="External"/><Relationship Id="rId14" Type="http://schemas.openxmlformats.org/officeDocument/2006/relationships/hyperlink" Target="https://eping.wto.org/en/Search?domainIds=1&amp;documentSymbol=usa%2F1944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d6b20a81-4da9-4d3b-819f-ceafed72c34c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686C-1E38-42D8-BA08-6A08C3268A6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2024-02-22T08:47:00Z</dcterms:created>
  <dcterms:modified xsi:type="dcterms:W3CDTF">2024-02-22T08:55:00Z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d6b20a81-4da9-4d3b-819f-ceafed72c34c</vt:lpwstr>
  </property>
  <property fmtid="{D5CDD505-2E9C-101B-9397-08002B2CF9AE}" pid="4" name="WTOCLASSIFICATION">
    <vt:lpwstr>WTO OFFICIAL</vt:lpwstr>
  </property>
</Properties>
</file>