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3ABA" w14:textId="7B843FF8" w:rsidR="002D78C9" w:rsidRDefault="008F56C4" w:rsidP="00DD3DD7">
      <w:pPr>
        <w:pStyle w:val="Titre"/>
      </w:pPr>
      <w:r w:rsidRPr="002F663C">
        <w:t>NOTIFICATION</w:t>
      </w:r>
    </w:p>
    <w:p w14:paraId="18A6C199" w14:textId="77777777" w:rsidR="002F663C" w:rsidRPr="002F663C" w:rsidRDefault="008F56C4" w:rsidP="00DD3DD7">
      <w:pPr>
        <w:pStyle w:val="Title3"/>
      </w:pPr>
      <w:r w:rsidRPr="002F663C">
        <w:t>Addendum</w:t>
      </w:r>
    </w:p>
    <w:p w14:paraId="505DBDC2" w14:textId="77777777" w:rsidR="002F663C" w:rsidRDefault="008F56C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18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74597A4" w14:textId="77777777" w:rsidR="001E2E4A" w:rsidRPr="002F663C" w:rsidRDefault="001E2E4A" w:rsidP="001E2E4A">
      <w:pPr>
        <w:rPr>
          <w:rFonts w:eastAsia="Calibri" w:cs="Times New Roman"/>
        </w:rPr>
      </w:pPr>
    </w:p>
    <w:p w14:paraId="03D73218" w14:textId="77777777" w:rsidR="002F663C" w:rsidRPr="002F663C" w:rsidRDefault="008F56C4" w:rsidP="002F663C">
      <w:pPr>
        <w:jc w:val="center"/>
        <w:rPr>
          <w:rFonts w:eastAsia="Calibri" w:cs="Times New Roman"/>
          <w:b/>
        </w:rPr>
      </w:pPr>
      <w:r w:rsidRPr="002F663C">
        <w:rPr>
          <w:rFonts w:eastAsia="Calibri" w:cs="Times New Roman"/>
          <w:b/>
        </w:rPr>
        <w:t>_______________</w:t>
      </w:r>
    </w:p>
    <w:p w14:paraId="71A96914" w14:textId="77777777" w:rsidR="002F663C" w:rsidRDefault="002F663C" w:rsidP="002F663C">
      <w:pPr>
        <w:rPr>
          <w:rFonts w:eastAsia="Calibri" w:cs="Times New Roman"/>
        </w:rPr>
      </w:pPr>
    </w:p>
    <w:p w14:paraId="0B312479" w14:textId="77777777" w:rsidR="00C14444" w:rsidRPr="002F663C" w:rsidRDefault="00C14444" w:rsidP="002F663C">
      <w:pPr>
        <w:rPr>
          <w:rFonts w:eastAsia="Calibri" w:cs="Times New Roman"/>
        </w:rPr>
      </w:pPr>
    </w:p>
    <w:p w14:paraId="7750E156" w14:textId="77777777" w:rsidR="002F663C" w:rsidRPr="002F663C" w:rsidRDefault="008F56C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Improvements for Heavy-Duty Engine and Vehicle Fuel Efficiency Test Procedures, and Other Technical Amendments</w:t>
      </w:r>
      <w:bookmarkEnd w:id="3"/>
    </w:p>
    <w:p w14:paraId="74E1A6F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96F6E" w14:paraId="17716CB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FCF1BFD" w14:textId="77777777" w:rsidR="002F663C" w:rsidRPr="002F663C" w:rsidRDefault="008F56C4"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96F6E" w14:paraId="6EDBF26B" w14:textId="77777777" w:rsidTr="00E9471B">
        <w:tc>
          <w:tcPr>
            <w:tcW w:w="851" w:type="dxa"/>
            <w:shd w:val="clear" w:color="auto" w:fill="auto"/>
          </w:tcPr>
          <w:p w14:paraId="7563631E" w14:textId="77777777" w:rsidR="002F663C" w:rsidRPr="00711F9C" w:rsidRDefault="008F56C4"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0DE652C" w14:textId="77777777" w:rsidR="002F663C" w:rsidRPr="002F663C" w:rsidRDefault="008F56C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96F6E" w14:paraId="42C00AD1" w14:textId="77777777" w:rsidTr="00E9471B">
        <w:tc>
          <w:tcPr>
            <w:tcW w:w="851" w:type="dxa"/>
            <w:shd w:val="clear" w:color="auto" w:fill="auto"/>
          </w:tcPr>
          <w:p w14:paraId="06EFDDE0" w14:textId="77777777" w:rsidR="002F663C" w:rsidRPr="00711F9C" w:rsidRDefault="008F56C4"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B1F81B7" w14:textId="77777777" w:rsidR="002F663C" w:rsidRPr="002F663C" w:rsidRDefault="008F56C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96F6E" w14:paraId="7DA189E5" w14:textId="77777777" w:rsidTr="00E9471B">
        <w:tc>
          <w:tcPr>
            <w:tcW w:w="851" w:type="dxa"/>
            <w:shd w:val="clear" w:color="auto" w:fill="auto"/>
          </w:tcPr>
          <w:p w14:paraId="5C6BDCC0" w14:textId="77777777" w:rsidR="002F663C" w:rsidRPr="00711F9C" w:rsidRDefault="008F56C4"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1009003" w14:textId="77777777" w:rsidR="002F663C" w:rsidRPr="002F663C" w:rsidRDefault="008F56C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15 March 2024</w:t>
            </w:r>
            <w:bookmarkEnd w:id="10"/>
          </w:p>
        </w:tc>
      </w:tr>
      <w:tr w:rsidR="00896F6E" w14:paraId="4761A8BF" w14:textId="77777777" w:rsidTr="00E9471B">
        <w:tc>
          <w:tcPr>
            <w:tcW w:w="851" w:type="dxa"/>
            <w:shd w:val="clear" w:color="auto" w:fill="auto"/>
          </w:tcPr>
          <w:p w14:paraId="393408FB" w14:textId="77777777" w:rsidR="002F663C" w:rsidRPr="00711F9C" w:rsidRDefault="008F56C4"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C496984" w14:textId="77777777" w:rsidR="002F663C" w:rsidRPr="002F663C" w:rsidRDefault="008F56C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14 May 2024</w:t>
            </w:r>
            <w:bookmarkEnd w:id="12"/>
          </w:p>
        </w:tc>
      </w:tr>
      <w:tr w:rsidR="00896F6E" w14:paraId="364042E5" w14:textId="77777777" w:rsidTr="00E9471B">
        <w:tc>
          <w:tcPr>
            <w:tcW w:w="851" w:type="dxa"/>
            <w:shd w:val="clear" w:color="auto" w:fill="auto"/>
          </w:tcPr>
          <w:p w14:paraId="08937F48" w14:textId="77777777" w:rsidR="002F663C" w:rsidRPr="00711F9C" w:rsidRDefault="008F56C4"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D86A31B" w14:textId="77777777" w:rsidR="002F663C" w:rsidRPr="002F663C" w:rsidRDefault="008F56C4"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512C1441" w14:textId="77777777" w:rsidR="002F663C" w:rsidRPr="002F663C" w:rsidRDefault="008F56C4" w:rsidP="00EB7B40">
            <w:pPr>
              <w:spacing w:before="120" w:after="120"/>
              <w:rPr>
                <w:rFonts w:eastAsia="Calibri" w:cs="Times New Roman"/>
              </w:rPr>
            </w:pPr>
            <w:r w:rsidRPr="002F663C">
              <w:rPr>
                <w:rFonts w:eastAsia="Calibri" w:cs="Times New Roman"/>
              </w:rPr>
              <w:t>89 Federal Register (FR) 59481, Title 49 Code of Federal Regulations (CFR) Part 535:</w:t>
            </w:r>
          </w:p>
          <w:p w14:paraId="2311EC77" w14:textId="77777777" w:rsidR="002F663C" w:rsidRPr="002F663C" w:rsidRDefault="007D4869" w:rsidP="00EB7B40">
            <w:pPr>
              <w:spacing w:before="120" w:after="120"/>
              <w:rPr>
                <w:rFonts w:eastAsia="Calibri" w:cs="Times New Roman"/>
              </w:rPr>
            </w:pPr>
            <w:hyperlink r:id="rId9" w:tgtFrame="_blank" w:history="1">
              <w:r w:rsidR="008F56C4" w:rsidRPr="002F663C">
                <w:rPr>
                  <w:rFonts w:eastAsia="Calibri" w:cs="Times New Roman"/>
                  <w:color w:val="0000FF"/>
                  <w:u w:val="single"/>
                </w:rPr>
                <w:t>https://www.govinfo.gov/content/pkg/FR-2024-03-15/html/2024-05010.htm</w:t>
              </w:r>
            </w:hyperlink>
          </w:p>
          <w:p w14:paraId="01A94576" w14:textId="77777777" w:rsidR="002F663C" w:rsidRPr="002F663C" w:rsidRDefault="007D4869" w:rsidP="00EB7B40">
            <w:pPr>
              <w:spacing w:before="120" w:after="120"/>
              <w:rPr>
                <w:rFonts w:eastAsia="Calibri" w:cs="Times New Roman"/>
              </w:rPr>
            </w:pPr>
            <w:hyperlink r:id="rId10" w:tgtFrame="_blank" w:history="1">
              <w:r w:rsidR="008F56C4" w:rsidRPr="002F663C">
                <w:rPr>
                  <w:rFonts w:eastAsia="Calibri" w:cs="Times New Roman"/>
                  <w:color w:val="0000FF"/>
                  <w:u w:val="single"/>
                </w:rPr>
                <w:t>https://www.govinfo.gov/content/pkg/FR-2024-03-15/pdf/2024-05010.pdf</w:t>
              </w:r>
            </w:hyperlink>
          </w:p>
          <w:p w14:paraId="55DA6422" w14:textId="77777777" w:rsidR="002F663C" w:rsidRPr="002F663C" w:rsidRDefault="007D4869" w:rsidP="00EB7B40">
            <w:pPr>
              <w:spacing w:before="120" w:after="120"/>
              <w:rPr>
                <w:rFonts w:eastAsia="Calibri" w:cs="Times New Roman"/>
              </w:rPr>
            </w:pPr>
            <w:hyperlink r:id="rId11" w:tgtFrame="_blank" w:history="1">
              <w:r w:rsidR="008F56C4" w:rsidRPr="002F663C">
                <w:rPr>
                  <w:rFonts w:eastAsia="Calibri" w:cs="Times New Roman"/>
                  <w:color w:val="0000FF"/>
                  <w:u w:val="single"/>
                </w:rPr>
                <w:t>https://members.wto.org/crnattachments/2024/TBT/USA/final_measure/24_02080_00_e.pdf</w:t>
              </w:r>
            </w:hyperlink>
            <w:bookmarkEnd w:id="15"/>
          </w:p>
        </w:tc>
      </w:tr>
      <w:tr w:rsidR="00896F6E" w14:paraId="12A23E7E" w14:textId="77777777" w:rsidTr="00E9471B">
        <w:tc>
          <w:tcPr>
            <w:tcW w:w="851" w:type="dxa"/>
            <w:shd w:val="clear" w:color="auto" w:fill="auto"/>
          </w:tcPr>
          <w:p w14:paraId="5A5328A0" w14:textId="77777777" w:rsidR="002F663C" w:rsidRPr="00711F9C" w:rsidRDefault="008F56C4"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34A6F5F" w14:textId="77777777" w:rsidR="002F663C" w:rsidRPr="002F663C" w:rsidRDefault="008F56C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99F62E9" w14:textId="77777777" w:rsidR="002F663C" w:rsidRPr="002F663C" w:rsidRDefault="008F56C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96F6E" w14:paraId="4A25DB1D" w14:textId="77777777" w:rsidTr="00E9471B">
        <w:tc>
          <w:tcPr>
            <w:tcW w:w="851" w:type="dxa"/>
            <w:shd w:val="clear" w:color="auto" w:fill="auto"/>
          </w:tcPr>
          <w:p w14:paraId="754423F0" w14:textId="77777777" w:rsidR="002F663C" w:rsidRPr="00711F9C" w:rsidRDefault="008F56C4"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223A8EB" w14:textId="77777777" w:rsidR="002F663C" w:rsidRPr="002F663C" w:rsidRDefault="008F56C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D142D97" w14:textId="77777777" w:rsidR="002F663C" w:rsidRPr="002F663C" w:rsidRDefault="008F56C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96F6E" w14:paraId="70867226" w14:textId="77777777" w:rsidTr="00E9471B">
        <w:tc>
          <w:tcPr>
            <w:tcW w:w="851" w:type="dxa"/>
            <w:shd w:val="clear" w:color="auto" w:fill="auto"/>
          </w:tcPr>
          <w:p w14:paraId="2953B889" w14:textId="77777777" w:rsidR="002F663C" w:rsidRPr="00711F9C" w:rsidRDefault="008F56C4"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BDB20D0" w14:textId="77777777" w:rsidR="002F663C" w:rsidRPr="002F663C" w:rsidRDefault="008F56C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96F6E" w14:paraId="120B63BD" w14:textId="77777777" w:rsidTr="00E9471B">
        <w:tc>
          <w:tcPr>
            <w:tcW w:w="851" w:type="dxa"/>
            <w:tcBorders>
              <w:bottom w:val="double" w:sz="4" w:space="0" w:color="auto"/>
            </w:tcBorders>
            <w:shd w:val="clear" w:color="auto" w:fill="auto"/>
          </w:tcPr>
          <w:p w14:paraId="70D60A8C" w14:textId="77777777" w:rsidR="002F663C" w:rsidRPr="00711F9C" w:rsidRDefault="008F56C4"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E5F88AE" w14:textId="77777777" w:rsidR="002F663C" w:rsidRPr="002F663C" w:rsidRDefault="008F56C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9FE0C0C" w14:textId="77777777" w:rsidR="002F663C" w:rsidRPr="002F663C" w:rsidRDefault="002F663C" w:rsidP="002F663C">
      <w:pPr>
        <w:jc w:val="left"/>
        <w:rPr>
          <w:rFonts w:eastAsia="Calibri" w:cs="Times New Roman"/>
          <w:highlight w:val="yellow"/>
        </w:rPr>
      </w:pPr>
    </w:p>
    <w:p w14:paraId="0220FFA8" w14:textId="77777777" w:rsidR="003971FF" w:rsidRPr="007F6EA2" w:rsidRDefault="008F56C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National Highway Traffic Safety Administration (NHTSA) is finalizing minor technical amendments to the test procedures for heavy-duty engines and vehicles to improve accuracy and reduce testing burden. These amendments affect the certification procedures for fuel efficiency standards and related requirements. These amendments increase compliance flexibility, harmonize with other requirements, add clarity, correct errors, and streamline the regulations. Given the nature of these changes, NHTSA does not expect either significant environmental impacts or significant economic impacts for any sector.</w:t>
      </w:r>
    </w:p>
    <w:p w14:paraId="46FC7499" w14:textId="77777777" w:rsidR="005A5CF6" w:rsidRPr="002F663C" w:rsidRDefault="008F56C4" w:rsidP="00B16ACF">
      <w:pPr>
        <w:spacing w:before="120" w:after="120"/>
        <w:rPr>
          <w:rFonts w:eastAsia="Calibri" w:cs="Times New Roman"/>
          <w:szCs w:val="18"/>
        </w:rPr>
      </w:pPr>
      <w:r w:rsidRPr="002F663C">
        <w:rPr>
          <w:rFonts w:eastAsia="Calibri" w:cs="Times New Roman"/>
          <w:szCs w:val="18"/>
        </w:rPr>
        <w:lastRenderedPageBreak/>
        <w:t>This final rule is effective on 14 May 2024.</w:t>
      </w:r>
    </w:p>
    <w:p w14:paraId="5E11DDA3" w14:textId="77777777" w:rsidR="005A5CF6" w:rsidRPr="002F663C" w:rsidRDefault="007D4869" w:rsidP="00B16ACF">
      <w:pPr>
        <w:spacing w:before="120" w:after="120"/>
        <w:rPr>
          <w:rFonts w:eastAsia="Calibri" w:cs="Times New Roman"/>
          <w:szCs w:val="18"/>
        </w:rPr>
      </w:pPr>
      <w:hyperlink r:id="rId12" w:history="1">
        <w:r w:rsidR="008F56C4" w:rsidRPr="002F663C">
          <w:rPr>
            <w:rFonts w:eastAsia="Calibri" w:cs="Times New Roman"/>
            <w:color w:val="0000FF"/>
            <w:szCs w:val="18"/>
            <w:u w:val="single"/>
          </w:rPr>
          <w:t>Title 49 Code of Federal Regulations (CFR) Part 535</w:t>
        </w:r>
      </w:hyperlink>
    </w:p>
    <w:p w14:paraId="6E708EB4" w14:textId="77777777" w:rsidR="005A5CF6" w:rsidRPr="002F663C" w:rsidRDefault="008F56C4"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3" w:history="1">
        <w:r w:rsidRPr="002F663C">
          <w:rPr>
            <w:rFonts w:eastAsia="Calibri" w:cs="Times New Roman"/>
            <w:color w:val="0000FF"/>
            <w:szCs w:val="18"/>
            <w:u w:val="single"/>
          </w:rPr>
          <w:t>G/TBT/N/USA/1917</w:t>
        </w:r>
      </w:hyperlink>
      <w:r w:rsidRPr="002F663C">
        <w:rPr>
          <w:rFonts w:eastAsia="Calibri" w:cs="Times New Roman"/>
          <w:szCs w:val="18"/>
        </w:rPr>
        <w:t xml:space="preserve"> is identified by Docket Number NHTSA-2020-0079. The Docket Folder is available on Regulations.gov at </w:t>
      </w:r>
      <w:hyperlink r:id="rId14" w:history="1">
        <w:r w:rsidRPr="002F663C">
          <w:rPr>
            <w:rFonts w:eastAsia="Calibri" w:cs="Times New Roman"/>
            <w:color w:val="0000FF"/>
            <w:szCs w:val="18"/>
            <w:u w:val="single"/>
          </w:rPr>
          <w:t>https://www.regulations.gov/docket/NHTSA-2020-0079/document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6F1F7D15" w14:textId="77777777" w:rsidR="006C5A96" w:rsidRDefault="008F56C4" w:rsidP="006C5A96">
      <w:pPr>
        <w:jc w:val="center"/>
        <w:rPr>
          <w:b/>
        </w:rPr>
      </w:pPr>
      <w:r w:rsidRPr="003971FF">
        <w:rPr>
          <w:b/>
        </w:rPr>
        <w:t>__________</w:t>
      </w:r>
    </w:p>
    <w:p w14:paraId="260E8BD6" w14:textId="77777777" w:rsidR="004D4D19" w:rsidRDefault="004D4D19" w:rsidP="007F38C2">
      <w:pPr>
        <w:jc w:val="center"/>
        <w:rPr>
          <w:b/>
        </w:rPr>
      </w:pPr>
    </w:p>
    <w:p w14:paraId="1717584D"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AB50" w14:textId="77777777" w:rsidR="008F56C4" w:rsidRDefault="008F56C4">
      <w:r>
        <w:separator/>
      </w:r>
    </w:p>
  </w:endnote>
  <w:endnote w:type="continuationSeparator" w:id="0">
    <w:p w14:paraId="5E5AC05E" w14:textId="77777777" w:rsidR="008F56C4" w:rsidRDefault="008F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7925" w14:textId="77777777" w:rsidR="00544326" w:rsidRPr="00DD3DD7" w:rsidRDefault="008F56C4"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B584" w14:textId="77777777" w:rsidR="00544326" w:rsidRPr="00DD3DD7" w:rsidRDefault="008F56C4"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4F8B" w14:textId="77777777" w:rsidR="000248E6" w:rsidRDefault="008F56C4" w:rsidP="00ED54E0">
      <w:r>
        <w:separator/>
      </w:r>
    </w:p>
  </w:footnote>
  <w:footnote w:type="continuationSeparator" w:id="0">
    <w:p w14:paraId="2A29DF2E" w14:textId="77777777" w:rsidR="000248E6" w:rsidRDefault="008F56C4" w:rsidP="00ED54E0">
      <w:r>
        <w:continuationSeparator/>
      </w:r>
    </w:p>
  </w:footnote>
  <w:footnote w:id="1">
    <w:p w14:paraId="6327BC9C" w14:textId="77777777" w:rsidR="007F6EA2" w:rsidRDefault="008F56C4">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4860" w14:textId="77777777" w:rsidR="00DD3DD7" w:rsidRDefault="008F56C4"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AE55E46" w14:textId="77777777" w:rsidR="004D4D19" w:rsidRPr="00DD3DD7" w:rsidRDefault="004D4D19" w:rsidP="00DD3DD7">
    <w:pPr>
      <w:pStyle w:val="En-tte"/>
      <w:pBdr>
        <w:bottom w:val="single" w:sz="4" w:space="1" w:color="auto"/>
      </w:pBdr>
      <w:tabs>
        <w:tab w:val="clear" w:pos="4513"/>
        <w:tab w:val="clear" w:pos="9027"/>
      </w:tabs>
      <w:jc w:val="center"/>
    </w:pPr>
  </w:p>
  <w:p w14:paraId="3C5E5D46" w14:textId="77777777" w:rsidR="00DD3DD7" w:rsidRPr="00DD3DD7" w:rsidRDefault="008F56C4"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B2D28F7" w14:textId="38F0D5A6"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CF5E" w14:textId="77777777" w:rsidR="00DD3DD7" w:rsidRPr="008F56C4" w:rsidRDefault="008F56C4" w:rsidP="00DD3DD7">
    <w:pPr>
      <w:pStyle w:val="En-tte"/>
      <w:pBdr>
        <w:bottom w:val="single" w:sz="4" w:space="1" w:color="auto"/>
      </w:pBdr>
      <w:tabs>
        <w:tab w:val="clear" w:pos="4513"/>
        <w:tab w:val="clear" w:pos="9027"/>
      </w:tabs>
      <w:jc w:val="center"/>
      <w:rPr>
        <w:lang w:val="es-ES"/>
      </w:rPr>
    </w:pPr>
    <w:bookmarkStart w:id="28" w:name="spsSymbolHeader"/>
    <w:r w:rsidRPr="008F56C4">
      <w:rPr>
        <w:lang w:val="es-ES"/>
      </w:rPr>
      <w:t>G/TBT/N/USA/1917/Add.1</w:t>
    </w:r>
    <w:bookmarkEnd w:id="28"/>
  </w:p>
  <w:p w14:paraId="22B81C79" w14:textId="77777777" w:rsidR="00DD3DD7" w:rsidRPr="008F56C4" w:rsidRDefault="00DD3DD7" w:rsidP="00DD3DD7">
    <w:pPr>
      <w:pStyle w:val="En-tte"/>
      <w:pBdr>
        <w:bottom w:val="single" w:sz="4" w:space="1" w:color="auto"/>
      </w:pBdr>
      <w:tabs>
        <w:tab w:val="clear" w:pos="4513"/>
        <w:tab w:val="clear" w:pos="9027"/>
      </w:tabs>
      <w:jc w:val="center"/>
      <w:rPr>
        <w:lang w:val="es-ES"/>
      </w:rPr>
    </w:pPr>
  </w:p>
  <w:p w14:paraId="0C2900D6" w14:textId="77777777" w:rsidR="00DD3DD7" w:rsidRPr="00DD3DD7" w:rsidRDefault="008F56C4"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C11D208" w14:textId="3448CBDD"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6F6E" w14:paraId="32248C13" w14:textId="77777777" w:rsidTr="00544326">
      <w:trPr>
        <w:trHeight w:val="240"/>
        <w:jc w:val="center"/>
      </w:trPr>
      <w:tc>
        <w:tcPr>
          <w:tcW w:w="3794" w:type="dxa"/>
          <w:shd w:val="clear" w:color="auto" w:fill="FFFFFF"/>
          <w:tcMar>
            <w:left w:w="108" w:type="dxa"/>
            <w:right w:w="108" w:type="dxa"/>
          </w:tcMar>
          <w:vAlign w:val="center"/>
        </w:tcPr>
        <w:p w14:paraId="26C1252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ABA24D9" w14:textId="77777777" w:rsidR="00ED54E0" w:rsidRPr="00182B84" w:rsidRDefault="008F56C4" w:rsidP="00425DC5">
          <w:pPr>
            <w:jc w:val="right"/>
            <w:rPr>
              <w:b/>
              <w:color w:val="FF0000"/>
              <w:szCs w:val="16"/>
            </w:rPr>
          </w:pPr>
          <w:r>
            <w:rPr>
              <w:b/>
              <w:color w:val="FF0000"/>
              <w:szCs w:val="16"/>
            </w:rPr>
            <w:t xml:space="preserve"> </w:t>
          </w:r>
        </w:p>
      </w:tc>
    </w:tr>
    <w:tr w:rsidR="00896F6E" w14:paraId="3C4C0DB3" w14:textId="77777777" w:rsidTr="00544326">
      <w:trPr>
        <w:trHeight w:val="213"/>
        <w:jc w:val="center"/>
      </w:trPr>
      <w:tc>
        <w:tcPr>
          <w:tcW w:w="3794" w:type="dxa"/>
          <w:vMerge w:val="restart"/>
          <w:shd w:val="clear" w:color="auto" w:fill="FFFFFF"/>
          <w:tcMar>
            <w:left w:w="0" w:type="dxa"/>
            <w:right w:w="0" w:type="dxa"/>
          </w:tcMar>
        </w:tcPr>
        <w:p w14:paraId="3F1E7651" w14:textId="77777777" w:rsidR="00ED54E0" w:rsidRPr="00182B84" w:rsidRDefault="008F56C4" w:rsidP="00425DC5">
          <w:pPr>
            <w:jc w:val="left"/>
          </w:pPr>
          <w:r w:rsidRPr="00182B84">
            <w:rPr>
              <w:noProof/>
              <w:lang w:val="en-US"/>
            </w:rPr>
            <w:drawing>
              <wp:inline distT="0" distB="0" distL="0" distR="0" wp14:anchorId="58BEBF18" wp14:editId="28B5D7E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082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ADCADC" w14:textId="77777777" w:rsidR="00ED54E0" w:rsidRPr="00182B84" w:rsidRDefault="00ED54E0" w:rsidP="00425DC5">
          <w:pPr>
            <w:jc w:val="right"/>
            <w:rPr>
              <w:b/>
              <w:szCs w:val="16"/>
            </w:rPr>
          </w:pPr>
        </w:p>
      </w:tc>
    </w:tr>
    <w:tr w:rsidR="00896F6E" w:rsidRPr="007D4869" w14:paraId="7E12A672" w14:textId="77777777" w:rsidTr="00544326">
      <w:trPr>
        <w:trHeight w:val="868"/>
        <w:jc w:val="center"/>
      </w:trPr>
      <w:tc>
        <w:tcPr>
          <w:tcW w:w="3794" w:type="dxa"/>
          <w:vMerge/>
          <w:shd w:val="clear" w:color="auto" w:fill="FFFFFF"/>
          <w:tcMar>
            <w:left w:w="108" w:type="dxa"/>
            <w:right w:w="108" w:type="dxa"/>
          </w:tcMar>
        </w:tcPr>
        <w:p w14:paraId="4CB6533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9A30787" w14:textId="77777777" w:rsidR="00DD3DD7" w:rsidRPr="008F56C4" w:rsidRDefault="008F56C4" w:rsidP="00DD3DD7">
          <w:pPr>
            <w:jc w:val="right"/>
            <w:rPr>
              <w:rFonts w:eastAsia="Calibri" w:cs="Times New Roman"/>
              <w:b/>
              <w:szCs w:val="16"/>
              <w:lang w:val="es-ES"/>
            </w:rPr>
          </w:pPr>
          <w:bookmarkStart w:id="29" w:name="bmkSymbols"/>
          <w:r w:rsidRPr="008F56C4">
            <w:rPr>
              <w:rFonts w:eastAsia="Calibri" w:cs="Times New Roman"/>
              <w:b/>
              <w:szCs w:val="16"/>
              <w:lang w:val="es-ES"/>
            </w:rPr>
            <w:t>G/TBT/N/USA/1917/Add.1</w:t>
          </w:r>
          <w:bookmarkEnd w:id="29"/>
        </w:p>
        <w:p w14:paraId="4E646F67" w14:textId="77777777" w:rsidR="00C14444" w:rsidRPr="008F56C4" w:rsidRDefault="00C14444" w:rsidP="00C14444">
          <w:pPr>
            <w:jc w:val="center"/>
            <w:rPr>
              <w:szCs w:val="16"/>
              <w:lang w:val="es-ES"/>
            </w:rPr>
          </w:pPr>
        </w:p>
      </w:tc>
    </w:tr>
    <w:tr w:rsidR="00896F6E" w:rsidRPr="008F56C4" w14:paraId="79943434" w14:textId="77777777" w:rsidTr="00544326">
      <w:trPr>
        <w:trHeight w:val="240"/>
        <w:jc w:val="center"/>
      </w:trPr>
      <w:tc>
        <w:tcPr>
          <w:tcW w:w="3794" w:type="dxa"/>
          <w:vMerge/>
          <w:shd w:val="clear" w:color="auto" w:fill="FFFFFF"/>
          <w:tcMar>
            <w:left w:w="108" w:type="dxa"/>
            <w:right w:w="108" w:type="dxa"/>
          </w:tcMar>
          <w:vAlign w:val="center"/>
        </w:tcPr>
        <w:p w14:paraId="2C885010" w14:textId="77777777" w:rsidR="00ED54E0" w:rsidRPr="008F56C4" w:rsidRDefault="00ED54E0" w:rsidP="00425DC5">
          <w:pPr>
            <w:rPr>
              <w:lang w:val="es-ES"/>
            </w:rPr>
          </w:pPr>
        </w:p>
      </w:tc>
      <w:tc>
        <w:tcPr>
          <w:tcW w:w="5448" w:type="dxa"/>
          <w:gridSpan w:val="2"/>
          <w:shd w:val="clear" w:color="auto" w:fill="FFFFFF"/>
          <w:tcMar>
            <w:left w:w="108" w:type="dxa"/>
            <w:right w:w="108" w:type="dxa"/>
          </w:tcMar>
          <w:vAlign w:val="center"/>
        </w:tcPr>
        <w:p w14:paraId="047437FA" w14:textId="4976715C" w:rsidR="00ED54E0" w:rsidRPr="008F56C4" w:rsidRDefault="008F56C4" w:rsidP="00425DC5">
          <w:pPr>
            <w:jc w:val="right"/>
            <w:rPr>
              <w:szCs w:val="16"/>
              <w:lang w:val="es-ES"/>
            </w:rPr>
          </w:pPr>
          <w:bookmarkStart w:id="30" w:name="bmkDate"/>
          <w:bookmarkEnd w:id="30"/>
          <w:r>
            <w:rPr>
              <w:szCs w:val="16"/>
              <w:lang w:val="es-ES"/>
            </w:rPr>
            <w:t>18 March 2024</w:t>
          </w:r>
        </w:p>
      </w:tc>
    </w:tr>
    <w:tr w:rsidR="00896F6E" w14:paraId="512E8E4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A3AC8C" w14:textId="73746169" w:rsidR="00ED54E0" w:rsidRPr="00182B84" w:rsidRDefault="008F56C4"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7D4869">
            <w:rPr>
              <w:rFonts w:eastAsia="Calibri" w:cs="Times New Roman"/>
              <w:color w:val="FF0000"/>
              <w:szCs w:val="16"/>
            </w:rPr>
            <w:t>2373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31F41DD" w14:textId="77777777" w:rsidR="00ED54E0" w:rsidRPr="00182B84" w:rsidRDefault="008F56C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96F6E" w14:paraId="0DD6A2C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162A12" w14:textId="77777777" w:rsidR="00ED54E0" w:rsidRPr="00182B84" w:rsidRDefault="008F56C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7589EF3" w14:textId="77777777" w:rsidR="00ED54E0" w:rsidRPr="00182B84" w:rsidRDefault="008F56C4"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E2F763E"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E6A66BA">
      <w:start w:val="1"/>
      <w:numFmt w:val="decimal"/>
      <w:pStyle w:val="SummaryText"/>
      <w:lvlText w:val="%1."/>
      <w:lvlJc w:val="left"/>
      <w:pPr>
        <w:ind w:left="360" w:hanging="360"/>
      </w:pPr>
    </w:lvl>
    <w:lvl w:ilvl="1" w:tplc="862E144E" w:tentative="1">
      <w:start w:val="1"/>
      <w:numFmt w:val="lowerLetter"/>
      <w:lvlText w:val="%2."/>
      <w:lvlJc w:val="left"/>
      <w:pPr>
        <w:ind w:left="1080" w:hanging="360"/>
      </w:pPr>
    </w:lvl>
    <w:lvl w:ilvl="2" w:tplc="6142AA74" w:tentative="1">
      <w:start w:val="1"/>
      <w:numFmt w:val="lowerRoman"/>
      <w:lvlText w:val="%3."/>
      <w:lvlJc w:val="right"/>
      <w:pPr>
        <w:ind w:left="1800" w:hanging="180"/>
      </w:pPr>
    </w:lvl>
    <w:lvl w:ilvl="3" w:tplc="AB08BF80" w:tentative="1">
      <w:start w:val="1"/>
      <w:numFmt w:val="decimal"/>
      <w:lvlText w:val="%4."/>
      <w:lvlJc w:val="left"/>
      <w:pPr>
        <w:ind w:left="2520" w:hanging="360"/>
      </w:pPr>
    </w:lvl>
    <w:lvl w:ilvl="4" w:tplc="2558EAF6" w:tentative="1">
      <w:start w:val="1"/>
      <w:numFmt w:val="lowerLetter"/>
      <w:lvlText w:val="%5."/>
      <w:lvlJc w:val="left"/>
      <w:pPr>
        <w:ind w:left="3240" w:hanging="360"/>
      </w:pPr>
    </w:lvl>
    <w:lvl w:ilvl="5" w:tplc="67C09702" w:tentative="1">
      <w:start w:val="1"/>
      <w:numFmt w:val="lowerRoman"/>
      <w:lvlText w:val="%6."/>
      <w:lvlJc w:val="right"/>
      <w:pPr>
        <w:ind w:left="3960" w:hanging="180"/>
      </w:pPr>
    </w:lvl>
    <w:lvl w:ilvl="6" w:tplc="BB8EDD66" w:tentative="1">
      <w:start w:val="1"/>
      <w:numFmt w:val="decimal"/>
      <w:lvlText w:val="%7."/>
      <w:lvlJc w:val="left"/>
      <w:pPr>
        <w:ind w:left="4680" w:hanging="360"/>
      </w:pPr>
    </w:lvl>
    <w:lvl w:ilvl="7" w:tplc="1000446A" w:tentative="1">
      <w:start w:val="1"/>
      <w:numFmt w:val="lowerLetter"/>
      <w:lvlText w:val="%8."/>
      <w:lvlJc w:val="left"/>
      <w:pPr>
        <w:ind w:left="5400" w:hanging="360"/>
      </w:pPr>
    </w:lvl>
    <w:lvl w:ilvl="8" w:tplc="E62A5C04" w:tentative="1">
      <w:start w:val="1"/>
      <w:numFmt w:val="lowerRoman"/>
      <w:lvlText w:val="%9."/>
      <w:lvlJc w:val="right"/>
      <w:pPr>
        <w:ind w:left="6120" w:hanging="180"/>
      </w:pPr>
    </w:lvl>
  </w:abstractNum>
  <w:num w:numId="1" w16cid:durableId="584148039">
    <w:abstractNumId w:val="9"/>
  </w:num>
  <w:num w:numId="2" w16cid:durableId="172573461">
    <w:abstractNumId w:val="7"/>
  </w:num>
  <w:num w:numId="3" w16cid:durableId="1815752296">
    <w:abstractNumId w:val="6"/>
  </w:num>
  <w:num w:numId="4" w16cid:durableId="1890190189">
    <w:abstractNumId w:val="5"/>
  </w:num>
  <w:num w:numId="5" w16cid:durableId="1460997047">
    <w:abstractNumId w:val="4"/>
  </w:num>
  <w:num w:numId="6" w16cid:durableId="1540125558">
    <w:abstractNumId w:val="12"/>
  </w:num>
  <w:num w:numId="7" w16cid:durableId="2118524494">
    <w:abstractNumId w:val="11"/>
  </w:num>
  <w:num w:numId="8" w16cid:durableId="788814382">
    <w:abstractNumId w:val="10"/>
  </w:num>
  <w:num w:numId="9" w16cid:durableId="114638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263088">
    <w:abstractNumId w:val="13"/>
  </w:num>
  <w:num w:numId="11" w16cid:durableId="392585959">
    <w:abstractNumId w:val="8"/>
  </w:num>
  <w:num w:numId="12" w16cid:durableId="978265606">
    <w:abstractNumId w:val="3"/>
  </w:num>
  <w:num w:numId="13" w16cid:durableId="1313095989">
    <w:abstractNumId w:val="2"/>
  </w:num>
  <w:num w:numId="14" w16cid:durableId="500858102">
    <w:abstractNumId w:val="1"/>
  </w:num>
  <w:num w:numId="15" w16cid:durableId="1102186663">
    <w:abstractNumId w:val="0"/>
  </w:num>
  <w:num w:numId="16" w16cid:durableId="132797297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A5CF6"/>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D4869"/>
    <w:rsid w:val="007E6507"/>
    <w:rsid w:val="007F2B8E"/>
    <w:rsid w:val="007F32D1"/>
    <w:rsid w:val="007F38C2"/>
    <w:rsid w:val="007F6EA2"/>
    <w:rsid w:val="00807247"/>
    <w:rsid w:val="00816096"/>
    <w:rsid w:val="0082081F"/>
    <w:rsid w:val="00832639"/>
    <w:rsid w:val="00840C2B"/>
    <w:rsid w:val="008739FD"/>
    <w:rsid w:val="00893E85"/>
    <w:rsid w:val="00896F6E"/>
    <w:rsid w:val="008A0701"/>
    <w:rsid w:val="008B1018"/>
    <w:rsid w:val="008C42D2"/>
    <w:rsid w:val="008E2C13"/>
    <w:rsid w:val="008E372C"/>
    <w:rsid w:val="008F56C4"/>
    <w:rsid w:val="00917235"/>
    <w:rsid w:val="00944BE6"/>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E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domainIds=1&amp;documentSymbol=usa%2F1917"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cfr.gov/current/title-49/subtitle-B/chapter-V/part-535?toc=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080_00_e.pdf"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10" Type="http://schemas.openxmlformats.org/officeDocument/2006/relationships/hyperlink" Target="https://www.govinfo.gov/content/pkg/FR-2024-03-15/pdf/2024-05010.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vinfo.gov/content/pkg/FR-2024-03-15/html/2024-05010.htm" TargetMode="External"/><Relationship Id="rId14" Type="http://schemas.openxmlformats.org/officeDocument/2006/relationships/hyperlink" Target="https://www.regulations.gov/docket/NHTSA-2020-0079/docu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42115-BFDA-4B5D-BB30-B457D5A8F64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2024-03-18T10:20:00Z</dcterms:created>
  <dcterms:modified xsi:type="dcterms:W3CDTF">2024-03-18T10:36:00Z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