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927A" w14:textId="77777777" w:rsidR="002D78C9" w:rsidRDefault="00AF1891" w:rsidP="00DD3DD7">
      <w:pPr>
        <w:pStyle w:val="Title"/>
      </w:pPr>
      <w:r w:rsidRPr="002F663C">
        <w:t>NOTIFICATION</w:t>
      </w:r>
    </w:p>
    <w:p w14:paraId="475608CB" w14:textId="77777777" w:rsidR="002F663C" w:rsidRPr="002F663C" w:rsidRDefault="00AF1891" w:rsidP="00DD3DD7">
      <w:pPr>
        <w:pStyle w:val="Title3"/>
      </w:pPr>
      <w:r w:rsidRPr="002F663C">
        <w:t>Addendum</w:t>
      </w:r>
    </w:p>
    <w:p w14:paraId="4A9C2F9C" w14:textId="77777777" w:rsidR="002F663C" w:rsidRDefault="00AF189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31 January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4DB41AC" w14:textId="77777777" w:rsidR="001E2E4A" w:rsidRPr="002F663C" w:rsidRDefault="001E2E4A" w:rsidP="001E2E4A">
      <w:pPr>
        <w:rPr>
          <w:rFonts w:eastAsia="Calibri" w:cs="Times New Roman"/>
        </w:rPr>
      </w:pPr>
    </w:p>
    <w:p w14:paraId="4A7340B2" w14:textId="77777777" w:rsidR="002F663C" w:rsidRPr="002F663C" w:rsidRDefault="00AF189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285C501" w14:textId="77777777" w:rsidR="002F663C" w:rsidRDefault="002F663C" w:rsidP="002F663C">
      <w:pPr>
        <w:rPr>
          <w:rFonts w:eastAsia="Calibri" w:cs="Times New Roman"/>
        </w:rPr>
      </w:pPr>
    </w:p>
    <w:p w14:paraId="20E39720" w14:textId="77777777" w:rsidR="00C14444" w:rsidRPr="002F663C" w:rsidRDefault="00C14444" w:rsidP="002F663C">
      <w:pPr>
        <w:rPr>
          <w:rFonts w:eastAsia="Calibri" w:cs="Times New Roman"/>
        </w:rPr>
      </w:pPr>
    </w:p>
    <w:p w14:paraId="56295F58" w14:textId="77777777" w:rsidR="002F663C" w:rsidRPr="002F663C" w:rsidRDefault="00AF189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California and Imported Kiwifruit; Handling Regulations</w:t>
      </w:r>
      <w:bookmarkEnd w:id="3"/>
    </w:p>
    <w:p w14:paraId="0C3BA01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B2CF1" w14:paraId="35AC3C4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67871A2" w14:textId="77777777" w:rsidR="002F663C" w:rsidRPr="002F663C" w:rsidRDefault="00AF189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B2CF1" w14:paraId="5E407F98" w14:textId="77777777" w:rsidTr="00E9471B">
        <w:tc>
          <w:tcPr>
            <w:tcW w:w="851" w:type="dxa"/>
            <w:shd w:val="clear" w:color="auto" w:fill="auto"/>
          </w:tcPr>
          <w:p w14:paraId="2B9237C1" w14:textId="77777777" w:rsidR="002F663C" w:rsidRPr="00711F9C" w:rsidRDefault="00AF18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71C287" w14:textId="77777777" w:rsidR="002F663C" w:rsidRPr="002F663C" w:rsidRDefault="00AF18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B2CF1" w14:paraId="5886ACB9" w14:textId="77777777" w:rsidTr="00E9471B">
        <w:tc>
          <w:tcPr>
            <w:tcW w:w="851" w:type="dxa"/>
            <w:shd w:val="clear" w:color="auto" w:fill="auto"/>
          </w:tcPr>
          <w:p w14:paraId="6B6BE027" w14:textId="77777777" w:rsidR="002F663C" w:rsidRPr="00711F9C" w:rsidRDefault="00AF18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8334A0" w14:textId="77777777" w:rsidR="002F663C" w:rsidRPr="002F663C" w:rsidRDefault="00AF18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B2CF1" w14:paraId="1665CD03" w14:textId="77777777" w:rsidTr="00E9471B">
        <w:tc>
          <w:tcPr>
            <w:tcW w:w="851" w:type="dxa"/>
            <w:shd w:val="clear" w:color="auto" w:fill="auto"/>
          </w:tcPr>
          <w:p w14:paraId="419D23CD" w14:textId="77777777" w:rsidR="002F663C" w:rsidRPr="00711F9C" w:rsidRDefault="00AF18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734D35" w14:textId="77777777" w:rsidR="002F663C" w:rsidRPr="002F663C" w:rsidRDefault="00AF18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30 January 2023</w:t>
            </w:r>
            <w:bookmarkEnd w:id="10"/>
          </w:p>
        </w:tc>
      </w:tr>
      <w:tr w:rsidR="002B2CF1" w14:paraId="0F9E1834" w14:textId="77777777" w:rsidTr="00E9471B">
        <w:tc>
          <w:tcPr>
            <w:tcW w:w="851" w:type="dxa"/>
            <w:shd w:val="clear" w:color="auto" w:fill="auto"/>
          </w:tcPr>
          <w:p w14:paraId="5A76AF00" w14:textId="77777777" w:rsidR="002F663C" w:rsidRPr="00711F9C" w:rsidRDefault="00AF18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2474B6" w14:textId="77777777" w:rsidR="002F663C" w:rsidRPr="002F663C" w:rsidRDefault="00AF18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March 2023</w:t>
            </w:r>
            <w:bookmarkEnd w:id="12"/>
          </w:p>
        </w:tc>
      </w:tr>
      <w:tr w:rsidR="002B2CF1" w14:paraId="0C7160F9" w14:textId="77777777" w:rsidTr="00E9471B">
        <w:tc>
          <w:tcPr>
            <w:tcW w:w="851" w:type="dxa"/>
            <w:shd w:val="clear" w:color="auto" w:fill="auto"/>
          </w:tcPr>
          <w:p w14:paraId="3F132B34" w14:textId="77777777" w:rsidR="002F663C" w:rsidRPr="00711F9C" w:rsidRDefault="00AF18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6D3917" w14:textId="77777777" w:rsidR="002F663C" w:rsidRPr="002F663C" w:rsidRDefault="00AF189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23400F8" w14:textId="77777777" w:rsidR="002F663C" w:rsidRPr="002F663C" w:rsidRDefault="007B7C75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AF1891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https://www.govinfo.gov/content/pkg/FR-2023-01-30/html/2023-01701.htm</w:t>
              </w:r>
            </w:hyperlink>
          </w:p>
          <w:p w14:paraId="60160D39" w14:textId="77777777" w:rsidR="002F663C" w:rsidRPr="002F663C" w:rsidRDefault="007B7C7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AF1891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https://www.govinfo.gov/content/pkg/FR-2023-01-30/pdf/2023-01701.pdf</w:t>
              </w:r>
            </w:hyperlink>
          </w:p>
          <w:p w14:paraId="49062976" w14:textId="77777777" w:rsidR="002F663C" w:rsidRPr="002F663C" w:rsidRDefault="007B7C75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AF1891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https://members.wto.org/crnattachments/2023/TBT/USA/final_measure/23_0790_00_e.pdf</w:t>
              </w:r>
            </w:hyperlink>
            <w:bookmarkEnd w:id="15"/>
          </w:p>
        </w:tc>
      </w:tr>
      <w:tr w:rsidR="002B2CF1" w14:paraId="0E668D9D" w14:textId="77777777" w:rsidTr="00E9471B">
        <w:tc>
          <w:tcPr>
            <w:tcW w:w="851" w:type="dxa"/>
            <w:shd w:val="clear" w:color="auto" w:fill="auto"/>
          </w:tcPr>
          <w:p w14:paraId="74A1E069" w14:textId="77777777" w:rsidR="002F663C" w:rsidRPr="00711F9C" w:rsidRDefault="00AF18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2AFF94" w14:textId="77777777" w:rsidR="002F663C" w:rsidRPr="002F663C" w:rsidRDefault="00AF18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99B85BD" w14:textId="77777777" w:rsidR="002F663C" w:rsidRPr="002F663C" w:rsidRDefault="00AF189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B2CF1" w14:paraId="1830138F" w14:textId="77777777" w:rsidTr="00E9471B">
        <w:tc>
          <w:tcPr>
            <w:tcW w:w="851" w:type="dxa"/>
            <w:shd w:val="clear" w:color="auto" w:fill="auto"/>
          </w:tcPr>
          <w:p w14:paraId="0F5378D6" w14:textId="77777777" w:rsidR="002F663C" w:rsidRPr="00711F9C" w:rsidRDefault="00AF18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4F5115" w14:textId="77777777" w:rsidR="002F663C" w:rsidRPr="002F663C" w:rsidRDefault="00AF18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DE653F7" w14:textId="77777777" w:rsidR="002F663C" w:rsidRPr="002F663C" w:rsidRDefault="00AF189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B2CF1" w14:paraId="02A40B02" w14:textId="77777777" w:rsidTr="00E9471B">
        <w:tc>
          <w:tcPr>
            <w:tcW w:w="851" w:type="dxa"/>
            <w:shd w:val="clear" w:color="auto" w:fill="auto"/>
          </w:tcPr>
          <w:p w14:paraId="076B0CD9" w14:textId="77777777" w:rsidR="002F663C" w:rsidRPr="00711F9C" w:rsidRDefault="00AF18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D8A7A4" w14:textId="77777777" w:rsidR="002F663C" w:rsidRPr="002F663C" w:rsidRDefault="00AF189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B2CF1" w14:paraId="6C4A506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A4709B1" w14:textId="77777777" w:rsidR="002F663C" w:rsidRPr="00711F9C" w:rsidRDefault="00AF18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24BAD76" w14:textId="77777777" w:rsidR="002F663C" w:rsidRPr="002F663C" w:rsidRDefault="00AF18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9FB2C4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3DF5852" w14:textId="77777777" w:rsidR="003971FF" w:rsidRPr="007F6EA2" w:rsidRDefault="00AF189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California and Imported Kiwifruit; Handling Regulations</w:t>
      </w:r>
    </w:p>
    <w:p w14:paraId="1A4C0D3F" w14:textId="77777777" w:rsidR="00820CA5" w:rsidRPr="002F663C" w:rsidRDefault="00AF189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Agricultural Marketing Service, Department of Agriculture (USDA)</w:t>
      </w:r>
    </w:p>
    <w:p w14:paraId="72A4D9FD" w14:textId="77777777" w:rsidR="00820CA5" w:rsidRPr="002F663C" w:rsidRDefault="00AF189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rule</w:t>
      </w:r>
    </w:p>
    <w:p w14:paraId="394BB047" w14:textId="77777777" w:rsidR="00820CA5" w:rsidRPr="002F663C" w:rsidRDefault="00AF189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This rule implements a recommendation from the Kiwifruit Administrative Committee (Committee) to modify the handling regulations prescribed under the Federal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marketing order for kiwifruit grown in California</w:t>
        </w:r>
      </w:hyperlink>
      <w:r w:rsidRPr="002F663C">
        <w:rPr>
          <w:rFonts w:eastAsia="Calibri" w:cs="Times New Roman"/>
          <w:szCs w:val="18"/>
        </w:rPr>
        <w:t xml:space="preserve">. This action revises the size and uniformity requirements for all varieties of Actinidia chinensis species kiwifruit, which is commonly known as golden kiwifruit, regulated under </w:t>
      </w:r>
      <w:r w:rsidRPr="002F663C">
        <w:rPr>
          <w:rFonts w:eastAsia="Calibri" w:cs="Times New Roman"/>
          <w:szCs w:val="18"/>
        </w:rPr>
        <w:lastRenderedPageBreak/>
        <w:t xml:space="preserve">the marketing order. A corresponding change is also made to 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kiwifruit import regulation</w:t>
        </w:r>
      </w:hyperlink>
      <w:r w:rsidRPr="002F663C">
        <w:rPr>
          <w:rFonts w:eastAsia="Calibri" w:cs="Times New Roman"/>
          <w:szCs w:val="18"/>
        </w:rPr>
        <w:t xml:space="preserve"> as required under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section 8e</w:t>
        </w:r>
      </w:hyperlink>
      <w:r w:rsidRPr="002F663C">
        <w:rPr>
          <w:rFonts w:eastAsia="Calibri" w:cs="Times New Roman"/>
          <w:szCs w:val="18"/>
        </w:rPr>
        <w:t xml:space="preserve"> of the Agricultural Marketing Agreement Act of 1937.</w:t>
      </w:r>
    </w:p>
    <w:p w14:paraId="27B666E4" w14:textId="77777777" w:rsidR="00820CA5" w:rsidRPr="002F663C" w:rsidRDefault="00AF189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Effective 1 March 2023.</w:t>
      </w:r>
    </w:p>
    <w:p w14:paraId="1B95FD2A" w14:textId="77777777" w:rsidR="00820CA5" w:rsidRPr="002F663C" w:rsidRDefault="00AF189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the proposed rule notified as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G/TBT/N/USA/1879</w:t>
        </w:r>
      </w:hyperlink>
      <w:r w:rsidRPr="002F663C">
        <w:rPr>
          <w:rFonts w:eastAsia="Calibri" w:cs="Times New Roman"/>
          <w:szCs w:val="18"/>
        </w:rPr>
        <w:t xml:space="preserve"> are identified by Docket Number AMS-SC-21-0098. The Docket Folder is available from Regulations.gov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https://www.regulations.gov/docket/AMS-SC-21-0098/document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documents as well as comments received. Documents are also accessible from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641E00E8" w14:textId="77777777" w:rsidR="006C5A96" w:rsidRDefault="00AF189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E15BD83" w14:textId="77777777" w:rsidR="004D4D19" w:rsidRDefault="004D4D19" w:rsidP="007F38C2">
      <w:pPr>
        <w:jc w:val="center"/>
        <w:rPr>
          <w:b/>
        </w:rPr>
      </w:pPr>
    </w:p>
    <w:p w14:paraId="531446B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015C" w14:textId="77777777" w:rsidR="009278BD" w:rsidRDefault="00AF1891">
      <w:r>
        <w:separator/>
      </w:r>
    </w:p>
  </w:endnote>
  <w:endnote w:type="continuationSeparator" w:id="0">
    <w:p w14:paraId="7BF5525D" w14:textId="77777777" w:rsidR="009278BD" w:rsidRDefault="00AF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5D2" w14:textId="77777777" w:rsidR="00544326" w:rsidRPr="00DD3DD7" w:rsidRDefault="00AF189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6167" w14:textId="77777777" w:rsidR="00544326" w:rsidRPr="00DD3DD7" w:rsidRDefault="00AF189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E67A" w14:textId="77777777" w:rsidR="000248E6" w:rsidRDefault="00AF1891" w:rsidP="00ED54E0">
      <w:r>
        <w:separator/>
      </w:r>
    </w:p>
  </w:footnote>
  <w:footnote w:type="continuationSeparator" w:id="0">
    <w:p w14:paraId="357FC882" w14:textId="77777777" w:rsidR="000248E6" w:rsidRDefault="00AF1891" w:rsidP="00ED54E0">
      <w:r>
        <w:continuationSeparator/>
      </w:r>
    </w:p>
  </w:footnote>
  <w:footnote w:id="1">
    <w:p w14:paraId="4A9C5C78" w14:textId="77777777" w:rsidR="007F6EA2" w:rsidRDefault="00AF18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226F" w14:textId="77777777" w:rsidR="00DD3DD7" w:rsidRDefault="00AF18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C0ABD5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0F65BD" w14:textId="77777777" w:rsidR="00DD3DD7" w:rsidRPr="00DD3DD7" w:rsidRDefault="00AF18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0BECC0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5DA" w14:textId="77777777" w:rsidR="00DD3DD7" w:rsidRPr="00AF1891" w:rsidRDefault="00AF18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AF1891">
      <w:rPr>
        <w:lang w:val="es-ES"/>
      </w:rPr>
      <w:t>G/TBT/N/USA/1879/Add.1</w:t>
    </w:r>
    <w:bookmarkEnd w:id="28"/>
  </w:p>
  <w:p w14:paraId="16FE8FDC" w14:textId="77777777" w:rsidR="00DD3DD7" w:rsidRPr="00AF189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EE19F39" w14:textId="77777777" w:rsidR="00DD3DD7" w:rsidRPr="00DD3DD7" w:rsidRDefault="00AF18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0A61F4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2CF1" w14:paraId="33ABE59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0013E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09526C" w14:textId="77777777" w:rsidR="00ED54E0" w:rsidRPr="00182B84" w:rsidRDefault="00AF189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B2CF1" w14:paraId="20B9950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9351A1" w14:textId="77777777" w:rsidR="00ED54E0" w:rsidRPr="00182B84" w:rsidRDefault="00AF189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44FA499" wp14:editId="7E6A2F0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41064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AF78C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B2CF1" w:rsidRPr="007B7C75" w14:paraId="5C3C2F6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98125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04F67E" w14:textId="77777777" w:rsidR="00DD3DD7" w:rsidRPr="00AF1891" w:rsidRDefault="00AF189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AF1891">
            <w:rPr>
              <w:rFonts w:eastAsia="Calibri" w:cs="Times New Roman"/>
              <w:b/>
              <w:szCs w:val="16"/>
              <w:lang w:val="es-ES"/>
            </w:rPr>
            <w:t>G/TBT/N/USA/1879/Add.1</w:t>
          </w:r>
          <w:bookmarkEnd w:id="29"/>
        </w:p>
        <w:p w14:paraId="6470F38C" w14:textId="77777777" w:rsidR="00C14444" w:rsidRPr="00AF189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2B2CF1" w14:paraId="34ED036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F371B1" w14:textId="77777777" w:rsidR="00ED54E0" w:rsidRPr="00AF189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5D3CAA" w14:textId="75B1CF8B" w:rsidR="00ED54E0" w:rsidRPr="00182B84" w:rsidRDefault="00AF189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31 January 2023</w:t>
          </w:r>
        </w:p>
      </w:tc>
    </w:tr>
    <w:tr w:rsidR="002B2CF1" w14:paraId="7E83955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A932E2" w14:textId="1E3A437E" w:rsidR="00ED54E0" w:rsidRPr="00182B84" w:rsidRDefault="00AF189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7B7C75">
            <w:rPr>
              <w:rFonts w:eastAsia="Calibri" w:cs="Times New Roman"/>
              <w:color w:val="FF0000"/>
              <w:szCs w:val="16"/>
            </w:rPr>
            <w:t>709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11CA1E" w14:textId="77777777" w:rsidR="00ED54E0" w:rsidRPr="00182B84" w:rsidRDefault="00AF189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B2CF1" w14:paraId="10AD13F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0556DE" w14:textId="77777777" w:rsidR="00ED54E0" w:rsidRPr="00182B84" w:rsidRDefault="00AF189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E24CE6" w14:textId="77777777" w:rsidR="00ED54E0" w:rsidRPr="00182B84" w:rsidRDefault="00AF189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AE46AE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24617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F4947C" w:tentative="1">
      <w:start w:val="1"/>
      <w:numFmt w:val="lowerLetter"/>
      <w:lvlText w:val="%2."/>
      <w:lvlJc w:val="left"/>
      <w:pPr>
        <w:ind w:left="1080" w:hanging="360"/>
      </w:pPr>
    </w:lvl>
    <w:lvl w:ilvl="2" w:tplc="FA66A6BC" w:tentative="1">
      <w:start w:val="1"/>
      <w:numFmt w:val="lowerRoman"/>
      <w:lvlText w:val="%3."/>
      <w:lvlJc w:val="right"/>
      <w:pPr>
        <w:ind w:left="1800" w:hanging="180"/>
      </w:pPr>
    </w:lvl>
    <w:lvl w:ilvl="3" w:tplc="FB1C1DDE" w:tentative="1">
      <w:start w:val="1"/>
      <w:numFmt w:val="decimal"/>
      <w:lvlText w:val="%4."/>
      <w:lvlJc w:val="left"/>
      <w:pPr>
        <w:ind w:left="2520" w:hanging="360"/>
      </w:pPr>
    </w:lvl>
    <w:lvl w:ilvl="4" w:tplc="21D08DD4" w:tentative="1">
      <w:start w:val="1"/>
      <w:numFmt w:val="lowerLetter"/>
      <w:lvlText w:val="%5."/>
      <w:lvlJc w:val="left"/>
      <w:pPr>
        <w:ind w:left="3240" w:hanging="360"/>
      </w:pPr>
    </w:lvl>
    <w:lvl w:ilvl="5" w:tplc="7AD6D83A" w:tentative="1">
      <w:start w:val="1"/>
      <w:numFmt w:val="lowerRoman"/>
      <w:lvlText w:val="%6."/>
      <w:lvlJc w:val="right"/>
      <w:pPr>
        <w:ind w:left="3960" w:hanging="180"/>
      </w:pPr>
    </w:lvl>
    <w:lvl w:ilvl="6" w:tplc="BF0EEC5A" w:tentative="1">
      <w:start w:val="1"/>
      <w:numFmt w:val="decimal"/>
      <w:lvlText w:val="%7."/>
      <w:lvlJc w:val="left"/>
      <w:pPr>
        <w:ind w:left="4680" w:hanging="360"/>
      </w:pPr>
    </w:lvl>
    <w:lvl w:ilvl="7" w:tplc="EE74911C" w:tentative="1">
      <w:start w:val="1"/>
      <w:numFmt w:val="lowerLetter"/>
      <w:lvlText w:val="%8."/>
      <w:lvlJc w:val="left"/>
      <w:pPr>
        <w:ind w:left="5400" w:hanging="360"/>
      </w:pPr>
    </w:lvl>
    <w:lvl w:ilvl="8" w:tplc="8AB850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6692904">
    <w:abstractNumId w:val="9"/>
  </w:num>
  <w:num w:numId="2" w16cid:durableId="2137018048">
    <w:abstractNumId w:val="7"/>
  </w:num>
  <w:num w:numId="3" w16cid:durableId="969017914">
    <w:abstractNumId w:val="6"/>
  </w:num>
  <w:num w:numId="4" w16cid:durableId="209656631">
    <w:abstractNumId w:val="5"/>
  </w:num>
  <w:num w:numId="5" w16cid:durableId="334692781">
    <w:abstractNumId w:val="4"/>
  </w:num>
  <w:num w:numId="6" w16cid:durableId="754015273">
    <w:abstractNumId w:val="12"/>
  </w:num>
  <w:num w:numId="7" w16cid:durableId="1879002098">
    <w:abstractNumId w:val="11"/>
  </w:num>
  <w:num w:numId="8" w16cid:durableId="15663765">
    <w:abstractNumId w:val="10"/>
  </w:num>
  <w:num w:numId="9" w16cid:durableId="363992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277490">
    <w:abstractNumId w:val="13"/>
  </w:num>
  <w:num w:numId="11" w16cid:durableId="926767798">
    <w:abstractNumId w:val="8"/>
  </w:num>
  <w:num w:numId="12" w16cid:durableId="2099206999">
    <w:abstractNumId w:val="3"/>
  </w:num>
  <w:num w:numId="13" w16cid:durableId="1580358638">
    <w:abstractNumId w:val="2"/>
  </w:num>
  <w:num w:numId="14" w16cid:durableId="915016159">
    <w:abstractNumId w:val="1"/>
  </w:num>
  <w:num w:numId="15" w16cid:durableId="1232883863">
    <w:abstractNumId w:val="0"/>
  </w:num>
  <w:num w:numId="16" w16cid:durableId="38025469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CF1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B7C75"/>
    <w:rsid w:val="007E6507"/>
    <w:rsid w:val="007F2B8E"/>
    <w:rsid w:val="007F32D1"/>
    <w:rsid w:val="007F38C2"/>
    <w:rsid w:val="007F6EA2"/>
    <w:rsid w:val="00807247"/>
    <w:rsid w:val="00816096"/>
    <w:rsid w:val="0082081F"/>
    <w:rsid w:val="00820CA5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278BD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F1891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B6F40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2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1-30/html/2023-01701.htm" TargetMode="External"/><Relationship Id="rId13" Type="http://schemas.openxmlformats.org/officeDocument/2006/relationships/hyperlink" Target="https://www.ams.usda.gov/rules-regulations/section8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7/subtitle-B/chapter-IX/part-944/section-944.55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egulations.gov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s.usda.gov/rules-regulations/moa/920-kiwifru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gulations.gov/docket/AMS-SC-21-0098/docu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mbers.wto.org/crnattachments/2023/TBT/USA/final_measure/23_0790_00_e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1-30/pdf/2023-01701.pdf" TargetMode="External"/><Relationship Id="rId14" Type="http://schemas.openxmlformats.org/officeDocument/2006/relationships/hyperlink" Target="https://eping.wto.org/en/Search?domainIds=1&amp;documentSymbol=usa%2F1879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2023-01-31T15:02:00Z</dcterms:created>
  <dcterms:modified xsi:type="dcterms:W3CDTF">2023-01-31T15:22:00Z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