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5B10A" w14:textId="77777777" w:rsidR="009239F7" w:rsidRPr="002F6A28" w:rsidRDefault="004774EF" w:rsidP="002F6A28">
      <w:pPr>
        <w:pStyle w:val="Title"/>
        <w:rPr>
          <w:caps w:val="0"/>
          <w:kern w:val="0"/>
        </w:rPr>
      </w:pPr>
      <w:r w:rsidRPr="002F6A28">
        <w:rPr>
          <w:caps w:val="0"/>
          <w:kern w:val="0"/>
        </w:rPr>
        <w:t>NOTIFICATION</w:t>
      </w:r>
    </w:p>
    <w:p w14:paraId="57C590D1" w14:textId="77777777" w:rsidR="009239F7" w:rsidRPr="002F6A28" w:rsidRDefault="004774EF" w:rsidP="002F6A28">
      <w:pPr>
        <w:jc w:val="center"/>
      </w:pPr>
      <w:r w:rsidRPr="002F6A28">
        <w:t>The following notification is being circulated in accordance with Article 10.6</w:t>
      </w:r>
    </w:p>
    <w:p w14:paraId="5151870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81C61" w14:paraId="69646710" w14:textId="77777777" w:rsidTr="0069259F">
        <w:tc>
          <w:tcPr>
            <w:tcW w:w="713" w:type="dxa"/>
            <w:tcBorders>
              <w:bottom w:val="single" w:sz="6" w:space="0" w:color="auto"/>
            </w:tcBorders>
            <w:shd w:val="clear" w:color="auto" w:fill="auto"/>
          </w:tcPr>
          <w:p w14:paraId="3FB50C7A" w14:textId="77777777" w:rsidR="00F85C99" w:rsidRPr="002F6A28" w:rsidRDefault="004774EF" w:rsidP="002F6A28">
            <w:pPr>
              <w:spacing w:before="120" w:after="120"/>
              <w:jc w:val="left"/>
            </w:pPr>
            <w:r w:rsidRPr="002F6A28">
              <w:rPr>
                <w:b/>
              </w:rPr>
              <w:t>1.</w:t>
            </w:r>
          </w:p>
        </w:tc>
        <w:tc>
          <w:tcPr>
            <w:tcW w:w="8546" w:type="dxa"/>
            <w:tcBorders>
              <w:bottom w:val="single" w:sz="6" w:space="0" w:color="auto"/>
            </w:tcBorders>
            <w:shd w:val="clear" w:color="auto" w:fill="auto"/>
          </w:tcPr>
          <w:p w14:paraId="1FAC795E" w14:textId="77777777" w:rsidR="00F85C99" w:rsidRPr="002F6A28" w:rsidRDefault="004774EF"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36B8C4D8" w14:textId="77777777" w:rsidR="00F85C99" w:rsidRPr="002F6A28" w:rsidRDefault="004774E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81C61" w14:paraId="7C8FF4CC" w14:textId="77777777" w:rsidTr="0069259F">
        <w:tc>
          <w:tcPr>
            <w:tcW w:w="713" w:type="dxa"/>
            <w:tcBorders>
              <w:top w:val="single" w:sz="6" w:space="0" w:color="auto"/>
              <w:bottom w:val="single" w:sz="6" w:space="0" w:color="auto"/>
            </w:tcBorders>
            <w:shd w:val="clear" w:color="auto" w:fill="auto"/>
          </w:tcPr>
          <w:p w14:paraId="4BD2AD6C" w14:textId="77777777" w:rsidR="00F85C99" w:rsidRPr="002F6A28" w:rsidRDefault="004774E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C53F58D" w14:textId="77777777" w:rsidR="00F85C99" w:rsidRPr="002F6A28" w:rsidRDefault="004774E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C0022F2" w14:textId="77777777" w:rsidR="00EE3A11" w:rsidRPr="00C379C8" w:rsidRDefault="004774EF" w:rsidP="00155128">
            <w:pPr>
              <w:spacing w:after="120"/>
            </w:pPr>
            <w:r w:rsidRPr="00C379C8">
              <w:t>Office of Energy Efficiency and Renewable Energy (OEERE), Department of Energy (DOE) [1906]</w:t>
            </w:r>
            <w:bookmarkEnd w:id="5"/>
          </w:p>
          <w:p w14:paraId="5C49A083" w14:textId="77777777" w:rsidR="00F85C99" w:rsidRPr="002F6A28" w:rsidRDefault="004774E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F9FB283" w14:textId="77777777" w:rsidR="00AC6C6E" w:rsidRPr="00C379C8" w:rsidRDefault="004774EF"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A81C61" w14:paraId="07717307" w14:textId="77777777" w:rsidTr="0069259F">
        <w:tc>
          <w:tcPr>
            <w:tcW w:w="713" w:type="dxa"/>
            <w:tcBorders>
              <w:top w:val="single" w:sz="6" w:space="0" w:color="auto"/>
              <w:bottom w:val="single" w:sz="6" w:space="0" w:color="auto"/>
            </w:tcBorders>
            <w:shd w:val="clear" w:color="auto" w:fill="auto"/>
          </w:tcPr>
          <w:p w14:paraId="39AF3291" w14:textId="77777777" w:rsidR="00F85C99" w:rsidRPr="002F6A28" w:rsidRDefault="004774E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133B347" w14:textId="77777777" w:rsidR="00F85C99" w:rsidRPr="0058336F" w:rsidRDefault="004774E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A81C61" w14:paraId="0D7BC31E" w14:textId="77777777" w:rsidTr="0069259F">
        <w:tc>
          <w:tcPr>
            <w:tcW w:w="713" w:type="dxa"/>
            <w:tcBorders>
              <w:top w:val="single" w:sz="6" w:space="0" w:color="auto"/>
              <w:bottom w:val="single" w:sz="6" w:space="0" w:color="auto"/>
            </w:tcBorders>
            <w:shd w:val="clear" w:color="auto" w:fill="auto"/>
          </w:tcPr>
          <w:p w14:paraId="26568AEB" w14:textId="77777777" w:rsidR="00F85C99" w:rsidRPr="002F6A28" w:rsidRDefault="004774E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11C15C3" w14:textId="77777777" w:rsidR="00F85C99" w:rsidRPr="002F6A28" w:rsidRDefault="004774EF"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Consumer refrigeration and miscellaneous refrigeration products; Environmental protection (ICS code(s): 13.020); Domestic refrigerating appliances (ICS code(s): 97.040.30)</w:t>
            </w:r>
            <w:bookmarkEnd w:id="22"/>
          </w:p>
        </w:tc>
      </w:tr>
      <w:tr w:rsidR="00A81C61" w14:paraId="25CA37C5" w14:textId="77777777" w:rsidTr="0069259F">
        <w:tc>
          <w:tcPr>
            <w:tcW w:w="713" w:type="dxa"/>
            <w:tcBorders>
              <w:top w:val="single" w:sz="6" w:space="0" w:color="auto"/>
              <w:bottom w:val="single" w:sz="6" w:space="0" w:color="auto"/>
            </w:tcBorders>
            <w:shd w:val="clear" w:color="auto" w:fill="auto"/>
          </w:tcPr>
          <w:p w14:paraId="5FF9113D" w14:textId="77777777" w:rsidR="00F85C99" w:rsidRPr="002F6A28" w:rsidRDefault="004774E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1174BF7" w14:textId="77777777" w:rsidR="00F85C99" w:rsidRPr="002F6A28" w:rsidRDefault="004774EF"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Energy Conservation Program: Consumer Refrigeration and Miscellaneous Refrigeration Products</w:t>
            </w:r>
            <w:bookmarkEnd w:id="24"/>
          </w:p>
        </w:tc>
      </w:tr>
      <w:tr w:rsidR="00A81C61" w14:paraId="678A67D6" w14:textId="77777777" w:rsidTr="0069259F">
        <w:tc>
          <w:tcPr>
            <w:tcW w:w="713" w:type="dxa"/>
            <w:tcBorders>
              <w:top w:val="single" w:sz="6" w:space="0" w:color="auto"/>
              <w:bottom w:val="single" w:sz="6" w:space="0" w:color="auto"/>
            </w:tcBorders>
            <w:shd w:val="clear" w:color="auto" w:fill="auto"/>
          </w:tcPr>
          <w:p w14:paraId="59CA4FEA" w14:textId="77777777" w:rsidR="00F85C99" w:rsidRPr="002F6A28" w:rsidRDefault="004774E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168AB8F" w14:textId="77777777" w:rsidR="00F85C99" w:rsidRPr="002F6A28" w:rsidRDefault="004774E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Notice of proposed rulemaking and request for comment - On 18 July 2016, the U.S. Department of Energy published a final rule (notified as </w:t>
            </w:r>
            <w:hyperlink r:id="rId8" w:history="1">
              <w:r w:rsidR="00FE448B" w:rsidRPr="00C379C8">
                <w:rPr>
                  <w:color w:val="0000FF"/>
                  <w:u w:val="single"/>
                </w:rPr>
                <w:t>G/TBT/N/USA/942/Add.1</w:t>
              </w:r>
            </w:hyperlink>
            <w:r w:rsidR="00FE448B" w:rsidRPr="00C379C8">
              <w:t xml:space="preserve"> and </w:t>
            </w:r>
            <w:hyperlink r:id="rId9" w:history="1">
              <w:r w:rsidR="00FE448B" w:rsidRPr="00C379C8">
                <w:rPr>
                  <w:color w:val="0000FF"/>
                  <w:u w:val="single"/>
                </w:rPr>
                <w:t>G/TBT/N/USA/661/Add.6</w:t>
              </w:r>
            </w:hyperlink>
            <w:r w:rsidR="00FE448B" w:rsidRPr="00C379C8">
              <w:t>) that amended the test procedure for refrigerators and refrigerator-freezers and established both coverage and procedures for testing miscellaneous refrigeration products ("MREFs"). That final rule also established provisions within DOE's certification requirements to provide instructions regarding product category determinations, which were intended to be consistent with the definitions established for MREFs and refrigerators, refrigerator- freezers, and freezers. This document proposes to correct certain inconsistencies between the instructions for determining product categories and the corresponding product definitions to avoid confusion regarding the application of those definitions. DOE is seeking comment from interested parties on the proposal.</w:t>
            </w:r>
            <w:bookmarkEnd w:id="26"/>
          </w:p>
        </w:tc>
      </w:tr>
      <w:tr w:rsidR="00A81C61" w14:paraId="5AD97062" w14:textId="77777777" w:rsidTr="0069259F">
        <w:tc>
          <w:tcPr>
            <w:tcW w:w="713" w:type="dxa"/>
            <w:tcBorders>
              <w:top w:val="single" w:sz="6" w:space="0" w:color="auto"/>
              <w:bottom w:val="single" w:sz="6" w:space="0" w:color="auto"/>
            </w:tcBorders>
            <w:shd w:val="clear" w:color="auto" w:fill="auto"/>
          </w:tcPr>
          <w:p w14:paraId="43BE633F" w14:textId="77777777" w:rsidR="00F85C99" w:rsidRPr="002F6A28" w:rsidRDefault="004774E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9F22DF1" w14:textId="77777777" w:rsidR="00F85C99" w:rsidRPr="002F6A28" w:rsidRDefault="004774EF"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the environment</w:t>
            </w:r>
            <w:bookmarkEnd w:id="28"/>
          </w:p>
        </w:tc>
      </w:tr>
      <w:tr w:rsidR="00A81C61" w14:paraId="3B023034" w14:textId="77777777" w:rsidTr="0069259F">
        <w:tc>
          <w:tcPr>
            <w:tcW w:w="713" w:type="dxa"/>
            <w:tcBorders>
              <w:top w:val="single" w:sz="6" w:space="0" w:color="auto"/>
              <w:bottom w:val="single" w:sz="6" w:space="0" w:color="auto"/>
            </w:tcBorders>
            <w:shd w:val="clear" w:color="auto" w:fill="auto"/>
          </w:tcPr>
          <w:p w14:paraId="62B946ED" w14:textId="77777777" w:rsidR="00F85C99" w:rsidRPr="002F6A28" w:rsidRDefault="004774E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8E2DE71" w14:textId="77777777" w:rsidR="00072B36" w:rsidRPr="002F6A28" w:rsidRDefault="004774EF"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27C87EB" w14:textId="77777777" w:rsidR="00F85C99" w:rsidRPr="002F6A28" w:rsidRDefault="004774EF" w:rsidP="009E75ED">
            <w:pPr>
              <w:spacing w:before="120" w:after="120"/>
            </w:pPr>
            <w:bookmarkStart w:id="30" w:name="sps9a"/>
            <w:r w:rsidRPr="002F6A28">
              <w:t>87 Federal Register (FR) 35678, 13 June 2022; Title 10 Code of Federal Regulations (CFR) Part 429:</w:t>
            </w:r>
          </w:p>
          <w:p w14:paraId="6E770761" w14:textId="77777777" w:rsidR="00F85C99" w:rsidRPr="002F6A28" w:rsidRDefault="00A70311" w:rsidP="009E75ED">
            <w:pPr>
              <w:spacing w:before="120" w:after="120"/>
            </w:pPr>
            <w:hyperlink r:id="rId10" w:history="1">
              <w:r w:rsidR="004774EF" w:rsidRPr="002F6A28">
                <w:rPr>
                  <w:color w:val="0000FF"/>
                  <w:u w:val="single"/>
                </w:rPr>
                <w:t>https://www.govinfo.gov/content/pkg/FR-2022-06-13/html/2022-12660.htm</w:t>
              </w:r>
            </w:hyperlink>
          </w:p>
          <w:p w14:paraId="6762F93D" w14:textId="77777777" w:rsidR="00F85C99" w:rsidRPr="002F6A28" w:rsidRDefault="00A70311" w:rsidP="009E75ED">
            <w:pPr>
              <w:spacing w:before="120" w:after="120"/>
            </w:pPr>
            <w:hyperlink r:id="rId11" w:history="1">
              <w:r w:rsidR="004774EF" w:rsidRPr="002F6A28">
                <w:rPr>
                  <w:color w:val="0000FF"/>
                  <w:u w:val="single"/>
                </w:rPr>
                <w:t>https://www.govinfo.gov/content/pkg/FR-2022-06-13/pdf/2022-12660.pdf</w:t>
              </w:r>
            </w:hyperlink>
          </w:p>
          <w:p w14:paraId="5B0093AB" w14:textId="77777777" w:rsidR="00F85C99" w:rsidRPr="002F6A28" w:rsidRDefault="004774EF" w:rsidP="009E75ED">
            <w:pPr>
              <w:spacing w:before="120" w:after="120"/>
            </w:pPr>
            <w:r w:rsidRPr="002F6A28">
              <w:t xml:space="preserve">This notice of proposed rulemaking and request for comment is identified by Docket Number EERE-2022-BT-CRT-0021. The Docket Folder is available from Regulations.gov at </w:t>
            </w:r>
            <w:hyperlink r:id="rId12" w:history="1">
              <w:r w:rsidRPr="002F6A28">
                <w:rPr>
                  <w:color w:val="0000FF"/>
                  <w:u w:val="single"/>
                </w:rPr>
                <w:t>https://www.regulations.gov/docket/EERE-2022-BT-CRT-0021/document</w:t>
              </w:r>
            </w:hyperlink>
            <w:r w:rsidRPr="002F6A28">
              <w:t xml:space="preserve"> and provides access to primary documents as well as comments received. Documents are also accessible from </w:t>
            </w:r>
            <w:hyperlink r:id="rId13" w:history="1">
              <w:r w:rsidRPr="002F6A28">
                <w:rPr>
                  <w:color w:val="0000FF"/>
                  <w:u w:val="single"/>
                </w:rPr>
                <w:t>Regulations.gov</w:t>
              </w:r>
            </w:hyperlink>
            <w:r w:rsidRPr="002F6A28">
              <w:t xml:space="preserve"> by searching the Docket Number. WTO Members and their stakeholders are asked to submit comments to the </w:t>
            </w:r>
            <w:hyperlink r:id="rId14" w:history="1">
              <w:r w:rsidRPr="002F6A28">
                <w:rPr>
                  <w:color w:val="0000FF"/>
                  <w:u w:val="single"/>
                </w:rPr>
                <w:t>USA TBT Enquiry Point</w:t>
              </w:r>
            </w:hyperlink>
            <w:r w:rsidRPr="002F6A28">
              <w:t xml:space="preserve"> by or before </w:t>
            </w:r>
            <w:hyperlink r:id="rId15" w:history="1">
              <w:r w:rsidRPr="002F6A28">
                <w:rPr>
                  <w:color w:val="0000FF"/>
                  <w:u w:val="single"/>
                </w:rPr>
                <w:t>4pm</w:t>
              </w:r>
            </w:hyperlink>
            <w:r w:rsidRPr="002F6A28">
              <w:t xml:space="preserve"> </w:t>
            </w:r>
            <w:hyperlink r:id="rId16" w:history="1">
              <w:r w:rsidRPr="002F6A28">
                <w:rPr>
                  <w:color w:val="0000FF"/>
                  <w:u w:val="single"/>
                </w:rPr>
                <w:t>Eastern Time</w:t>
              </w:r>
            </w:hyperlink>
            <w:r w:rsidRPr="002F6A28">
              <w:t xml:space="preserve"> on 13 July 2022. Comments received by the USA TBT Enquiry Point from WTO Members and their stakeholders will be shared with the regulator and will also be submitted to the </w:t>
            </w:r>
            <w:hyperlink r:id="rId17" w:history="1">
              <w:r w:rsidRPr="002F6A28">
                <w:rPr>
                  <w:color w:val="0000FF"/>
                  <w:u w:val="single"/>
                </w:rPr>
                <w:t>Docket</w:t>
              </w:r>
            </w:hyperlink>
            <w:r w:rsidRPr="002F6A28">
              <w:t xml:space="preserve"> on Regulations.gov if received within the comment period.</w:t>
            </w:r>
          </w:p>
          <w:p w14:paraId="402DE049" w14:textId="77777777" w:rsidR="00F85C99" w:rsidRPr="002F6A28" w:rsidRDefault="00A70311" w:rsidP="009E75ED">
            <w:pPr>
              <w:spacing w:before="120" w:after="120"/>
            </w:pPr>
            <w:hyperlink r:id="rId18" w:history="1">
              <w:r w:rsidR="004774EF" w:rsidRPr="002F6A28">
                <w:rPr>
                  <w:color w:val="0000FF"/>
                  <w:u w:val="single"/>
                </w:rPr>
                <w:t>G/TBT/N/USA/942/Add.1</w:t>
              </w:r>
            </w:hyperlink>
            <w:r w:rsidR="004774EF" w:rsidRPr="002F6A28">
              <w:t xml:space="preserve"> - Energy Conservation Program: Final Coverage Determination; Test Procedures for Miscellaneous Refrigeration Products; Final Rule identified by Docket Numbers </w:t>
            </w:r>
            <w:hyperlink r:id="rId19" w:history="1">
              <w:r w:rsidR="004774EF" w:rsidRPr="002F6A28">
                <w:rPr>
                  <w:color w:val="0000FF"/>
                  <w:u w:val="single"/>
                </w:rPr>
                <w:t>EERE–2011–BT–DET–0072</w:t>
              </w:r>
            </w:hyperlink>
            <w:r w:rsidR="004774EF" w:rsidRPr="002F6A28">
              <w:t xml:space="preserve"> and </w:t>
            </w:r>
            <w:hyperlink r:id="rId20" w:history="1">
              <w:r w:rsidR="004774EF" w:rsidRPr="002F6A28">
                <w:rPr>
                  <w:color w:val="0000FF"/>
                  <w:u w:val="single"/>
                </w:rPr>
                <w:t>EERE–2013–BT–TP–0029</w:t>
              </w:r>
            </w:hyperlink>
            <w:r w:rsidR="004774EF" w:rsidRPr="002F6A28">
              <w:t xml:space="preserve">. A correction to the final rule was notified as </w:t>
            </w:r>
            <w:hyperlink r:id="rId21" w:history="1">
              <w:r w:rsidR="004774EF" w:rsidRPr="002F6A28">
                <w:rPr>
                  <w:color w:val="0000FF"/>
                  <w:u w:val="single"/>
                </w:rPr>
                <w:t>G/TBT/N/USA/942/Add.1/Corr.1</w:t>
              </w:r>
            </w:hyperlink>
            <w:r w:rsidR="004774EF" w:rsidRPr="002F6A28">
              <w:t xml:space="preserve">. Also notified as </w:t>
            </w:r>
            <w:hyperlink r:id="rId22" w:history="1">
              <w:r w:rsidR="004774EF" w:rsidRPr="002F6A28">
                <w:rPr>
                  <w:color w:val="0000FF"/>
                  <w:u w:val="single"/>
                </w:rPr>
                <w:t>G/TBT/N/USA/661/Add.6</w:t>
              </w:r>
            </w:hyperlink>
            <w:r w:rsidR="004774EF" w:rsidRPr="002F6A28">
              <w:t xml:space="preserve">; see also </w:t>
            </w:r>
            <w:hyperlink r:id="rId23" w:history="1">
              <w:r w:rsidR="004774EF" w:rsidRPr="002F6A28">
                <w:rPr>
                  <w:color w:val="0000FF"/>
                  <w:u w:val="single"/>
                </w:rPr>
                <w:t>G/TBT/N/USA/661/Add.6/Corr.1</w:t>
              </w:r>
            </w:hyperlink>
            <w:r w:rsidR="004774EF" w:rsidRPr="002F6A28">
              <w:t xml:space="preserve"> and the confirmation of effective date and compliance date for the direct final rule notified as </w:t>
            </w:r>
            <w:hyperlink r:id="rId24" w:history="1">
              <w:r w:rsidR="004774EF" w:rsidRPr="002F6A28">
                <w:rPr>
                  <w:color w:val="0000FF"/>
                  <w:u w:val="single"/>
                </w:rPr>
                <w:t>G/TBT/N/USA/661/Add.7</w:t>
              </w:r>
            </w:hyperlink>
            <w:r w:rsidR="004774EF" w:rsidRPr="002F6A28">
              <w:t>.</w:t>
            </w:r>
            <w:bookmarkEnd w:id="30"/>
          </w:p>
        </w:tc>
      </w:tr>
      <w:tr w:rsidR="00A81C61" w14:paraId="4AA58697" w14:textId="77777777" w:rsidTr="00AE6CC8">
        <w:trPr>
          <w:cantSplit/>
        </w:trPr>
        <w:tc>
          <w:tcPr>
            <w:tcW w:w="713" w:type="dxa"/>
            <w:tcBorders>
              <w:top w:val="single" w:sz="6" w:space="0" w:color="auto"/>
              <w:bottom w:val="single" w:sz="6" w:space="0" w:color="auto"/>
            </w:tcBorders>
            <w:shd w:val="clear" w:color="auto" w:fill="auto"/>
          </w:tcPr>
          <w:p w14:paraId="5E001301" w14:textId="77777777" w:rsidR="00EE3A11" w:rsidRPr="002F6A28" w:rsidRDefault="004774EF"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43E5FE94" w14:textId="77777777" w:rsidR="00EE3A11" w:rsidRPr="002F6A28" w:rsidRDefault="004774E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9645F36" w14:textId="77777777" w:rsidR="00EE3A11" w:rsidRPr="002F6A28" w:rsidRDefault="004774E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A81C61" w14:paraId="24F6BAF5" w14:textId="77777777" w:rsidTr="0069259F">
        <w:tc>
          <w:tcPr>
            <w:tcW w:w="713" w:type="dxa"/>
            <w:tcBorders>
              <w:top w:val="single" w:sz="6" w:space="0" w:color="auto"/>
              <w:bottom w:val="single" w:sz="6" w:space="0" w:color="auto"/>
            </w:tcBorders>
            <w:shd w:val="clear" w:color="auto" w:fill="auto"/>
          </w:tcPr>
          <w:p w14:paraId="4B291EE1" w14:textId="77777777" w:rsidR="00F85C99" w:rsidRPr="002F6A28" w:rsidRDefault="004774E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3927748" w14:textId="77777777" w:rsidR="00F85C99" w:rsidRPr="002F6A28" w:rsidRDefault="004774EF"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13 July 2022</w:t>
            </w:r>
            <w:bookmarkEnd w:id="38"/>
          </w:p>
        </w:tc>
      </w:tr>
      <w:tr w:rsidR="00A81C61" w14:paraId="74C44D64" w14:textId="77777777" w:rsidTr="0069259F">
        <w:tc>
          <w:tcPr>
            <w:tcW w:w="713" w:type="dxa"/>
            <w:tcBorders>
              <w:top w:val="single" w:sz="6" w:space="0" w:color="auto"/>
            </w:tcBorders>
            <w:shd w:val="clear" w:color="auto" w:fill="auto"/>
          </w:tcPr>
          <w:p w14:paraId="286F0C84" w14:textId="77777777" w:rsidR="00F85C99" w:rsidRPr="002F6A28" w:rsidRDefault="004774E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73FF0AE" w14:textId="77777777" w:rsidR="00F85C99" w:rsidRPr="002F6A28" w:rsidRDefault="004774E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B011D0C" w14:textId="77777777" w:rsidR="00EE3A11" w:rsidRPr="00A12DDE" w:rsidRDefault="00A70311" w:rsidP="00B16145">
            <w:pPr>
              <w:keepNext/>
              <w:keepLines/>
              <w:spacing w:after="120"/>
              <w:rPr>
                <w:bCs/>
              </w:rPr>
            </w:pPr>
            <w:hyperlink r:id="rId25" w:tgtFrame="_blank" w:history="1">
              <w:r w:rsidR="004774EF" w:rsidRPr="00A12DDE">
                <w:rPr>
                  <w:bCs/>
                  <w:color w:val="0000FF"/>
                  <w:u w:val="single"/>
                </w:rPr>
                <w:t>https://members.wto.org/crnattachments/2022/TBT/USA/22_4102_00_e.pdf</w:t>
              </w:r>
            </w:hyperlink>
            <w:bookmarkEnd w:id="42"/>
          </w:p>
        </w:tc>
      </w:tr>
    </w:tbl>
    <w:p w14:paraId="29D9F53B" w14:textId="77777777" w:rsidR="00EE3A11" w:rsidRPr="002F6A28" w:rsidRDefault="00EE3A11" w:rsidP="002F6A28"/>
    <w:sectPr w:rsidR="00EE3A11" w:rsidRPr="002F6A28" w:rsidSect="00760DB3">
      <w:headerReference w:type="even" r:id="rId26"/>
      <w:headerReference w:type="default" r:id="rId27"/>
      <w:footerReference w:type="even" r:id="rId28"/>
      <w:footerReference w:type="default" r:id="rId29"/>
      <w:headerReference w:type="first" r:id="rId30"/>
      <w:footerReference w:type="first" r:id="rId3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EFA7" w14:textId="77777777" w:rsidR="002668B5" w:rsidRDefault="004774EF">
      <w:r>
        <w:separator/>
      </w:r>
    </w:p>
  </w:endnote>
  <w:endnote w:type="continuationSeparator" w:id="0">
    <w:p w14:paraId="666C562C" w14:textId="77777777" w:rsidR="002668B5" w:rsidRDefault="0047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02E9" w14:textId="77777777" w:rsidR="009239F7" w:rsidRPr="002F6A28" w:rsidRDefault="004774E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8AED" w14:textId="77777777" w:rsidR="009239F7" w:rsidRPr="002F6A28" w:rsidRDefault="004774E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B382" w14:textId="77777777" w:rsidR="00EE3A11" w:rsidRPr="002F6A28" w:rsidRDefault="004774E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1B4AC" w14:textId="77777777" w:rsidR="002668B5" w:rsidRDefault="004774EF">
      <w:r>
        <w:separator/>
      </w:r>
    </w:p>
  </w:footnote>
  <w:footnote w:type="continuationSeparator" w:id="0">
    <w:p w14:paraId="0F6E7057" w14:textId="77777777" w:rsidR="002668B5" w:rsidRDefault="00477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7FC2" w14:textId="77777777" w:rsidR="009239F7" w:rsidRPr="002F6A28" w:rsidRDefault="004774EF" w:rsidP="009239F7">
    <w:pPr>
      <w:pStyle w:val="Header"/>
      <w:pBdr>
        <w:bottom w:val="single" w:sz="4" w:space="1" w:color="auto"/>
      </w:pBdr>
      <w:tabs>
        <w:tab w:val="clear" w:pos="4513"/>
        <w:tab w:val="clear" w:pos="9027"/>
      </w:tabs>
      <w:jc w:val="center"/>
    </w:pPr>
    <w:r w:rsidRPr="002F6A28">
      <w:t>tbtSymbol</w:t>
    </w:r>
  </w:p>
  <w:p w14:paraId="79802079" w14:textId="77777777" w:rsidR="009239F7" w:rsidRPr="002F6A28" w:rsidRDefault="009239F7" w:rsidP="009239F7">
    <w:pPr>
      <w:pStyle w:val="Header"/>
      <w:pBdr>
        <w:bottom w:val="single" w:sz="4" w:space="1" w:color="auto"/>
      </w:pBdr>
      <w:tabs>
        <w:tab w:val="clear" w:pos="4513"/>
        <w:tab w:val="clear" w:pos="9027"/>
      </w:tabs>
      <w:jc w:val="center"/>
    </w:pPr>
  </w:p>
  <w:p w14:paraId="436AAA7B" w14:textId="77777777" w:rsidR="009239F7" w:rsidRPr="002F6A28" w:rsidRDefault="004774E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E1B198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785E" w14:textId="77777777" w:rsidR="009239F7" w:rsidRPr="002F6A28" w:rsidRDefault="004774EF" w:rsidP="009239F7">
    <w:pPr>
      <w:pStyle w:val="Header"/>
      <w:pBdr>
        <w:bottom w:val="single" w:sz="4" w:space="1" w:color="auto"/>
      </w:pBdr>
      <w:tabs>
        <w:tab w:val="clear" w:pos="4513"/>
        <w:tab w:val="clear" w:pos="9027"/>
      </w:tabs>
      <w:jc w:val="center"/>
    </w:pPr>
    <w:bookmarkStart w:id="43" w:name="spsSymbolHeader"/>
    <w:r w:rsidRPr="002F6A28">
      <w:t>G/TBT/N/USA/1877</w:t>
    </w:r>
    <w:bookmarkEnd w:id="43"/>
  </w:p>
  <w:p w14:paraId="25038884" w14:textId="77777777" w:rsidR="009239F7" w:rsidRPr="002F6A28" w:rsidRDefault="009239F7" w:rsidP="009239F7">
    <w:pPr>
      <w:pStyle w:val="Header"/>
      <w:pBdr>
        <w:bottom w:val="single" w:sz="4" w:space="1" w:color="auto"/>
      </w:pBdr>
      <w:tabs>
        <w:tab w:val="clear" w:pos="4513"/>
        <w:tab w:val="clear" w:pos="9027"/>
      </w:tabs>
      <w:jc w:val="center"/>
    </w:pPr>
  </w:p>
  <w:p w14:paraId="1398E5AE" w14:textId="77777777" w:rsidR="009239F7" w:rsidRPr="002F6A28" w:rsidRDefault="004774E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BB000C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81C61" w14:paraId="0BDF67CF" w14:textId="77777777" w:rsidTr="008612A9">
      <w:trPr>
        <w:trHeight w:val="240"/>
        <w:jc w:val="center"/>
      </w:trPr>
      <w:tc>
        <w:tcPr>
          <w:tcW w:w="3794" w:type="dxa"/>
          <w:shd w:val="clear" w:color="auto" w:fill="FFFFFF"/>
          <w:tcMar>
            <w:left w:w="108" w:type="dxa"/>
            <w:right w:w="108" w:type="dxa"/>
          </w:tcMar>
          <w:vAlign w:val="center"/>
        </w:tcPr>
        <w:p w14:paraId="4B20E27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79DCD72" w14:textId="77777777" w:rsidR="00ED54E0" w:rsidRPr="009239F7" w:rsidRDefault="00ED54E0" w:rsidP="00B801E9">
          <w:pPr>
            <w:jc w:val="right"/>
            <w:rPr>
              <w:b/>
              <w:color w:val="FF0000"/>
              <w:szCs w:val="16"/>
            </w:rPr>
          </w:pPr>
        </w:p>
      </w:tc>
    </w:tr>
    <w:bookmarkEnd w:id="44"/>
    <w:tr w:rsidR="00A81C61" w14:paraId="00C62BA8" w14:textId="77777777" w:rsidTr="008612A9">
      <w:trPr>
        <w:trHeight w:val="213"/>
        <w:jc w:val="center"/>
      </w:trPr>
      <w:tc>
        <w:tcPr>
          <w:tcW w:w="3794" w:type="dxa"/>
          <w:vMerge w:val="restart"/>
          <w:shd w:val="clear" w:color="auto" w:fill="FFFFFF"/>
          <w:tcMar>
            <w:left w:w="0" w:type="dxa"/>
            <w:right w:w="0" w:type="dxa"/>
          </w:tcMar>
        </w:tcPr>
        <w:p w14:paraId="149E1810" w14:textId="77777777" w:rsidR="00ED54E0" w:rsidRPr="009239F7" w:rsidRDefault="004774EF" w:rsidP="00B801E9">
          <w:pPr>
            <w:jc w:val="left"/>
          </w:pPr>
          <w:r>
            <w:rPr>
              <w:noProof/>
              <w:lang w:eastAsia="en-GB"/>
            </w:rPr>
            <w:drawing>
              <wp:inline distT="0" distB="0" distL="0" distR="0" wp14:anchorId="24162A41" wp14:editId="015FD44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49648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00DE991" w14:textId="77777777" w:rsidR="00ED54E0" w:rsidRPr="009239F7" w:rsidRDefault="00ED54E0" w:rsidP="00B801E9">
          <w:pPr>
            <w:jc w:val="right"/>
            <w:rPr>
              <w:b/>
              <w:szCs w:val="16"/>
            </w:rPr>
          </w:pPr>
        </w:p>
      </w:tc>
    </w:tr>
    <w:tr w:rsidR="00A81C61" w14:paraId="6CA19121" w14:textId="77777777" w:rsidTr="008612A9">
      <w:trPr>
        <w:trHeight w:val="868"/>
        <w:jc w:val="center"/>
      </w:trPr>
      <w:tc>
        <w:tcPr>
          <w:tcW w:w="3794" w:type="dxa"/>
          <w:vMerge/>
          <w:shd w:val="clear" w:color="auto" w:fill="FFFFFF"/>
          <w:tcMar>
            <w:left w:w="108" w:type="dxa"/>
            <w:right w:w="108" w:type="dxa"/>
          </w:tcMar>
        </w:tcPr>
        <w:p w14:paraId="4D85868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687A3BF" w14:textId="77777777" w:rsidR="009239F7" w:rsidRPr="002F6A28" w:rsidRDefault="004774EF" w:rsidP="00B801E9">
          <w:pPr>
            <w:jc w:val="right"/>
            <w:rPr>
              <w:b/>
              <w:szCs w:val="16"/>
            </w:rPr>
          </w:pPr>
          <w:bookmarkStart w:id="45" w:name="bmkSymbols"/>
          <w:r w:rsidRPr="002F6A28">
            <w:rPr>
              <w:b/>
              <w:szCs w:val="16"/>
            </w:rPr>
            <w:t>G/TBT/N/USA/1877</w:t>
          </w:r>
          <w:bookmarkEnd w:id="45"/>
        </w:p>
      </w:tc>
    </w:tr>
    <w:tr w:rsidR="00A81C61" w14:paraId="661DD874" w14:textId="77777777" w:rsidTr="008612A9">
      <w:trPr>
        <w:trHeight w:val="240"/>
        <w:jc w:val="center"/>
      </w:trPr>
      <w:tc>
        <w:tcPr>
          <w:tcW w:w="3794" w:type="dxa"/>
          <w:vMerge/>
          <w:shd w:val="clear" w:color="auto" w:fill="FFFFFF"/>
          <w:tcMar>
            <w:left w:w="108" w:type="dxa"/>
            <w:right w:w="108" w:type="dxa"/>
          </w:tcMar>
          <w:vAlign w:val="center"/>
        </w:tcPr>
        <w:p w14:paraId="0D49886A" w14:textId="77777777" w:rsidR="00ED54E0" w:rsidRPr="009239F7" w:rsidRDefault="00ED54E0" w:rsidP="00B801E9"/>
      </w:tc>
      <w:tc>
        <w:tcPr>
          <w:tcW w:w="5448" w:type="dxa"/>
          <w:gridSpan w:val="2"/>
          <w:shd w:val="clear" w:color="auto" w:fill="FFFFFF"/>
          <w:tcMar>
            <w:left w:w="108" w:type="dxa"/>
            <w:right w:w="108" w:type="dxa"/>
          </w:tcMar>
          <w:vAlign w:val="center"/>
        </w:tcPr>
        <w:p w14:paraId="590313DD" w14:textId="06A49520" w:rsidR="00ED54E0" w:rsidRPr="009239F7" w:rsidRDefault="004774EF" w:rsidP="00B801E9">
          <w:pPr>
            <w:jc w:val="right"/>
            <w:rPr>
              <w:szCs w:val="16"/>
            </w:rPr>
          </w:pPr>
          <w:bookmarkStart w:id="46" w:name="spsDateDistribution"/>
          <w:bookmarkStart w:id="47" w:name="bmkDate"/>
          <w:bookmarkEnd w:id="46"/>
          <w:bookmarkEnd w:id="47"/>
          <w:r>
            <w:rPr>
              <w:szCs w:val="16"/>
            </w:rPr>
            <w:t>14 June 2022</w:t>
          </w:r>
        </w:p>
      </w:tc>
    </w:tr>
    <w:tr w:rsidR="00A81C61" w14:paraId="6CEBB52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05CBCF" w14:textId="54E49084" w:rsidR="00ED54E0" w:rsidRPr="009239F7" w:rsidRDefault="004774EF"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A70311">
            <w:rPr>
              <w:color w:val="FF0000"/>
              <w:szCs w:val="16"/>
            </w:rPr>
            <w:t>4625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3688CBB" w14:textId="77777777" w:rsidR="00ED54E0" w:rsidRPr="009239F7" w:rsidRDefault="004774E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A81C61" w14:paraId="0B76C45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9277FC" w14:textId="77777777" w:rsidR="00ED54E0" w:rsidRPr="009239F7" w:rsidRDefault="004774E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311C31A" w14:textId="77777777" w:rsidR="00ED54E0" w:rsidRPr="002F6A28" w:rsidRDefault="004774E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65810C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01CB98A">
      <w:start w:val="1"/>
      <w:numFmt w:val="decimal"/>
      <w:pStyle w:val="SummaryText"/>
      <w:lvlText w:val="%1."/>
      <w:lvlJc w:val="left"/>
      <w:pPr>
        <w:ind w:left="360" w:hanging="360"/>
      </w:pPr>
    </w:lvl>
    <w:lvl w:ilvl="1" w:tplc="685AB96C" w:tentative="1">
      <w:start w:val="1"/>
      <w:numFmt w:val="lowerLetter"/>
      <w:lvlText w:val="%2."/>
      <w:lvlJc w:val="left"/>
      <w:pPr>
        <w:ind w:left="1080" w:hanging="360"/>
      </w:pPr>
    </w:lvl>
    <w:lvl w:ilvl="2" w:tplc="D7AA19DC" w:tentative="1">
      <w:start w:val="1"/>
      <w:numFmt w:val="lowerRoman"/>
      <w:lvlText w:val="%3."/>
      <w:lvlJc w:val="right"/>
      <w:pPr>
        <w:ind w:left="1800" w:hanging="180"/>
      </w:pPr>
    </w:lvl>
    <w:lvl w:ilvl="3" w:tplc="57EC7BD4" w:tentative="1">
      <w:start w:val="1"/>
      <w:numFmt w:val="decimal"/>
      <w:lvlText w:val="%4."/>
      <w:lvlJc w:val="left"/>
      <w:pPr>
        <w:ind w:left="2520" w:hanging="360"/>
      </w:pPr>
    </w:lvl>
    <w:lvl w:ilvl="4" w:tplc="EAD0B7F0" w:tentative="1">
      <w:start w:val="1"/>
      <w:numFmt w:val="lowerLetter"/>
      <w:lvlText w:val="%5."/>
      <w:lvlJc w:val="left"/>
      <w:pPr>
        <w:ind w:left="3240" w:hanging="360"/>
      </w:pPr>
    </w:lvl>
    <w:lvl w:ilvl="5" w:tplc="1B58888A" w:tentative="1">
      <w:start w:val="1"/>
      <w:numFmt w:val="lowerRoman"/>
      <w:lvlText w:val="%6."/>
      <w:lvlJc w:val="right"/>
      <w:pPr>
        <w:ind w:left="3960" w:hanging="180"/>
      </w:pPr>
    </w:lvl>
    <w:lvl w:ilvl="6" w:tplc="BF76C39C" w:tentative="1">
      <w:start w:val="1"/>
      <w:numFmt w:val="decimal"/>
      <w:lvlText w:val="%7."/>
      <w:lvlJc w:val="left"/>
      <w:pPr>
        <w:ind w:left="4680" w:hanging="360"/>
      </w:pPr>
    </w:lvl>
    <w:lvl w:ilvl="7" w:tplc="D75EDB20" w:tentative="1">
      <w:start w:val="1"/>
      <w:numFmt w:val="lowerLetter"/>
      <w:lvlText w:val="%8."/>
      <w:lvlJc w:val="left"/>
      <w:pPr>
        <w:ind w:left="5400" w:hanging="360"/>
      </w:pPr>
    </w:lvl>
    <w:lvl w:ilvl="8" w:tplc="003A22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07329"/>
    <w:rsid w:val="00214E54"/>
    <w:rsid w:val="00233408"/>
    <w:rsid w:val="002668B5"/>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774EF"/>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0311"/>
    <w:rsid w:val="00A71BE1"/>
    <w:rsid w:val="00A74017"/>
    <w:rsid w:val="00A769BF"/>
    <w:rsid w:val="00A81C61"/>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1119"/>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2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cs.wto.org/imrd/directdoc.asp?DDFDocuments/t/G/TBTN14/USA942A1.DOC" TargetMode="External"/><Relationship Id="rId13" Type="http://schemas.openxmlformats.org/officeDocument/2006/relationships/hyperlink" Target="http://www.regulations.gov/" TargetMode="External"/><Relationship Id="rId18" Type="http://schemas.openxmlformats.org/officeDocument/2006/relationships/hyperlink" Target="https://docs.wto.org/imrd/directdoc.asp?DDFDocuments/t/G/TBTN14/USA942A1.DOC"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cs.wto.org/imrd/directdoc.asp?DDFDocuments/t/G/TBTN14/USA942A1C1.DOC" TargetMode="External"/><Relationship Id="rId7" Type="http://schemas.openxmlformats.org/officeDocument/2006/relationships/hyperlink" Target="mailto:usatbtep@nist.gov" TargetMode="External"/><Relationship Id="rId12" Type="http://schemas.openxmlformats.org/officeDocument/2006/relationships/hyperlink" Target="https://www.regulations.gov/docket/EERE-2022-BT-CRT-0021/document" TargetMode="External"/><Relationship Id="rId17" Type="http://schemas.openxmlformats.org/officeDocument/2006/relationships/hyperlink" Target="https://www.regulations.gov/docket/EERE-2022-BT-CRT-0021/document" TargetMode="External"/><Relationship Id="rId25" Type="http://schemas.openxmlformats.org/officeDocument/2006/relationships/hyperlink" Target="https://members.wto.org/crnattachments/2022/TBT/USA/22_4102_00_e.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24timezones.com/time-zone/et" TargetMode="External"/><Relationship Id="rId20" Type="http://schemas.openxmlformats.org/officeDocument/2006/relationships/hyperlink" Target="https://www.regulations.gov/docket/EERE-2013-BT-TP-0029/document"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nfo.gov/content/pkg/FR-2022-06-13/pdf/2022-12660.pdf" TargetMode="External"/><Relationship Id="rId24" Type="http://schemas.openxmlformats.org/officeDocument/2006/relationships/hyperlink" Target="https://docs.wto.org/imrd/directdoc.asp?DDFDocuments/t/G/TBTN11/USA661A7.doc"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time-time.net/times/time-zones/usa-canada/current-eastern-time-est.php" TargetMode="External"/><Relationship Id="rId23" Type="http://schemas.openxmlformats.org/officeDocument/2006/relationships/hyperlink" Target="https://docs.wto.org/imrd/directdoc.asp?DDFDocuments/t/G/TBTN11/USA661A6C1.doc" TargetMode="External"/><Relationship Id="rId28" Type="http://schemas.openxmlformats.org/officeDocument/2006/relationships/footer" Target="footer1.xml"/><Relationship Id="rId10" Type="http://schemas.openxmlformats.org/officeDocument/2006/relationships/hyperlink" Target="https://www.govinfo.gov/content/pkg/FR-2022-06-13/html/2022-12660.htm" TargetMode="External"/><Relationship Id="rId19" Type="http://schemas.openxmlformats.org/officeDocument/2006/relationships/hyperlink" Target="https://www.regulations.gov/docket/EERE-2011-BT-DET-0072/document"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cs.wto.org/imrd/directdoc.asp?DDFDocuments/t/G/TBTN11/USA661A6.doc" TargetMode="External"/><Relationship Id="rId14" Type="http://schemas.openxmlformats.org/officeDocument/2006/relationships/hyperlink" Target="mailto:usatbtep@nist.gov" TargetMode="External"/><Relationship Id="rId22" Type="http://schemas.openxmlformats.org/officeDocument/2006/relationships/hyperlink" Target="https://docs.wto.org/imrd/directdoc.asp?DDFDocuments/t/G/TBTN11/USA661A6.doc"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566</Words>
  <Characters>3701</Characters>
  <Application>Microsoft Office Word</Application>
  <DocSecurity>0</DocSecurity>
  <Lines>74</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2022-06-14T11:34:00Z</dcterms:created>
  <dcterms:modified xsi:type="dcterms:W3CDTF">2022-06-14T12:08:00Z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