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44FF2" w14:textId="77777777" w:rsidR="002D78C9" w:rsidRDefault="00F855B3" w:rsidP="00DD3DD7">
      <w:pPr>
        <w:pStyle w:val="Title"/>
      </w:pPr>
      <w:r w:rsidRPr="002F663C">
        <w:t>NOTIFICATION</w:t>
      </w:r>
    </w:p>
    <w:p w14:paraId="1A7BC7EA" w14:textId="77777777" w:rsidR="002F663C" w:rsidRPr="002F663C" w:rsidRDefault="00F855B3" w:rsidP="00DD3DD7">
      <w:pPr>
        <w:pStyle w:val="Title3"/>
      </w:pPr>
      <w:r w:rsidRPr="002F663C">
        <w:t>Addendum</w:t>
      </w:r>
    </w:p>
    <w:p w14:paraId="19B11D0C" w14:textId="77777777" w:rsidR="002F663C" w:rsidRDefault="00F855B3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5 September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CF7238">
        <w:rPr>
          <w:rFonts w:eastAsia="Calibri" w:cs="Times New Roman"/>
        </w:rPr>
        <w:t xml:space="preserve">the </w:t>
      </w:r>
      <w:r w:rsidRPr="002F663C">
        <w:rPr>
          <w:rFonts w:eastAsia="Calibri" w:cs="Times New Roman"/>
          <w:u w:val="single"/>
        </w:rPr>
        <w:t>United States of America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3AB42250" w14:textId="77777777" w:rsidR="001E2E4A" w:rsidRPr="002F663C" w:rsidRDefault="001E2E4A" w:rsidP="001E2E4A">
      <w:pPr>
        <w:rPr>
          <w:rFonts w:eastAsia="Calibri" w:cs="Times New Roman"/>
        </w:rPr>
      </w:pPr>
    </w:p>
    <w:p w14:paraId="2B951F72" w14:textId="77777777" w:rsidR="002F663C" w:rsidRPr="002F663C" w:rsidRDefault="00F855B3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12E41DBA" w14:textId="77777777" w:rsidR="002F663C" w:rsidRDefault="002F663C" w:rsidP="002F663C">
      <w:pPr>
        <w:rPr>
          <w:rFonts w:eastAsia="Calibri" w:cs="Times New Roman"/>
        </w:rPr>
      </w:pPr>
    </w:p>
    <w:p w14:paraId="54551CB8" w14:textId="77777777" w:rsidR="00C14444" w:rsidRPr="002F663C" w:rsidRDefault="00C14444" w:rsidP="002F663C">
      <w:pPr>
        <w:rPr>
          <w:rFonts w:eastAsia="Calibri" w:cs="Times New Roman"/>
        </w:rPr>
      </w:pPr>
    </w:p>
    <w:p w14:paraId="603BA8DE" w14:textId="77777777" w:rsidR="002F663C" w:rsidRPr="002F663C" w:rsidRDefault="00F855B3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Energy Conservation Program: Proposed Determination of Portable Electric Spas as a Covered Consumer Product</w:t>
      </w:r>
      <w:bookmarkEnd w:id="3"/>
    </w:p>
    <w:p w14:paraId="6BCA274F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A519CA" w14:paraId="1B409AE5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4552F9A9" w14:textId="77777777" w:rsidR="002F663C" w:rsidRPr="002F663C" w:rsidRDefault="00F855B3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A519CA" w14:paraId="216C92E7" w14:textId="77777777" w:rsidTr="00E9471B">
        <w:tc>
          <w:tcPr>
            <w:tcW w:w="851" w:type="dxa"/>
            <w:shd w:val="clear" w:color="auto" w:fill="auto"/>
          </w:tcPr>
          <w:p w14:paraId="1882F625" w14:textId="77777777" w:rsidR="002F663C" w:rsidRPr="00711F9C" w:rsidRDefault="00F855B3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329B0B2" w14:textId="77777777" w:rsidR="002F663C" w:rsidRPr="002F663C" w:rsidRDefault="00F855B3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A519CA" w14:paraId="30BAE4C0" w14:textId="77777777" w:rsidTr="00E9471B">
        <w:tc>
          <w:tcPr>
            <w:tcW w:w="851" w:type="dxa"/>
            <w:shd w:val="clear" w:color="auto" w:fill="auto"/>
          </w:tcPr>
          <w:p w14:paraId="5D4C73AB" w14:textId="77777777" w:rsidR="002F663C" w:rsidRPr="00711F9C" w:rsidRDefault="00F855B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8FE5976" w14:textId="77777777" w:rsidR="002F663C" w:rsidRPr="002F663C" w:rsidRDefault="00F855B3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A519CA" w14:paraId="353D6B32" w14:textId="77777777" w:rsidTr="00E9471B">
        <w:tc>
          <w:tcPr>
            <w:tcW w:w="851" w:type="dxa"/>
            <w:shd w:val="clear" w:color="auto" w:fill="auto"/>
          </w:tcPr>
          <w:p w14:paraId="0CE66E46" w14:textId="77777777" w:rsidR="002F663C" w:rsidRPr="00711F9C" w:rsidRDefault="00F855B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F2122B5" w14:textId="77777777" w:rsidR="002F663C" w:rsidRPr="002F663C" w:rsidRDefault="00F855B3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r w:rsidRPr="002F663C">
              <w:rPr>
                <w:rFonts w:eastAsia="Calibri" w:cs="Times New Roman"/>
              </w:rPr>
              <w:t>2 September 2022</w:t>
            </w:r>
            <w:bookmarkEnd w:id="10"/>
          </w:p>
        </w:tc>
      </w:tr>
      <w:tr w:rsidR="00A519CA" w14:paraId="3B6A2139" w14:textId="77777777" w:rsidTr="00E9471B">
        <w:tc>
          <w:tcPr>
            <w:tcW w:w="851" w:type="dxa"/>
            <w:shd w:val="clear" w:color="auto" w:fill="auto"/>
          </w:tcPr>
          <w:p w14:paraId="1046374E" w14:textId="77777777" w:rsidR="002F663C" w:rsidRPr="00711F9C" w:rsidRDefault="00F855B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0C47284" w14:textId="77777777" w:rsidR="002F663C" w:rsidRPr="002F663C" w:rsidRDefault="00F855B3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1 November 2022</w:t>
            </w:r>
            <w:bookmarkEnd w:id="12"/>
          </w:p>
        </w:tc>
      </w:tr>
      <w:tr w:rsidR="00A519CA" w14:paraId="50CF0E26" w14:textId="77777777" w:rsidTr="00E9471B">
        <w:tc>
          <w:tcPr>
            <w:tcW w:w="851" w:type="dxa"/>
            <w:shd w:val="clear" w:color="auto" w:fill="auto"/>
          </w:tcPr>
          <w:p w14:paraId="71895781" w14:textId="77777777" w:rsidR="002F663C" w:rsidRPr="00711F9C" w:rsidRDefault="00F855B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CEEDADD" w14:textId="77777777" w:rsidR="002F663C" w:rsidRPr="002F663C" w:rsidRDefault="00F855B3" w:rsidP="00EB7B40">
            <w:pPr>
              <w:spacing w:before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</w:p>
          <w:p w14:paraId="324F1273" w14:textId="77777777" w:rsidR="002F663C" w:rsidRPr="002F663C" w:rsidRDefault="00650FF0" w:rsidP="00EB7B40">
            <w:pPr>
              <w:rPr>
                <w:rFonts w:eastAsia="Calibri" w:cs="Times New Roman"/>
              </w:rPr>
            </w:pPr>
            <w:hyperlink r:id="rId8" w:tgtFrame="_blank" w:history="1">
              <w:r w:rsidR="00F855B3" w:rsidRPr="002F663C">
                <w:rPr>
                  <w:rFonts w:eastAsia="Calibri" w:cs="Times New Roman"/>
                  <w:color w:val="0000FF"/>
                  <w:u w:val="single"/>
                </w:rPr>
                <w:t>https://www.govinfo.gov/content/pkg/FR-2022-09-02/html/2022-18862.htm</w:t>
              </w:r>
            </w:hyperlink>
          </w:p>
          <w:p w14:paraId="1E83882B" w14:textId="77777777" w:rsidR="002F663C" w:rsidRPr="002F663C" w:rsidRDefault="00650FF0" w:rsidP="00EB7B40">
            <w:pPr>
              <w:rPr>
                <w:rFonts w:eastAsia="Calibri" w:cs="Times New Roman"/>
              </w:rPr>
            </w:pPr>
            <w:hyperlink r:id="rId9" w:tgtFrame="_blank" w:history="1">
              <w:r w:rsidR="00F855B3" w:rsidRPr="002F663C">
                <w:rPr>
                  <w:rFonts w:eastAsia="Calibri" w:cs="Times New Roman"/>
                  <w:color w:val="0000FF"/>
                  <w:u w:val="single"/>
                </w:rPr>
                <w:t>https://www.govinfo.gov/content/pkg/FR-2022-09-02/pdf/2022-18862.pdf</w:t>
              </w:r>
            </w:hyperlink>
          </w:p>
          <w:p w14:paraId="370B8A8D" w14:textId="77777777" w:rsidR="002F663C" w:rsidRPr="002F663C" w:rsidRDefault="00650FF0" w:rsidP="00CF7238">
            <w:pPr>
              <w:spacing w:before="120" w:after="120"/>
              <w:rPr>
                <w:rFonts w:eastAsia="Calibri" w:cs="Times New Roman"/>
              </w:rPr>
            </w:pPr>
            <w:hyperlink r:id="rId10" w:tgtFrame="_blank" w:history="1">
              <w:r w:rsidR="00F855B3" w:rsidRPr="002F663C">
                <w:rPr>
                  <w:rFonts w:eastAsia="Calibri" w:cs="Times New Roman"/>
                  <w:color w:val="0000FF"/>
                  <w:u w:val="single"/>
                </w:rPr>
                <w:t>https://members.wto.org/crnattachments/2022/TBT/USA/final_measure/22_5971_00_e.pdf</w:t>
              </w:r>
            </w:hyperlink>
            <w:bookmarkEnd w:id="15"/>
          </w:p>
        </w:tc>
      </w:tr>
      <w:tr w:rsidR="00A519CA" w14:paraId="71150E67" w14:textId="77777777" w:rsidTr="00E9471B">
        <w:tc>
          <w:tcPr>
            <w:tcW w:w="851" w:type="dxa"/>
            <w:shd w:val="clear" w:color="auto" w:fill="auto"/>
          </w:tcPr>
          <w:p w14:paraId="325EBA39" w14:textId="77777777" w:rsidR="002F663C" w:rsidRPr="00711F9C" w:rsidRDefault="00F855B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71ADE31" w14:textId="77777777" w:rsidR="002F663C" w:rsidRPr="002F663C" w:rsidRDefault="00F855B3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5CCAF490" w14:textId="77777777" w:rsidR="002F663C" w:rsidRPr="002F663C" w:rsidRDefault="00F855B3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A519CA" w14:paraId="21CBC13D" w14:textId="77777777" w:rsidTr="00E9471B">
        <w:tc>
          <w:tcPr>
            <w:tcW w:w="851" w:type="dxa"/>
            <w:shd w:val="clear" w:color="auto" w:fill="auto"/>
          </w:tcPr>
          <w:p w14:paraId="4FD67A4E" w14:textId="77777777" w:rsidR="002F663C" w:rsidRPr="00711F9C" w:rsidRDefault="00F855B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21EE9F6" w14:textId="77777777" w:rsidR="002F663C" w:rsidRPr="002F663C" w:rsidRDefault="00F855B3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2702643A" w14:textId="77777777" w:rsidR="002F663C" w:rsidRPr="002F663C" w:rsidRDefault="00F855B3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A519CA" w14:paraId="514D8DDB" w14:textId="77777777" w:rsidTr="00E9471B">
        <w:tc>
          <w:tcPr>
            <w:tcW w:w="851" w:type="dxa"/>
            <w:shd w:val="clear" w:color="auto" w:fill="auto"/>
          </w:tcPr>
          <w:p w14:paraId="20C11588" w14:textId="77777777" w:rsidR="002F663C" w:rsidRPr="00711F9C" w:rsidRDefault="00F855B3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A63CA1D" w14:textId="77777777" w:rsidR="002F663C" w:rsidRPr="002F663C" w:rsidRDefault="00F855B3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A519CA" w14:paraId="34CCDFD6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2747E3CD" w14:textId="77777777" w:rsidR="002F663C" w:rsidRPr="00711F9C" w:rsidRDefault="00F855B3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0BFAEFC4" w14:textId="77777777" w:rsidR="002F663C" w:rsidRPr="002F663C" w:rsidRDefault="00F855B3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32B3DFF9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39A41505" w14:textId="77777777" w:rsidR="003971FF" w:rsidRPr="007F6EA2" w:rsidRDefault="00F855B3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TITLE: Energy Conservation Program: Final Determination of Portable Electric Spas as a Covered Consumer Product</w:t>
      </w:r>
    </w:p>
    <w:p w14:paraId="66C7382E" w14:textId="77777777" w:rsidR="00563F50" w:rsidRPr="002F663C" w:rsidRDefault="00F855B3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AGENCY: Office of Energy Efficiency and Renewable Energy, Department of Energy</w:t>
      </w:r>
    </w:p>
    <w:p w14:paraId="03C334FA" w14:textId="77777777" w:rsidR="00563F50" w:rsidRPr="002F663C" w:rsidRDefault="00F855B3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ACTION: Final rule; final determination</w:t>
      </w:r>
    </w:p>
    <w:p w14:paraId="72D3FC63" w14:textId="77777777" w:rsidR="00563F50" w:rsidRPr="002F663C" w:rsidRDefault="00F855B3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SUMMARY: The U.S. Department of Energy ("DOE") has determined that portable electric spas qualify as a covered product under Part A of Title III of the Energy Policy and Conservation Act, as amended ("EPCA"). DOE has determined that classifying portable electric spas as covered products </w:t>
      </w:r>
      <w:r w:rsidRPr="002F663C">
        <w:rPr>
          <w:rFonts w:eastAsia="Calibri" w:cs="Times New Roman"/>
          <w:szCs w:val="18"/>
        </w:rPr>
        <w:lastRenderedPageBreak/>
        <w:t>is necessary or appropriate to carry out the purposes of EPCA, and that the average U.S. household energy use for portable electric spas is likely to exceed 100 kilowatt-hours per year.</w:t>
      </w:r>
    </w:p>
    <w:p w14:paraId="49864A31" w14:textId="77777777" w:rsidR="00563F50" w:rsidRPr="002F663C" w:rsidRDefault="00F855B3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This final rule is effective 1 November 2022.</w:t>
      </w:r>
    </w:p>
    <w:p w14:paraId="3FD906C1" w14:textId="77777777" w:rsidR="00563F50" w:rsidRPr="002F663C" w:rsidRDefault="00F855B3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This final rule; final determination and the notice of proposed rulemaking notified as </w:t>
      </w:r>
      <w:hyperlink r:id="rId11" w:history="1">
        <w:r w:rsidRPr="002F663C">
          <w:rPr>
            <w:rFonts w:eastAsia="Calibri" w:cs="Times New Roman"/>
            <w:color w:val="0000FF"/>
            <w:szCs w:val="18"/>
            <w:u w:val="single"/>
          </w:rPr>
          <w:t>G/TBT/N/USA/1836</w:t>
        </w:r>
      </w:hyperlink>
      <w:r w:rsidRPr="002F663C">
        <w:rPr>
          <w:rFonts w:eastAsia="Calibri" w:cs="Times New Roman"/>
          <w:szCs w:val="18"/>
        </w:rPr>
        <w:t xml:space="preserve"> are identified by Docket Number EERE-2022-BT-DET-0006. The Docket Folder is available from Regulations.gov at </w:t>
      </w:r>
      <w:hyperlink r:id="rId12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https://www.regulations.gov/docket/EERE-2022-BT-DET-0006/document</w:t>
        </w:r>
      </w:hyperlink>
      <w:r w:rsidRPr="002F663C">
        <w:rPr>
          <w:rFonts w:eastAsia="Calibri" w:cs="Times New Roman"/>
          <w:szCs w:val="18"/>
        </w:rPr>
        <w:t xml:space="preserve"> and provides access to primary and supporting documents as well as comments received. Documents are also accessible from </w:t>
      </w:r>
      <w:hyperlink r:id="rId13" w:history="1">
        <w:r w:rsidRPr="002F663C">
          <w:rPr>
            <w:rFonts w:eastAsia="Calibri" w:cs="Times New Roman"/>
            <w:color w:val="0000FF"/>
            <w:szCs w:val="18"/>
            <w:u w:val="single"/>
          </w:rPr>
          <w:t>Regulations.gov</w:t>
        </w:r>
      </w:hyperlink>
      <w:r w:rsidRPr="002F663C">
        <w:rPr>
          <w:rFonts w:eastAsia="Calibri" w:cs="Times New Roman"/>
          <w:szCs w:val="18"/>
        </w:rPr>
        <w:t xml:space="preserve"> by searching the Docket Number.</w:t>
      </w:r>
      <w:bookmarkEnd w:id="26"/>
    </w:p>
    <w:p w14:paraId="03E4E27F" w14:textId="77777777" w:rsidR="006C5A96" w:rsidRDefault="00F855B3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7ED1E771" w14:textId="77777777" w:rsidR="004D4D19" w:rsidRDefault="004D4D19" w:rsidP="007F38C2">
      <w:pPr>
        <w:jc w:val="center"/>
        <w:rPr>
          <w:b/>
        </w:rPr>
      </w:pPr>
    </w:p>
    <w:p w14:paraId="55A8DAED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C1957" w14:textId="77777777" w:rsidR="00787889" w:rsidRDefault="00F855B3">
      <w:r>
        <w:separator/>
      </w:r>
    </w:p>
  </w:endnote>
  <w:endnote w:type="continuationSeparator" w:id="0">
    <w:p w14:paraId="2931380C" w14:textId="77777777" w:rsidR="00787889" w:rsidRDefault="00F85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6FD5A" w14:textId="77777777" w:rsidR="00544326" w:rsidRPr="00DD3DD7" w:rsidRDefault="00F855B3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58E59" w14:textId="77777777" w:rsidR="00544326" w:rsidRPr="00DD3DD7" w:rsidRDefault="00F855B3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E225E" w14:textId="77777777" w:rsidR="00650FF0" w:rsidRDefault="00650F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3A01F" w14:textId="77777777" w:rsidR="000248E6" w:rsidRDefault="00F855B3" w:rsidP="00ED54E0">
      <w:r>
        <w:separator/>
      </w:r>
    </w:p>
  </w:footnote>
  <w:footnote w:type="continuationSeparator" w:id="0">
    <w:p w14:paraId="7A3E18B1" w14:textId="77777777" w:rsidR="000248E6" w:rsidRDefault="00F855B3" w:rsidP="00ED54E0">
      <w:r>
        <w:continuationSeparator/>
      </w:r>
    </w:p>
  </w:footnote>
  <w:footnote w:id="1">
    <w:p w14:paraId="70CDD715" w14:textId="77777777" w:rsidR="007F6EA2" w:rsidRDefault="00F855B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CAEB2" w14:textId="77777777" w:rsidR="00DD3DD7" w:rsidRDefault="00F855B3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3476A38E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66D3D9A" w14:textId="77777777" w:rsidR="00DD3DD7" w:rsidRPr="00DD3DD7" w:rsidRDefault="00F855B3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67E10D91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3F525" w14:textId="77777777" w:rsidR="00DD3DD7" w:rsidRPr="00910CE8" w:rsidRDefault="00F855B3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28" w:name="spsSymbolHeader"/>
    <w:r w:rsidRPr="00910CE8">
      <w:rPr>
        <w:lang w:val="es-ES"/>
      </w:rPr>
      <w:t>G/TBT/N/USA/1836/Add.1</w:t>
    </w:r>
    <w:bookmarkEnd w:id="28"/>
  </w:p>
  <w:p w14:paraId="55602C96" w14:textId="77777777" w:rsidR="00DD3DD7" w:rsidRPr="00910CE8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659B4D68" w14:textId="77777777" w:rsidR="00DD3DD7" w:rsidRPr="00DD3DD7" w:rsidRDefault="00F855B3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11F58399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519CA" w14:paraId="2C91EB2E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594A760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2E5FFC4" w14:textId="77777777" w:rsidR="00ED54E0" w:rsidRPr="00182B84" w:rsidRDefault="00F855B3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A519CA" w14:paraId="243768DA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4F8098B" w14:textId="77777777" w:rsidR="00ED54E0" w:rsidRPr="00182B84" w:rsidRDefault="00F855B3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4C63D8D4" wp14:editId="2D820A31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3687266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A92FE6C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A519CA" w:rsidRPr="00650FF0" w14:paraId="0E50C905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CBE3115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76DF42F" w14:textId="77777777" w:rsidR="00DD3DD7" w:rsidRPr="00910CE8" w:rsidRDefault="00F855B3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bookmarkStart w:id="29" w:name="bmkSymbols"/>
          <w:r w:rsidRPr="00910CE8">
            <w:rPr>
              <w:rFonts w:eastAsia="Calibri" w:cs="Times New Roman"/>
              <w:b/>
              <w:szCs w:val="16"/>
              <w:lang w:val="es-ES"/>
            </w:rPr>
            <w:t>G/TBT/N/USA/1836/Add.1</w:t>
          </w:r>
          <w:bookmarkEnd w:id="29"/>
        </w:p>
        <w:p w14:paraId="403D64CC" w14:textId="77777777" w:rsidR="00C14444" w:rsidRPr="00910CE8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A519CA" w:rsidRPr="00910CE8" w14:paraId="5C11BBE1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C3C6F4D" w14:textId="77777777" w:rsidR="00ED54E0" w:rsidRPr="00910CE8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586B670" w14:textId="6D85FC4D" w:rsidR="00ED54E0" w:rsidRPr="00F855B3" w:rsidRDefault="00F855B3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5 September 2022</w:t>
          </w:r>
        </w:p>
      </w:tc>
    </w:tr>
    <w:tr w:rsidR="00A519CA" w14:paraId="37B909AB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F6194BC" w14:textId="5E668A8A" w:rsidR="00ED54E0" w:rsidRPr="00182B84" w:rsidRDefault="00F855B3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22-</w:t>
          </w:r>
          <w:r w:rsidR="00650FF0">
            <w:rPr>
              <w:rFonts w:eastAsia="Calibri" w:cs="Times New Roman"/>
              <w:color w:val="FF0000"/>
              <w:szCs w:val="16"/>
            </w:rPr>
            <w:t>6604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D93BCA6" w14:textId="77777777" w:rsidR="00ED54E0" w:rsidRPr="00182B84" w:rsidRDefault="00F855B3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A519CA" w14:paraId="6118FBDA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0B4A509" w14:textId="77777777" w:rsidR="00ED54E0" w:rsidRPr="00182B84" w:rsidRDefault="00F855B3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D2C21C9" w14:textId="77777777" w:rsidR="00ED54E0" w:rsidRPr="00182B84" w:rsidRDefault="00F855B3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1682C040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25C3D9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1AEA406" w:tentative="1">
      <w:start w:val="1"/>
      <w:numFmt w:val="lowerLetter"/>
      <w:lvlText w:val="%2."/>
      <w:lvlJc w:val="left"/>
      <w:pPr>
        <w:ind w:left="1080" w:hanging="360"/>
      </w:pPr>
    </w:lvl>
    <w:lvl w:ilvl="2" w:tplc="FCBA0602" w:tentative="1">
      <w:start w:val="1"/>
      <w:numFmt w:val="lowerRoman"/>
      <w:lvlText w:val="%3."/>
      <w:lvlJc w:val="right"/>
      <w:pPr>
        <w:ind w:left="1800" w:hanging="180"/>
      </w:pPr>
    </w:lvl>
    <w:lvl w:ilvl="3" w:tplc="FCE43EFA" w:tentative="1">
      <w:start w:val="1"/>
      <w:numFmt w:val="decimal"/>
      <w:lvlText w:val="%4."/>
      <w:lvlJc w:val="left"/>
      <w:pPr>
        <w:ind w:left="2520" w:hanging="360"/>
      </w:pPr>
    </w:lvl>
    <w:lvl w:ilvl="4" w:tplc="577E0774" w:tentative="1">
      <w:start w:val="1"/>
      <w:numFmt w:val="lowerLetter"/>
      <w:lvlText w:val="%5."/>
      <w:lvlJc w:val="left"/>
      <w:pPr>
        <w:ind w:left="3240" w:hanging="360"/>
      </w:pPr>
    </w:lvl>
    <w:lvl w:ilvl="5" w:tplc="4F70F466" w:tentative="1">
      <w:start w:val="1"/>
      <w:numFmt w:val="lowerRoman"/>
      <w:lvlText w:val="%6."/>
      <w:lvlJc w:val="right"/>
      <w:pPr>
        <w:ind w:left="3960" w:hanging="180"/>
      </w:pPr>
    </w:lvl>
    <w:lvl w:ilvl="6" w:tplc="7C0EC6BC" w:tentative="1">
      <w:start w:val="1"/>
      <w:numFmt w:val="decimal"/>
      <w:lvlText w:val="%7."/>
      <w:lvlJc w:val="left"/>
      <w:pPr>
        <w:ind w:left="4680" w:hanging="360"/>
      </w:pPr>
    </w:lvl>
    <w:lvl w:ilvl="7" w:tplc="9112FDB2" w:tentative="1">
      <w:start w:val="1"/>
      <w:numFmt w:val="lowerLetter"/>
      <w:lvlText w:val="%8."/>
      <w:lvlJc w:val="left"/>
      <w:pPr>
        <w:ind w:left="5400" w:hanging="360"/>
      </w:pPr>
    </w:lvl>
    <w:lvl w:ilvl="8" w:tplc="33EEA02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94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63F50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0FF0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889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0CE8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519C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CF7238"/>
    <w:rsid w:val="00D000C7"/>
    <w:rsid w:val="00D221B8"/>
    <w:rsid w:val="00D22E2C"/>
    <w:rsid w:val="00D338ED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855B3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6CE7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info.gov/content/pkg/FR-2022-09-02/html/2022-18862.htm" TargetMode="External"/><Relationship Id="rId13" Type="http://schemas.openxmlformats.org/officeDocument/2006/relationships/hyperlink" Target="http://www.regulations.gov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regulations.gov/docket/EERE-2022-BT-DET-0006/documen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ping.wto.org/en/Search?domainIds=1&amp;documentSymbol=usa%2F1836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members.wto.org/crnattachments/2022/TBT/USA/final_measure/22_5971_00_e.pdf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govinfo.gov/content/pkg/FR-2022-09-02/pdf/2022-18862.pdf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ter-Johnson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2022-09-05T09:03:00Z</dcterms:created>
  <dcterms:modified xsi:type="dcterms:W3CDTF">2022-09-05T09:36:00Z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