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074F2" w14:textId="77777777" w:rsidR="009239F7" w:rsidRPr="002F6A28" w:rsidRDefault="00486BD2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791347E5" w14:textId="77777777" w:rsidR="009239F7" w:rsidRPr="002F6A28" w:rsidRDefault="00486BD2" w:rsidP="002F6A28">
      <w:pPr>
        <w:jc w:val="center"/>
      </w:pPr>
      <w:r w:rsidRPr="002F6A28">
        <w:t>The following notification is being circulated in accordance with Article 10.6</w:t>
      </w:r>
    </w:p>
    <w:p w14:paraId="73BA102D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131E38" w14:paraId="69AF68E6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40B9572" w14:textId="77777777" w:rsidR="00F85C99" w:rsidRPr="002F6A28" w:rsidRDefault="00486BD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0B70FD13" w14:textId="77777777" w:rsidR="00F85C99" w:rsidRPr="002F6A28" w:rsidRDefault="00486BD2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United States of America</w:t>
            </w:r>
            <w:bookmarkEnd w:id="1"/>
            <w:r w:rsidRPr="002F6A28">
              <w:t xml:space="preserve"> </w:t>
            </w:r>
          </w:p>
          <w:p w14:paraId="08A98065" w14:textId="77777777" w:rsidR="00F85C99" w:rsidRPr="002F6A28" w:rsidRDefault="00486BD2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r w:rsidRPr="00C379C8">
              <w:t>State of California</w:t>
            </w:r>
            <w:bookmarkEnd w:id="3"/>
          </w:p>
        </w:tc>
      </w:tr>
      <w:tr w:rsidR="00131E38" w14:paraId="280DA56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5820F7" w14:textId="77777777" w:rsidR="00F85C99" w:rsidRPr="002F6A28" w:rsidRDefault="00486BD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F55C4E" w14:textId="77777777" w:rsidR="00F85C99" w:rsidRPr="002F6A28" w:rsidRDefault="00486BD2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Office of Environmental Health Hazard Assessment, State of California [1823]</w:t>
            </w:r>
            <w:bookmarkEnd w:id="5"/>
          </w:p>
          <w:p w14:paraId="23E2D522" w14:textId="77777777" w:rsidR="00F85C99" w:rsidRPr="002F6A28" w:rsidRDefault="00486BD2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5017470D" w14:textId="77777777" w:rsidR="00660925" w:rsidRPr="002F6A28" w:rsidRDefault="00486BD2" w:rsidP="00AA646C">
            <w:pPr>
              <w:spacing w:after="120"/>
            </w:pPr>
            <w:r w:rsidRPr="002F6A28">
              <w:t xml:space="preserve">Please submit comments to: USA WTO TBT Enquiry Point, Email: </w:t>
            </w:r>
            <w:hyperlink r:id="rId7" w:history="1">
              <w:r w:rsidRPr="002F6A28">
                <w:rPr>
                  <w:color w:val="0000FF"/>
                  <w:u w:val="single"/>
                </w:rPr>
                <w:t>usatbtep@nist.gov</w:t>
              </w:r>
            </w:hyperlink>
            <w:bookmarkEnd w:id="7"/>
          </w:p>
        </w:tc>
      </w:tr>
      <w:tr w:rsidR="00131E38" w14:paraId="4AAFA6E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90090F" w14:textId="77777777" w:rsidR="00F85C99" w:rsidRPr="002F6A28" w:rsidRDefault="00486BD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B862B5" w14:textId="77777777" w:rsidR="00F85C99" w:rsidRPr="0058336F" w:rsidRDefault="00486BD2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  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Technical Regulation - Local Government (Article 3.2)</w:t>
            </w:r>
            <w:bookmarkStart w:id="18" w:name="tbt3e"/>
            <w:bookmarkEnd w:id="18"/>
          </w:p>
        </w:tc>
      </w:tr>
      <w:tr w:rsidR="00131E38" w14:paraId="101AB1E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A39E86" w14:textId="77777777" w:rsidR="00F85C99" w:rsidRPr="002F6A28" w:rsidRDefault="00486BD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055F02" w14:textId="77777777" w:rsidR="00F85C99" w:rsidRPr="002F6A28" w:rsidRDefault="00486BD2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Acrylamide in food warnings; Domestic safety (ICS 13.120), Food products in general (ICS 67.040)</w:t>
            </w:r>
            <w:bookmarkStart w:id="20" w:name="sps3a"/>
            <w:bookmarkEnd w:id="20"/>
          </w:p>
        </w:tc>
      </w:tr>
      <w:tr w:rsidR="00131E38" w14:paraId="77C599F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2702FD" w14:textId="77777777" w:rsidR="00F85C99" w:rsidRPr="002F6A28" w:rsidRDefault="00486BD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AAA696" w14:textId="77777777" w:rsidR="00F85C99" w:rsidRPr="002F6A28" w:rsidRDefault="00486BD2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Proposition 65 Article 6 Acrylamide in Food Warnings (4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131E38" w14:paraId="6A8D785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AF7708" w14:textId="77777777" w:rsidR="00F85C99" w:rsidRPr="002F6A28" w:rsidRDefault="00486BD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766F02" w14:textId="77777777" w:rsidR="00F85C99" w:rsidRPr="002F6A28" w:rsidRDefault="00486BD2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Proposed rule - Adds new section to adopt new safe harbor warning content for exposure to acrylamide from food.</w:t>
            </w:r>
          </w:p>
        </w:tc>
      </w:tr>
      <w:tr w:rsidR="00131E38" w14:paraId="3BA7E03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4F836B" w14:textId="77777777" w:rsidR="00F85C99" w:rsidRPr="002F6A28" w:rsidRDefault="00486BD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716E79" w14:textId="77777777" w:rsidR="00F85C99" w:rsidRPr="002F6A28" w:rsidRDefault="00486BD2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Protection of human health or safety</w:t>
            </w:r>
            <w:bookmarkStart w:id="27" w:name="sps7f"/>
            <w:bookmarkEnd w:id="27"/>
          </w:p>
        </w:tc>
      </w:tr>
      <w:tr w:rsidR="00131E38" w14:paraId="3CF13A3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506F2D" w14:textId="77777777" w:rsidR="00F85C99" w:rsidRPr="002F6A28" w:rsidRDefault="00486BD2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C5CDBD" w14:textId="77777777" w:rsidR="00072B36" w:rsidRPr="002F6A28" w:rsidRDefault="00486BD2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0972B4F0" w14:textId="77777777" w:rsidR="00F85C99" w:rsidRPr="002F6A28" w:rsidRDefault="00486BD2" w:rsidP="009E75ED">
            <w:pPr>
              <w:spacing w:before="120" w:after="120"/>
            </w:pPr>
            <w:r w:rsidRPr="002F6A28">
              <w:rPr>
                <w:bCs/>
              </w:rPr>
              <w:t xml:space="preserve">No. 39-Z, California Regulatory Notice Register 24 September 2021 (pages 1355-1358): </w:t>
            </w:r>
            <w:hyperlink r:id="rId8" w:tgtFrame="_blank" w:history="1">
              <w:r w:rsidRPr="002F6A28">
                <w:rPr>
                  <w:bCs/>
                  <w:color w:val="0000FF"/>
                  <w:u w:val="single"/>
                </w:rPr>
                <w:t>https://oal.ca.gov/wp-content/uploads/sites/166/2021/09/2021-Notice-Register-Number-39-Z-September-24-2021.pdf</w:t>
              </w:r>
            </w:hyperlink>
            <w:r w:rsidRPr="002F6A28">
              <w:rPr>
                <w:bCs/>
              </w:rPr>
              <w:t> </w:t>
            </w:r>
          </w:p>
          <w:p w14:paraId="10941689" w14:textId="77777777" w:rsidR="00660925" w:rsidRPr="002F6A28" w:rsidRDefault="00486BD2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 xml:space="preserve">Further information accessible online from the California Office of Environmental Health Hazard Assessment (OEEHA) at  </w:t>
            </w:r>
            <w:hyperlink r:id="rId9" w:tgtFrame="_blank" w:history="1">
              <w:r w:rsidRPr="002F6A28">
                <w:rPr>
                  <w:bCs/>
                  <w:color w:val="0000FF"/>
                  <w:u w:val="single"/>
                </w:rPr>
                <w:t>https://oehha.ca.gov/proposition-65/crnr/notice-proposed-rulemaking-new-subsection-256072b-warning-content-acrylamide</w:t>
              </w:r>
            </w:hyperlink>
          </w:p>
          <w:p w14:paraId="1C3133DA" w14:textId="77777777" w:rsidR="00660925" w:rsidRPr="002F6A28" w:rsidRDefault="00486BD2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 xml:space="preserve">Title 27, California Code of Regulations (CCR), Proposed Amendments to Article 6: Safe Harbor Clear and Reasonable Warnings for Acrylamide Exposures from Food, </w:t>
            </w:r>
            <w:hyperlink r:id="rId10" w:tgtFrame="_blank" w:history="1">
              <w:r w:rsidRPr="002F6A28">
                <w:rPr>
                  <w:bCs/>
                  <w:color w:val="0000FF"/>
                  <w:u w:val="single"/>
                </w:rPr>
                <w:t>New subsection 25607.2(b)</w:t>
              </w:r>
            </w:hyperlink>
          </w:p>
          <w:p w14:paraId="269F00DF" w14:textId="77777777" w:rsidR="00660925" w:rsidRPr="002F6A28" w:rsidRDefault="00486BD2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 xml:space="preserve">WTO Members and their stakeholders are asked to submit comments via e-mail to the USA TBT Enquiry Point at </w:t>
            </w:r>
            <w:hyperlink r:id="rId11" w:history="1">
              <w:r w:rsidRPr="002F6A28">
                <w:rPr>
                  <w:bCs/>
                  <w:color w:val="0000FF"/>
                  <w:u w:val="single"/>
                </w:rPr>
                <w:t>usatbtep@nist.gov</w:t>
              </w:r>
            </w:hyperlink>
            <w:r w:rsidRPr="002F6A28">
              <w:rPr>
                <w:bCs/>
              </w:rPr>
              <w:t xml:space="preserve"> by or before 4pm </w:t>
            </w:r>
            <w:hyperlink r:id="rId12" w:history="1">
              <w:r w:rsidRPr="002F6A28">
                <w:rPr>
                  <w:bCs/>
                  <w:color w:val="0000FF"/>
                  <w:u w:val="single"/>
                </w:rPr>
                <w:t>EST</w:t>
              </w:r>
            </w:hyperlink>
            <w:r w:rsidRPr="002F6A28">
              <w:rPr>
                <w:bCs/>
              </w:rPr>
              <w:t xml:space="preserve"> on 8 November 2021. Comments received within the comment period by the USA TBT Enquiry Point from WTO Members and their stakeholders will be shared directly with the California OEEHA and will </w:t>
            </w:r>
            <w:r w:rsidRPr="002F6A28">
              <w:rPr>
                <w:bCs/>
              </w:rPr>
              <w:lastRenderedPageBreak/>
              <w:t xml:space="preserve">also be submitted per instructions accessible at </w:t>
            </w:r>
            <w:hyperlink r:id="rId13" w:history="1">
              <w:r w:rsidRPr="002F6A28">
                <w:rPr>
                  <w:bCs/>
                  <w:color w:val="0000FF"/>
                  <w:u w:val="single"/>
                </w:rPr>
                <w:t>https://oehha.ca.gov/proposition-65/comments/comment-period-notice-proposed-rulemaking-new-subsection-256072b-warning</w:t>
              </w:r>
            </w:hyperlink>
            <w:r w:rsidRPr="002F6A28">
              <w:rPr>
                <w:bCs/>
              </w:rPr>
              <w:t xml:space="preserve">. </w:t>
            </w:r>
          </w:p>
        </w:tc>
      </w:tr>
      <w:tr w:rsidR="00131E38" w14:paraId="3F09C447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53033C" w14:textId="77777777" w:rsidR="00EE3A11" w:rsidRPr="002F6A28" w:rsidRDefault="00486BD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AFD190" w14:textId="77777777" w:rsidR="00EE3A11" w:rsidRPr="002F6A28" w:rsidRDefault="00486BD2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28076711" w14:textId="77777777" w:rsidR="00EE3A11" w:rsidRPr="002F6A28" w:rsidRDefault="00486BD2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</w:t>
            </w:r>
            <w:bookmarkEnd w:id="34"/>
          </w:p>
        </w:tc>
      </w:tr>
      <w:tr w:rsidR="00131E38" w14:paraId="02482E4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BBAE1C" w14:textId="77777777" w:rsidR="00F85C99" w:rsidRPr="002F6A28" w:rsidRDefault="00486BD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134B9A" w14:textId="77777777" w:rsidR="00F85C99" w:rsidRPr="002F6A28" w:rsidRDefault="00486BD2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8 November 2021</w:t>
            </w:r>
            <w:bookmarkStart w:id="36" w:name="sps12a"/>
            <w:bookmarkEnd w:id="36"/>
          </w:p>
        </w:tc>
      </w:tr>
      <w:tr w:rsidR="00131E38" w14:paraId="64E90978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26246A1B" w14:textId="77777777" w:rsidR="00F85C99" w:rsidRPr="002F6A28" w:rsidRDefault="00486BD2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5E076181" w14:textId="77777777" w:rsidR="00F85C99" w:rsidRPr="002F6A28" w:rsidRDefault="00486BD2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 xml:space="preserve"> 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5C347E95" w14:textId="77777777" w:rsidR="00660925" w:rsidRPr="002F6A28" w:rsidRDefault="00DE6E91" w:rsidP="00B16145">
            <w:pPr>
              <w:keepNext/>
              <w:keepLines/>
              <w:spacing w:before="120" w:after="120"/>
            </w:pPr>
            <w:hyperlink r:id="rId14" w:history="1">
              <w:r w:rsidR="00486BD2" w:rsidRPr="002F6A28">
                <w:rPr>
                  <w:color w:val="0000FF"/>
                  <w:u w:val="single"/>
                </w:rPr>
                <w:t>https://members.wto.org/crnattachments/2021/TBT/USA/21_6943_00_e.pdf</w:t>
              </w:r>
            </w:hyperlink>
            <w:bookmarkEnd w:id="40"/>
          </w:p>
        </w:tc>
      </w:tr>
    </w:tbl>
    <w:p w14:paraId="5B1D3DA6" w14:textId="77777777" w:rsidR="00EE3A11" w:rsidRPr="002F6A28" w:rsidRDefault="00EE3A11" w:rsidP="002F6A28"/>
    <w:sectPr w:rsidR="00EE3A11" w:rsidRPr="002F6A28" w:rsidSect="00760DB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E7C7CC" w14:textId="77777777" w:rsidR="006804C7" w:rsidRDefault="00486BD2">
      <w:r>
        <w:separator/>
      </w:r>
    </w:p>
  </w:endnote>
  <w:endnote w:type="continuationSeparator" w:id="0">
    <w:p w14:paraId="1BC3135F" w14:textId="77777777" w:rsidR="006804C7" w:rsidRDefault="00486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46FC3" w14:textId="77777777" w:rsidR="009239F7" w:rsidRPr="002F6A28" w:rsidRDefault="00486BD2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DE6A4" w14:textId="77777777" w:rsidR="009239F7" w:rsidRPr="002F6A28" w:rsidRDefault="00486BD2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613C8" w14:textId="77777777" w:rsidR="00EE3A11" w:rsidRPr="002F6A28" w:rsidRDefault="00486BD2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D2E937" w14:textId="77777777" w:rsidR="006804C7" w:rsidRDefault="00486BD2">
      <w:r>
        <w:separator/>
      </w:r>
    </w:p>
  </w:footnote>
  <w:footnote w:type="continuationSeparator" w:id="0">
    <w:p w14:paraId="65FDB711" w14:textId="77777777" w:rsidR="006804C7" w:rsidRDefault="00486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48C51" w14:textId="77777777" w:rsidR="009239F7" w:rsidRPr="002F6A28" w:rsidRDefault="00486BD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5ED7E840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BF5BD96" w14:textId="77777777" w:rsidR="009239F7" w:rsidRPr="002F6A28" w:rsidRDefault="00486BD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D76F145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B9D37" w14:textId="77777777" w:rsidR="009239F7" w:rsidRPr="002F6A28" w:rsidRDefault="00486BD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G/TBT/N/USA/1794</w:t>
    </w:r>
    <w:bookmarkEnd w:id="41"/>
  </w:p>
  <w:p w14:paraId="357B259E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05EE1AF" w14:textId="77777777" w:rsidR="009239F7" w:rsidRPr="002F6A28" w:rsidRDefault="00486BD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304D4C2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31E38" w14:paraId="13D1575E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2670B8E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3329A5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131E38" w14:paraId="0D851D13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1115C01" w14:textId="77777777" w:rsidR="00ED54E0" w:rsidRPr="009239F7" w:rsidRDefault="00486BD2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49426A9" wp14:editId="729C056C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3215698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2038EAB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131E38" w14:paraId="5BB862AB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6B92B8F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8C8D5A1" w14:textId="77777777" w:rsidR="009239F7" w:rsidRPr="002F6A28" w:rsidRDefault="00486BD2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G/TBT/N/USA/1794</w:t>
          </w:r>
          <w:bookmarkEnd w:id="43"/>
        </w:p>
      </w:tc>
    </w:tr>
    <w:tr w:rsidR="00131E38" w14:paraId="2193581D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BAE2A83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3A1CF1C" w14:textId="55E00C5F" w:rsidR="00ED54E0" w:rsidRPr="009239F7" w:rsidRDefault="00486BD2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2 November 2021</w:t>
          </w:r>
        </w:p>
      </w:tc>
    </w:tr>
    <w:tr w:rsidR="00131E38" w14:paraId="482A965E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CA81C97" w14:textId="10628918" w:rsidR="00ED54E0" w:rsidRPr="009239F7" w:rsidRDefault="00486BD2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DE6E91">
            <w:rPr>
              <w:color w:val="FF0000"/>
              <w:szCs w:val="16"/>
            </w:rPr>
            <w:t>8309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85D8E58" w14:textId="77777777" w:rsidR="00ED54E0" w:rsidRPr="009239F7" w:rsidRDefault="00486BD2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131E38" w14:paraId="57E99918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4D76A2B" w14:textId="77777777" w:rsidR="00ED54E0" w:rsidRPr="009239F7" w:rsidRDefault="00486BD2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710BB2D" w14:textId="77777777" w:rsidR="00ED54E0" w:rsidRPr="002F6A28" w:rsidRDefault="00486BD2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37A30F5A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4CAEC9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91202AC" w:tentative="1">
      <w:start w:val="1"/>
      <w:numFmt w:val="lowerLetter"/>
      <w:lvlText w:val="%2."/>
      <w:lvlJc w:val="left"/>
      <w:pPr>
        <w:ind w:left="1080" w:hanging="360"/>
      </w:pPr>
    </w:lvl>
    <w:lvl w:ilvl="2" w:tplc="D2522FE0" w:tentative="1">
      <w:start w:val="1"/>
      <w:numFmt w:val="lowerRoman"/>
      <w:lvlText w:val="%3."/>
      <w:lvlJc w:val="right"/>
      <w:pPr>
        <w:ind w:left="1800" w:hanging="180"/>
      </w:pPr>
    </w:lvl>
    <w:lvl w:ilvl="3" w:tplc="F05A745E" w:tentative="1">
      <w:start w:val="1"/>
      <w:numFmt w:val="decimal"/>
      <w:lvlText w:val="%4."/>
      <w:lvlJc w:val="left"/>
      <w:pPr>
        <w:ind w:left="2520" w:hanging="360"/>
      </w:pPr>
    </w:lvl>
    <w:lvl w:ilvl="4" w:tplc="DDA82D1C" w:tentative="1">
      <w:start w:val="1"/>
      <w:numFmt w:val="lowerLetter"/>
      <w:lvlText w:val="%5."/>
      <w:lvlJc w:val="left"/>
      <w:pPr>
        <w:ind w:left="3240" w:hanging="360"/>
      </w:pPr>
    </w:lvl>
    <w:lvl w:ilvl="5" w:tplc="DDE2DADE" w:tentative="1">
      <w:start w:val="1"/>
      <w:numFmt w:val="lowerRoman"/>
      <w:lvlText w:val="%6."/>
      <w:lvlJc w:val="right"/>
      <w:pPr>
        <w:ind w:left="3960" w:hanging="180"/>
      </w:pPr>
    </w:lvl>
    <w:lvl w:ilvl="6" w:tplc="082013C8" w:tentative="1">
      <w:start w:val="1"/>
      <w:numFmt w:val="decimal"/>
      <w:lvlText w:val="%7."/>
      <w:lvlJc w:val="left"/>
      <w:pPr>
        <w:ind w:left="4680" w:hanging="360"/>
      </w:pPr>
    </w:lvl>
    <w:lvl w:ilvl="7" w:tplc="5CC8E61C" w:tentative="1">
      <w:start w:val="1"/>
      <w:numFmt w:val="lowerLetter"/>
      <w:lvlText w:val="%8."/>
      <w:lvlJc w:val="left"/>
      <w:pPr>
        <w:ind w:left="5400" w:hanging="360"/>
      </w:pPr>
    </w:lvl>
    <w:lvl w:ilvl="8" w:tplc="6AD4A4B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1E38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86BD2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60925"/>
    <w:rsid w:val="00672511"/>
    <w:rsid w:val="00674CCD"/>
    <w:rsid w:val="006804C7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3996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E6E91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F73C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al.ca.gov/wp-content/uploads/sites/166/2021/09/2021-Notice-Register-Number-39-Z-September-24-2021.pdf" TargetMode="External"/><Relationship Id="rId13" Type="http://schemas.openxmlformats.org/officeDocument/2006/relationships/hyperlink" Target="https://oehha.ca.gov/proposition-65/comments/comment-period-notice-proposed-rulemaking-new-subsection-256072b-warning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usatbtep@nist.gov" TargetMode="External"/><Relationship Id="rId12" Type="http://schemas.openxmlformats.org/officeDocument/2006/relationships/hyperlink" Target="https://www.timetemperature.com/tzus/eastern_time_zone.shtm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satbtep@nist.gov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govt.westlaw.com/calregs/Document/I87CE2EEC8D05486D8316012CD63FBAC7?viewType=FullText&amp;originationContext=documenttoc&amp;transitionType=CategoryPageItem&amp;contextData=(sc.Default)&amp;bhcp=1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oehha.ca.gov/proposition-65/crnr/notice-proposed-rulemaking-new-subsection-256072b-warning-content-acrylamide" TargetMode="External"/><Relationship Id="rId14" Type="http://schemas.openxmlformats.org/officeDocument/2006/relationships/hyperlink" Target="https://members.wto.org/crnattachments/2021/TBT/USA/21_6943_00_e.pdf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2540</Characters>
  <Application>Microsoft Office Word</Application>
  <DocSecurity>0</DocSecurity>
  <Lines>58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2021-11-02T13:00:00Z</dcterms:created>
  <dcterms:modified xsi:type="dcterms:W3CDTF">2021-11-02T13:33:00Z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