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9573" w14:textId="77777777" w:rsidR="002D78C9" w:rsidRDefault="006E7CB3" w:rsidP="00DD3DD7">
      <w:pPr>
        <w:pStyle w:val="Title"/>
      </w:pPr>
      <w:r w:rsidRPr="002F663C">
        <w:t>NOTIFICATION</w:t>
      </w:r>
    </w:p>
    <w:p w14:paraId="1DEF36C5" w14:textId="77777777" w:rsidR="002F663C" w:rsidRPr="002F663C" w:rsidRDefault="006E7CB3" w:rsidP="00DD3DD7">
      <w:pPr>
        <w:pStyle w:val="Title3"/>
      </w:pPr>
      <w:r w:rsidRPr="002F663C">
        <w:t>Addendum</w:t>
      </w:r>
    </w:p>
    <w:p w14:paraId="7D14DCCF" w14:textId="77777777" w:rsidR="002F663C" w:rsidRDefault="006E7CB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2467E8B6" w14:textId="77777777" w:rsidR="001E2E4A" w:rsidRPr="002F663C" w:rsidRDefault="001E2E4A" w:rsidP="001E2E4A">
      <w:pPr>
        <w:rPr>
          <w:rFonts w:eastAsia="Calibri" w:cs="Times New Roman"/>
        </w:rPr>
      </w:pPr>
    </w:p>
    <w:p w14:paraId="41575D2B" w14:textId="77777777" w:rsidR="002F663C" w:rsidRPr="002F663C" w:rsidRDefault="006E7CB3" w:rsidP="002F663C">
      <w:pPr>
        <w:jc w:val="center"/>
        <w:rPr>
          <w:rFonts w:eastAsia="Calibri" w:cs="Times New Roman"/>
          <w:b/>
        </w:rPr>
      </w:pPr>
      <w:r w:rsidRPr="002F663C">
        <w:rPr>
          <w:rFonts w:eastAsia="Calibri" w:cs="Times New Roman"/>
          <w:b/>
        </w:rPr>
        <w:t>_______________</w:t>
      </w:r>
    </w:p>
    <w:p w14:paraId="4F9E064C" w14:textId="77777777" w:rsidR="002F663C" w:rsidRDefault="002F663C" w:rsidP="002F663C">
      <w:pPr>
        <w:rPr>
          <w:rFonts w:eastAsia="Calibri" w:cs="Times New Roman"/>
        </w:rPr>
      </w:pPr>
    </w:p>
    <w:p w14:paraId="7C647CFA" w14:textId="77777777" w:rsidR="00C14444" w:rsidRPr="002F663C" w:rsidRDefault="00C14444" w:rsidP="002F663C">
      <w:pPr>
        <w:rPr>
          <w:rFonts w:eastAsia="Calibri" w:cs="Times New Roman"/>
        </w:rPr>
      </w:pPr>
    </w:p>
    <w:p w14:paraId="361B8E30" w14:textId="77777777" w:rsidR="002F663C" w:rsidRPr="002F663C" w:rsidRDefault="006E7CB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Medical Devices; Ear, Nose, and Throat Devices; Establishing Over-the-Counter Hearing Aids</w:t>
      </w:r>
      <w:bookmarkEnd w:id="3"/>
    </w:p>
    <w:p w14:paraId="5A2A9B9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E457B" w14:paraId="147028E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F9F7C4B" w14:textId="77777777" w:rsidR="002F663C" w:rsidRPr="002F663C" w:rsidRDefault="006E7CB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E457B" w14:paraId="4C298AD8" w14:textId="77777777" w:rsidTr="00E9471B">
        <w:tc>
          <w:tcPr>
            <w:tcW w:w="851" w:type="dxa"/>
            <w:shd w:val="clear" w:color="auto" w:fill="auto"/>
          </w:tcPr>
          <w:p w14:paraId="2DDF0A94" w14:textId="77777777" w:rsidR="002F663C" w:rsidRPr="00711F9C" w:rsidRDefault="006E7CB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0A59A9E" w14:textId="77777777" w:rsidR="002F663C" w:rsidRPr="002F663C" w:rsidRDefault="006E7CB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E457B" w14:paraId="0A08E172" w14:textId="77777777" w:rsidTr="00E9471B">
        <w:tc>
          <w:tcPr>
            <w:tcW w:w="851" w:type="dxa"/>
            <w:shd w:val="clear" w:color="auto" w:fill="auto"/>
          </w:tcPr>
          <w:p w14:paraId="70C06C70" w14:textId="77777777" w:rsidR="002F663C" w:rsidRPr="00711F9C" w:rsidRDefault="006E7CB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10CFB14" w14:textId="77777777" w:rsidR="002F663C" w:rsidRPr="002F663C" w:rsidRDefault="006E7CB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E457B" w14:paraId="631ED380" w14:textId="77777777" w:rsidTr="00E9471B">
        <w:tc>
          <w:tcPr>
            <w:tcW w:w="851" w:type="dxa"/>
            <w:shd w:val="clear" w:color="auto" w:fill="auto"/>
          </w:tcPr>
          <w:p w14:paraId="11BD8837" w14:textId="77777777" w:rsidR="002F663C" w:rsidRPr="00711F9C" w:rsidRDefault="006E7CB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F1F697E" w14:textId="77777777" w:rsidR="002F663C" w:rsidRPr="002F663C" w:rsidRDefault="006E7CB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17 August 2022</w:t>
            </w:r>
            <w:bookmarkEnd w:id="10"/>
          </w:p>
        </w:tc>
      </w:tr>
      <w:tr w:rsidR="00AE457B" w14:paraId="217E732F" w14:textId="77777777" w:rsidTr="00E9471B">
        <w:tc>
          <w:tcPr>
            <w:tcW w:w="851" w:type="dxa"/>
            <w:shd w:val="clear" w:color="auto" w:fill="auto"/>
          </w:tcPr>
          <w:p w14:paraId="30A4AF57" w14:textId="77777777" w:rsidR="002F663C" w:rsidRPr="00711F9C" w:rsidRDefault="006E7CB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8E76E47" w14:textId="77777777" w:rsidR="002F663C" w:rsidRPr="002F663C" w:rsidRDefault="006E7CB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17 October 2022</w:t>
            </w:r>
            <w:bookmarkEnd w:id="12"/>
          </w:p>
        </w:tc>
      </w:tr>
      <w:tr w:rsidR="00AE457B" w14:paraId="77CD7223" w14:textId="77777777" w:rsidTr="00E9471B">
        <w:tc>
          <w:tcPr>
            <w:tcW w:w="851" w:type="dxa"/>
            <w:shd w:val="clear" w:color="auto" w:fill="auto"/>
          </w:tcPr>
          <w:p w14:paraId="0B15A04E" w14:textId="77777777" w:rsidR="002F663C" w:rsidRPr="00711F9C" w:rsidRDefault="006E7CB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7B375B9" w14:textId="77777777" w:rsidR="002F663C" w:rsidRPr="002F663C" w:rsidRDefault="006E7CB3"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AB82C8D" w14:textId="77777777" w:rsidR="002F663C" w:rsidRPr="002F663C" w:rsidRDefault="008F1E4B" w:rsidP="00EB7B40">
            <w:pPr>
              <w:rPr>
                <w:rFonts w:eastAsia="Calibri" w:cs="Times New Roman"/>
              </w:rPr>
            </w:pPr>
            <w:hyperlink r:id="rId8" w:tgtFrame="_blank" w:history="1">
              <w:r w:rsidR="006E7CB3" w:rsidRPr="002F663C">
                <w:rPr>
                  <w:rFonts w:eastAsia="Calibri" w:cs="Times New Roman"/>
                  <w:color w:val="0000FF"/>
                  <w:u w:val="single"/>
                </w:rPr>
                <w:t>https://www.govinfo.gov/content/pkg/FR-2022-08-17/html/2022-17230.htm</w:t>
              </w:r>
            </w:hyperlink>
          </w:p>
          <w:p w14:paraId="2691D7BE" w14:textId="77777777" w:rsidR="002F663C" w:rsidRPr="002F663C" w:rsidRDefault="008F1E4B" w:rsidP="00EB7B40">
            <w:pPr>
              <w:rPr>
                <w:rFonts w:eastAsia="Calibri" w:cs="Times New Roman"/>
              </w:rPr>
            </w:pPr>
            <w:hyperlink r:id="rId9" w:tgtFrame="_blank" w:history="1">
              <w:r w:rsidR="006E7CB3" w:rsidRPr="002F663C">
                <w:rPr>
                  <w:rFonts w:eastAsia="Calibri" w:cs="Times New Roman"/>
                  <w:color w:val="0000FF"/>
                  <w:u w:val="single"/>
                </w:rPr>
                <w:t>https://www.govinfo.gov/content/pkg/FR-2022-08-17/pdf/2022-17230.pdf</w:t>
              </w:r>
            </w:hyperlink>
          </w:p>
          <w:p w14:paraId="440E688B" w14:textId="77777777" w:rsidR="002F663C" w:rsidRPr="002F663C" w:rsidRDefault="008F1E4B" w:rsidP="00EB7B40">
            <w:pPr>
              <w:spacing w:after="120"/>
              <w:rPr>
                <w:rFonts w:eastAsia="Calibri" w:cs="Times New Roman"/>
              </w:rPr>
            </w:pPr>
            <w:hyperlink r:id="rId10" w:tgtFrame="_blank" w:history="1">
              <w:r w:rsidR="006E7CB3" w:rsidRPr="002F663C">
                <w:rPr>
                  <w:rFonts w:eastAsia="Calibri" w:cs="Times New Roman"/>
                  <w:color w:val="0000FF"/>
                  <w:u w:val="single"/>
                </w:rPr>
                <w:t>https://members.wto.org/crnattachments/2022/TBT/USA/final_measure/22_5728_00_e.pdf</w:t>
              </w:r>
            </w:hyperlink>
            <w:bookmarkEnd w:id="15"/>
          </w:p>
        </w:tc>
      </w:tr>
      <w:tr w:rsidR="00AE457B" w14:paraId="08CC3C2E" w14:textId="77777777" w:rsidTr="00E9471B">
        <w:tc>
          <w:tcPr>
            <w:tcW w:w="851" w:type="dxa"/>
            <w:shd w:val="clear" w:color="auto" w:fill="auto"/>
          </w:tcPr>
          <w:p w14:paraId="1FA09A29" w14:textId="77777777" w:rsidR="002F663C" w:rsidRPr="00711F9C" w:rsidRDefault="006E7CB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F46CAAB" w14:textId="77777777" w:rsidR="002F663C" w:rsidRPr="002F663C" w:rsidRDefault="006E7CB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9D9EFAB" w14:textId="77777777" w:rsidR="002F663C" w:rsidRPr="002F663C" w:rsidRDefault="006E7CB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E457B" w14:paraId="5F19AAE1" w14:textId="77777777" w:rsidTr="00E9471B">
        <w:tc>
          <w:tcPr>
            <w:tcW w:w="851" w:type="dxa"/>
            <w:shd w:val="clear" w:color="auto" w:fill="auto"/>
          </w:tcPr>
          <w:p w14:paraId="1E2D6803" w14:textId="77777777" w:rsidR="002F663C" w:rsidRPr="00711F9C" w:rsidRDefault="006E7CB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EFBF083" w14:textId="77777777" w:rsidR="002F663C" w:rsidRPr="002F663C" w:rsidRDefault="006E7CB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246BEFC" w14:textId="77777777" w:rsidR="002F663C" w:rsidRPr="002F663C" w:rsidRDefault="006E7CB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E457B" w14:paraId="51BB18E2" w14:textId="77777777" w:rsidTr="00E9471B">
        <w:tc>
          <w:tcPr>
            <w:tcW w:w="851" w:type="dxa"/>
            <w:shd w:val="clear" w:color="auto" w:fill="auto"/>
          </w:tcPr>
          <w:p w14:paraId="76BD51B3" w14:textId="77777777" w:rsidR="002F663C" w:rsidRPr="00711F9C" w:rsidRDefault="006E7CB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7F449AB" w14:textId="77777777" w:rsidR="002F663C" w:rsidRPr="002F663C" w:rsidRDefault="006E7CB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E457B" w14:paraId="27EACC90" w14:textId="77777777" w:rsidTr="00E9471B">
        <w:tc>
          <w:tcPr>
            <w:tcW w:w="851" w:type="dxa"/>
            <w:tcBorders>
              <w:bottom w:val="double" w:sz="4" w:space="0" w:color="auto"/>
            </w:tcBorders>
            <w:shd w:val="clear" w:color="auto" w:fill="auto"/>
          </w:tcPr>
          <w:p w14:paraId="11B6884C" w14:textId="77777777" w:rsidR="002F663C" w:rsidRPr="00711F9C" w:rsidRDefault="006E7CB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2977832" w14:textId="77777777" w:rsidR="002F663C" w:rsidRPr="002F663C" w:rsidRDefault="006E7CB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5B68534" w14:textId="77777777" w:rsidR="002F663C" w:rsidRPr="002F663C" w:rsidRDefault="002F663C" w:rsidP="002F663C">
      <w:pPr>
        <w:jc w:val="left"/>
        <w:rPr>
          <w:rFonts w:eastAsia="Calibri" w:cs="Times New Roman"/>
          <w:highlight w:val="yellow"/>
        </w:rPr>
      </w:pPr>
    </w:p>
    <w:p w14:paraId="7621145F" w14:textId="77777777" w:rsidR="003971FF" w:rsidRPr="007F6EA2" w:rsidRDefault="006E7CB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Medical Devices; Ear, Nose, and Throat Devices; Establishing Over-the-Counter Hearing Aids</w:t>
      </w:r>
    </w:p>
    <w:p w14:paraId="6E1783B5"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AGENCY: Food and Drug Administration, Department of Health and Human Services (HHS)</w:t>
      </w:r>
    </w:p>
    <w:p w14:paraId="1724B90F"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ACTION: Final rule</w:t>
      </w:r>
    </w:p>
    <w:p w14:paraId="76DC2320"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 xml:space="preserve">SUMMARY: The Food and Drug Administration (FDA, we, or the Agency) is establishing a regulatory category for over-the-counter (OTC) hearing aids and making related amendments to update the regulatory framework for hearing aids. Specifically, we define OTC hearing aids and establish applicable requirements; amend existing rules for consistency with the new OTC category; repeal the conditions for sale applicable to hearing aids; amend the existing labeling requirements for hearing aids; and update regulations relating to decisions on applications for exemption from Federal </w:t>
      </w:r>
      <w:r w:rsidRPr="002F663C">
        <w:rPr>
          <w:rFonts w:eastAsia="Calibri" w:cs="Times New Roman"/>
          <w:szCs w:val="18"/>
        </w:rPr>
        <w:lastRenderedPageBreak/>
        <w:t>preemption that will become obsolete as a result of changes to the hearing aid requirements. In creating a regulatory category for OTC hearing aids and amending existing rules, we intend to provide reasonable assurance of safety and effectiveness for these devices as well as foster access to, and innovation in, hearing aid technology, thereby protecting and promoting the public health.</w:t>
      </w:r>
    </w:p>
    <w:p w14:paraId="763C890B"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DATES: Effective date: This rule is effective 17 October 2022.</w:t>
      </w:r>
    </w:p>
    <w:p w14:paraId="0B62661B"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Compliance dates: For hearing aids that have been legally offered for sale prior to 17 October 2022, including hearing aids that already have a 510(k) clearance, compliance with the new or revised requirements must be achieved by 14 April 2023. For hearing aids that have not been offered for sale prior to 17 October 2022, or have been offered for sale but are required to submit a new 510(k) due to changes unrelated to this rule, compliance with the new or revised requirements applicable to the hearing aid, and obtaining 510(k) clearance if applicable, must be achieved before marketing the device on or after 17 October 2022.</w:t>
      </w:r>
    </w:p>
    <w:p w14:paraId="58F3DE11"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Incorporation by reference: The incorporation by reference of certain material listed in this rule is approved by the Director of the Federal Register as of 17 October 2022.</w:t>
      </w:r>
    </w:p>
    <w:p w14:paraId="1E9B1E3A"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1" w:history="1">
        <w:r w:rsidRPr="002F663C">
          <w:rPr>
            <w:rFonts w:eastAsia="Calibri" w:cs="Times New Roman"/>
            <w:color w:val="0000FF"/>
            <w:szCs w:val="18"/>
            <w:u w:val="single"/>
          </w:rPr>
          <w:t>G/TBT/N/USA/1791</w:t>
        </w:r>
      </w:hyperlink>
      <w:r w:rsidRPr="002F663C">
        <w:rPr>
          <w:rFonts w:eastAsia="Calibri" w:cs="Times New Roman"/>
          <w:szCs w:val="18"/>
        </w:rPr>
        <w:t xml:space="preserve"> are identified by Docket Number FDA-2021-N-0555. The Docket Folder is available on Regulations.gov at </w:t>
      </w:r>
      <w:hyperlink r:id="rId12" w:history="1">
        <w:r w:rsidRPr="002F663C">
          <w:rPr>
            <w:rFonts w:eastAsia="Calibri" w:cs="Times New Roman"/>
            <w:color w:val="0000FF"/>
            <w:szCs w:val="18"/>
            <w:u w:val="single"/>
          </w:rPr>
          <w:t>https://www.regulations.gov/docket/FDA-2021-N-0555/document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3FE347B3"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GUIDANCE DOCUMENT - Regulatory Requirements for Hearing Aid Devices and Personal Sound Amplification Products; Guidance for Industry and Food and Drug Administration Staff</w:t>
      </w:r>
    </w:p>
    <w:p w14:paraId="0D427373"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 xml:space="preserve">AUGUST 2022: </w:t>
      </w:r>
      <w:hyperlink r:id="rId14" w:history="1">
        <w:r w:rsidRPr="002F663C">
          <w:rPr>
            <w:rFonts w:eastAsia="Calibri" w:cs="Times New Roman"/>
            <w:color w:val="0000FF"/>
            <w:szCs w:val="18"/>
            <w:u w:val="single"/>
          </w:rPr>
          <w:t>https://www.fda.gov/regulatory-information/search-fda-guidance-documents/regulatory-requirements-hearing-aid-devices-and-personal-sound-amplification-products</w:t>
        </w:r>
      </w:hyperlink>
    </w:p>
    <w:p w14:paraId="4953B8F3" w14:textId="77777777" w:rsidR="00146E17" w:rsidRPr="002F663C" w:rsidRDefault="006E7CB3" w:rsidP="00B16ACF">
      <w:pPr>
        <w:spacing w:before="120" w:after="120"/>
        <w:rPr>
          <w:rFonts w:eastAsia="Calibri" w:cs="Times New Roman"/>
          <w:szCs w:val="18"/>
        </w:rPr>
      </w:pPr>
      <w:r w:rsidRPr="002F663C">
        <w:rPr>
          <w:rFonts w:eastAsia="Calibri" w:cs="Times New Roman"/>
          <w:szCs w:val="18"/>
        </w:rPr>
        <w:t xml:space="preserve">This guidance represents the current thinking of the Food and Drug Administration (FDA or Agency) on this topic. It does not establish any rights for any person and is not binding on FDA or the public. You can use an alternative approach if it satisfies the requirements of the applicable statutes and regulations. To discuss an alternative approach, contact the FDA staff or Office responsible for this guidance as listed on the title page at </w:t>
      </w:r>
      <w:hyperlink r:id="rId15" w:history="1">
        <w:r w:rsidRPr="002F663C">
          <w:rPr>
            <w:rFonts w:eastAsia="Calibri" w:cs="Times New Roman"/>
            <w:color w:val="0000FF"/>
            <w:szCs w:val="18"/>
            <w:u w:val="single"/>
          </w:rPr>
          <w:t>https://www.fda.gov/media/87330/download</w:t>
        </w:r>
      </w:hyperlink>
      <w:r w:rsidRPr="002F663C">
        <w:rPr>
          <w:rFonts w:eastAsia="Calibri" w:cs="Times New Roman"/>
          <w:szCs w:val="18"/>
        </w:rPr>
        <w:t>.</w:t>
      </w:r>
      <w:bookmarkEnd w:id="26"/>
    </w:p>
    <w:p w14:paraId="2BEB28A2" w14:textId="77777777" w:rsidR="006C5A96" w:rsidRDefault="006E7CB3" w:rsidP="006C5A96">
      <w:pPr>
        <w:jc w:val="center"/>
        <w:rPr>
          <w:b/>
        </w:rPr>
      </w:pPr>
      <w:r w:rsidRPr="003971FF">
        <w:rPr>
          <w:b/>
        </w:rPr>
        <w:t>__________</w:t>
      </w:r>
    </w:p>
    <w:p w14:paraId="778286F8" w14:textId="77777777" w:rsidR="004D4D19" w:rsidRDefault="004D4D19" w:rsidP="007F38C2">
      <w:pPr>
        <w:jc w:val="center"/>
        <w:rPr>
          <w:b/>
        </w:rPr>
      </w:pPr>
    </w:p>
    <w:p w14:paraId="6580DA2B"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8C06" w14:textId="77777777" w:rsidR="004A1195" w:rsidRDefault="006E7CB3">
      <w:r>
        <w:separator/>
      </w:r>
    </w:p>
  </w:endnote>
  <w:endnote w:type="continuationSeparator" w:id="0">
    <w:p w14:paraId="16C942B8" w14:textId="77777777" w:rsidR="004A1195" w:rsidRDefault="006E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E99F" w14:textId="77777777" w:rsidR="00544326" w:rsidRPr="00DD3DD7" w:rsidRDefault="006E7CB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5FD7" w14:textId="77777777" w:rsidR="00544326" w:rsidRPr="00DD3DD7" w:rsidRDefault="006E7CB3"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DACA" w14:textId="77777777" w:rsidR="008F1E4B" w:rsidRDefault="008F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8A0D" w14:textId="77777777" w:rsidR="000248E6" w:rsidRDefault="006E7CB3" w:rsidP="00ED54E0">
      <w:r>
        <w:separator/>
      </w:r>
    </w:p>
  </w:footnote>
  <w:footnote w:type="continuationSeparator" w:id="0">
    <w:p w14:paraId="23C4AA28" w14:textId="77777777" w:rsidR="000248E6" w:rsidRDefault="006E7CB3" w:rsidP="00ED54E0">
      <w:r>
        <w:continuationSeparator/>
      </w:r>
    </w:p>
  </w:footnote>
  <w:footnote w:id="1">
    <w:p w14:paraId="0FEE271A" w14:textId="77777777" w:rsidR="007F6EA2" w:rsidRDefault="006E7CB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09AC" w14:textId="77777777" w:rsidR="00DD3DD7" w:rsidRDefault="006E7CB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0EFD729" w14:textId="77777777" w:rsidR="004D4D19" w:rsidRPr="00DD3DD7" w:rsidRDefault="004D4D19" w:rsidP="00DD3DD7">
    <w:pPr>
      <w:pStyle w:val="Header"/>
      <w:pBdr>
        <w:bottom w:val="single" w:sz="4" w:space="1" w:color="auto"/>
      </w:pBdr>
      <w:tabs>
        <w:tab w:val="clear" w:pos="4513"/>
        <w:tab w:val="clear" w:pos="9027"/>
      </w:tabs>
      <w:jc w:val="center"/>
    </w:pPr>
  </w:p>
  <w:p w14:paraId="6C1E2B44" w14:textId="77777777" w:rsidR="00DD3DD7" w:rsidRPr="00DD3DD7" w:rsidRDefault="006E7CB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C6EB4B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EBB9" w14:textId="77777777" w:rsidR="00DD3DD7" w:rsidRPr="0005543D" w:rsidRDefault="006E7CB3" w:rsidP="00DD3DD7">
    <w:pPr>
      <w:pStyle w:val="Header"/>
      <w:pBdr>
        <w:bottom w:val="single" w:sz="4" w:space="1" w:color="auto"/>
      </w:pBdr>
      <w:tabs>
        <w:tab w:val="clear" w:pos="4513"/>
        <w:tab w:val="clear" w:pos="9027"/>
      </w:tabs>
      <w:jc w:val="center"/>
      <w:rPr>
        <w:lang w:val="es-ES"/>
      </w:rPr>
    </w:pPr>
    <w:bookmarkStart w:id="28" w:name="spsSymbolHeader"/>
    <w:r w:rsidRPr="0005543D">
      <w:rPr>
        <w:lang w:val="es-ES"/>
      </w:rPr>
      <w:t>G/TBT/N/USA/1791/Add.1</w:t>
    </w:r>
    <w:bookmarkEnd w:id="28"/>
  </w:p>
  <w:p w14:paraId="45C6D187" w14:textId="77777777" w:rsidR="00DD3DD7" w:rsidRPr="0005543D" w:rsidRDefault="00DD3DD7" w:rsidP="00DD3DD7">
    <w:pPr>
      <w:pStyle w:val="Header"/>
      <w:pBdr>
        <w:bottom w:val="single" w:sz="4" w:space="1" w:color="auto"/>
      </w:pBdr>
      <w:tabs>
        <w:tab w:val="clear" w:pos="4513"/>
        <w:tab w:val="clear" w:pos="9027"/>
      </w:tabs>
      <w:jc w:val="center"/>
      <w:rPr>
        <w:lang w:val="es-ES"/>
      </w:rPr>
    </w:pPr>
  </w:p>
  <w:p w14:paraId="77610028" w14:textId="77777777" w:rsidR="00DD3DD7" w:rsidRPr="00DD3DD7" w:rsidRDefault="006E7CB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F4FFB3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457B" w14:paraId="389C27E7" w14:textId="77777777" w:rsidTr="00544326">
      <w:trPr>
        <w:trHeight w:val="240"/>
        <w:jc w:val="center"/>
      </w:trPr>
      <w:tc>
        <w:tcPr>
          <w:tcW w:w="3794" w:type="dxa"/>
          <w:shd w:val="clear" w:color="auto" w:fill="FFFFFF"/>
          <w:tcMar>
            <w:left w:w="108" w:type="dxa"/>
            <w:right w:w="108" w:type="dxa"/>
          </w:tcMar>
          <w:vAlign w:val="center"/>
        </w:tcPr>
        <w:p w14:paraId="0878615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D3B5798" w14:textId="77777777" w:rsidR="00ED54E0" w:rsidRPr="00182B84" w:rsidRDefault="006E7CB3" w:rsidP="00425DC5">
          <w:pPr>
            <w:jc w:val="right"/>
            <w:rPr>
              <w:b/>
              <w:color w:val="FF0000"/>
              <w:szCs w:val="16"/>
            </w:rPr>
          </w:pPr>
          <w:r>
            <w:rPr>
              <w:b/>
              <w:color w:val="FF0000"/>
              <w:szCs w:val="16"/>
            </w:rPr>
            <w:t xml:space="preserve"> </w:t>
          </w:r>
        </w:p>
      </w:tc>
    </w:tr>
    <w:tr w:rsidR="00AE457B" w14:paraId="3D52D959" w14:textId="77777777" w:rsidTr="00544326">
      <w:trPr>
        <w:trHeight w:val="213"/>
        <w:jc w:val="center"/>
      </w:trPr>
      <w:tc>
        <w:tcPr>
          <w:tcW w:w="3794" w:type="dxa"/>
          <w:vMerge w:val="restart"/>
          <w:shd w:val="clear" w:color="auto" w:fill="FFFFFF"/>
          <w:tcMar>
            <w:left w:w="0" w:type="dxa"/>
            <w:right w:w="0" w:type="dxa"/>
          </w:tcMar>
        </w:tcPr>
        <w:p w14:paraId="59B39FE9" w14:textId="77777777" w:rsidR="00ED54E0" w:rsidRPr="00182B84" w:rsidRDefault="006E7CB3" w:rsidP="00425DC5">
          <w:pPr>
            <w:jc w:val="left"/>
          </w:pPr>
          <w:r w:rsidRPr="00182B84">
            <w:rPr>
              <w:noProof/>
              <w:lang w:val="en-US"/>
            </w:rPr>
            <w:drawing>
              <wp:inline distT="0" distB="0" distL="0" distR="0" wp14:anchorId="06D61A55" wp14:editId="5EBCE6C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479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0A8310" w14:textId="77777777" w:rsidR="00ED54E0" w:rsidRPr="00182B84" w:rsidRDefault="00ED54E0" w:rsidP="00425DC5">
          <w:pPr>
            <w:jc w:val="right"/>
            <w:rPr>
              <w:b/>
              <w:szCs w:val="16"/>
            </w:rPr>
          </w:pPr>
        </w:p>
      </w:tc>
    </w:tr>
    <w:tr w:rsidR="00AE457B" w:rsidRPr="0005543D" w14:paraId="44510752" w14:textId="77777777" w:rsidTr="00544326">
      <w:trPr>
        <w:trHeight w:val="868"/>
        <w:jc w:val="center"/>
      </w:trPr>
      <w:tc>
        <w:tcPr>
          <w:tcW w:w="3794" w:type="dxa"/>
          <w:vMerge/>
          <w:shd w:val="clear" w:color="auto" w:fill="FFFFFF"/>
          <w:tcMar>
            <w:left w:w="108" w:type="dxa"/>
            <w:right w:w="108" w:type="dxa"/>
          </w:tcMar>
        </w:tcPr>
        <w:p w14:paraId="2E6911A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FD84510" w14:textId="77777777" w:rsidR="00DD3DD7" w:rsidRPr="0005543D" w:rsidRDefault="006E7CB3" w:rsidP="00DD3DD7">
          <w:pPr>
            <w:jc w:val="right"/>
            <w:rPr>
              <w:rFonts w:eastAsia="Calibri" w:cs="Times New Roman"/>
              <w:b/>
              <w:szCs w:val="16"/>
              <w:lang w:val="es-ES"/>
            </w:rPr>
          </w:pPr>
          <w:bookmarkStart w:id="29" w:name="bmkSymbols"/>
          <w:r w:rsidRPr="0005543D">
            <w:rPr>
              <w:rFonts w:eastAsia="Calibri" w:cs="Times New Roman"/>
              <w:b/>
              <w:szCs w:val="16"/>
              <w:lang w:val="es-ES"/>
            </w:rPr>
            <w:t>G/TBT/N/USA/1791/Add.1</w:t>
          </w:r>
          <w:bookmarkEnd w:id="29"/>
        </w:p>
        <w:p w14:paraId="76DE2C29" w14:textId="77777777" w:rsidR="00C14444" w:rsidRPr="0005543D" w:rsidRDefault="00C14444" w:rsidP="00C14444">
          <w:pPr>
            <w:jc w:val="center"/>
            <w:rPr>
              <w:szCs w:val="16"/>
              <w:lang w:val="es-ES"/>
            </w:rPr>
          </w:pPr>
        </w:p>
      </w:tc>
    </w:tr>
    <w:tr w:rsidR="00AE457B" w14:paraId="00F40D62" w14:textId="77777777" w:rsidTr="00544326">
      <w:trPr>
        <w:trHeight w:val="240"/>
        <w:jc w:val="center"/>
      </w:trPr>
      <w:tc>
        <w:tcPr>
          <w:tcW w:w="3794" w:type="dxa"/>
          <w:vMerge/>
          <w:shd w:val="clear" w:color="auto" w:fill="FFFFFF"/>
          <w:tcMar>
            <w:left w:w="108" w:type="dxa"/>
            <w:right w:w="108" w:type="dxa"/>
          </w:tcMar>
          <w:vAlign w:val="center"/>
        </w:tcPr>
        <w:p w14:paraId="7392BA50" w14:textId="77777777" w:rsidR="00ED54E0" w:rsidRPr="0005543D" w:rsidRDefault="00ED54E0" w:rsidP="00425DC5">
          <w:pPr>
            <w:rPr>
              <w:lang w:val="es-ES"/>
            </w:rPr>
          </w:pPr>
        </w:p>
      </w:tc>
      <w:tc>
        <w:tcPr>
          <w:tcW w:w="5448" w:type="dxa"/>
          <w:gridSpan w:val="2"/>
          <w:shd w:val="clear" w:color="auto" w:fill="FFFFFF"/>
          <w:tcMar>
            <w:left w:w="108" w:type="dxa"/>
            <w:right w:w="108" w:type="dxa"/>
          </w:tcMar>
          <w:vAlign w:val="center"/>
        </w:tcPr>
        <w:p w14:paraId="5F0293FC" w14:textId="086F2DBA" w:rsidR="00ED54E0" w:rsidRPr="00182B84" w:rsidRDefault="0005543D" w:rsidP="00425DC5">
          <w:pPr>
            <w:jc w:val="right"/>
            <w:rPr>
              <w:szCs w:val="16"/>
            </w:rPr>
          </w:pPr>
          <w:bookmarkStart w:id="30" w:name="bmkDate"/>
          <w:bookmarkEnd w:id="30"/>
          <w:r>
            <w:rPr>
              <w:szCs w:val="16"/>
            </w:rPr>
            <w:t>23 August 2022</w:t>
          </w:r>
        </w:p>
      </w:tc>
    </w:tr>
    <w:tr w:rsidR="00AE457B" w14:paraId="4BBD4D5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B20C1E" w14:textId="41F8F726" w:rsidR="00ED54E0" w:rsidRPr="00182B84" w:rsidRDefault="006E7CB3" w:rsidP="00425DC5">
          <w:pPr>
            <w:jc w:val="left"/>
            <w:rPr>
              <w:b/>
            </w:rPr>
          </w:pPr>
          <w:r w:rsidRPr="002F663C">
            <w:rPr>
              <w:rFonts w:eastAsia="Calibri" w:cs="Times New Roman"/>
              <w:color w:val="FF0000"/>
              <w:szCs w:val="16"/>
            </w:rPr>
            <w:t>(</w:t>
          </w:r>
          <w:bookmarkStart w:id="31" w:name="bmkSerial"/>
          <w:bookmarkEnd w:id="31"/>
          <w:r w:rsidR="0005543D">
            <w:rPr>
              <w:rFonts w:eastAsia="Calibri" w:cs="Times New Roman"/>
              <w:color w:val="FF0000"/>
              <w:szCs w:val="16"/>
            </w:rPr>
            <w:t>22-</w:t>
          </w:r>
          <w:r w:rsidR="008F1E4B">
            <w:rPr>
              <w:rFonts w:eastAsia="Calibri" w:cs="Times New Roman"/>
              <w:color w:val="FF0000"/>
              <w:szCs w:val="16"/>
            </w:rPr>
            <w:t>6359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287B87D" w14:textId="77777777" w:rsidR="00ED54E0" w:rsidRPr="00182B84" w:rsidRDefault="006E7CB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E457B" w14:paraId="1EA47F8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4DE8F3" w14:textId="77777777" w:rsidR="00ED54E0" w:rsidRPr="00182B84" w:rsidRDefault="006E7CB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FEE93B0" w14:textId="77777777" w:rsidR="00ED54E0" w:rsidRPr="00182B84" w:rsidRDefault="006E7CB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7BC7D6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E8E344">
      <w:start w:val="1"/>
      <w:numFmt w:val="decimal"/>
      <w:pStyle w:val="SummaryText"/>
      <w:lvlText w:val="%1."/>
      <w:lvlJc w:val="left"/>
      <w:pPr>
        <w:ind w:left="360" w:hanging="360"/>
      </w:pPr>
    </w:lvl>
    <w:lvl w:ilvl="1" w:tplc="45EA6D8A" w:tentative="1">
      <w:start w:val="1"/>
      <w:numFmt w:val="lowerLetter"/>
      <w:lvlText w:val="%2."/>
      <w:lvlJc w:val="left"/>
      <w:pPr>
        <w:ind w:left="1080" w:hanging="360"/>
      </w:pPr>
    </w:lvl>
    <w:lvl w:ilvl="2" w:tplc="A4EEB30E" w:tentative="1">
      <w:start w:val="1"/>
      <w:numFmt w:val="lowerRoman"/>
      <w:lvlText w:val="%3."/>
      <w:lvlJc w:val="right"/>
      <w:pPr>
        <w:ind w:left="1800" w:hanging="180"/>
      </w:pPr>
    </w:lvl>
    <w:lvl w:ilvl="3" w:tplc="CD14F760" w:tentative="1">
      <w:start w:val="1"/>
      <w:numFmt w:val="decimal"/>
      <w:lvlText w:val="%4."/>
      <w:lvlJc w:val="left"/>
      <w:pPr>
        <w:ind w:left="2520" w:hanging="360"/>
      </w:pPr>
    </w:lvl>
    <w:lvl w:ilvl="4" w:tplc="D2744926" w:tentative="1">
      <w:start w:val="1"/>
      <w:numFmt w:val="lowerLetter"/>
      <w:lvlText w:val="%5."/>
      <w:lvlJc w:val="left"/>
      <w:pPr>
        <w:ind w:left="3240" w:hanging="360"/>
      </w:pPr>
    </w:lvl>
    <w:lvl w:ilvl="5" w:tplc="A9269594" w:tentative="1">
      <w:start w:val="1"/>
      <w:numFmt w:val="lowerRoman"/>
      <w:lvlText w:val="%6."/>
      <w:lvlJc w:val="right"/>
      <w:pPr>
        <w:ind w:left="3960" w:hanging="180"/>
      </w:pPr>
    </w:lvl>
    <w:lvl w:ilvl="6" w:tplc="CDFCC018" w:tentative="1">
      <w:start w:val="1"/>
      <w:numFmt w:val="decimal"/>
      <w:lvlText w:val="%7."/>
      <w:lvlJc w:val="left"/>
      <w:pPr>
        <w:ind w:left="4680" w:hanging="360"/>
      </w:pPr>
    </w:lvl>
    <w:lvl w:ilvl="7" w:tplc="E7740F6E" w:tentative="1">
      <w:start w:val="1"/>
      <w:numFmt w:val="lowerLetter"/>
      <w:lvlText w:val="%8."/>
      <w:lvlJc w:val="left"/>
      <w:pPr>
        <w:ind w:left="5400" w:hanging="360"/>
      </w:pPr>
    </w:lvl>
    <w:lvl w:ilvl="8" w:tplc="58425B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5543D"/>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46E17"/>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1195"/>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CB3"/>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F1E4B"/>
    <w:rsid w:val="00917235"/>
    <w:rsid w:val="00986406"/>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457B"/>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D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7/html/2022-17230.htm" TargetMode="External"/><Relationship Id="rId13" Type="http://schemas.openxmlformats.org/officeDocument/2006/relationships/hyperlink" Target="http://www.regulation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regulations.gov/docket/FDA-2021-N-0555/docu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21/USA1971.DOCX" TargetMode="External"/><Relationship Id="rId5" Type="http://schemas.openxmlformats.org/officeDocument/2006/relationships/webSettings" Target="webSettings.xml"/><Relationship Id="rId15" Type="http://schemas.openxmlformats.org/officeDocument/2006/relationships/hyperlink" Target="https://www.fda.gov/media/87330/download" TargetMode="External"/><Relationship Id="rId23" Type="http://schemas.openxmlformats.org/officeDocument/2006/relationships/theme" Target="theme/theme1.xml"/><Relationship Id="rId10" Type="http://schemas.openxmlformats.org/officeDocument/2006/relationships/hyperlink" Target="https://members.wto.org/crnattachments/2022/TBT/USA/final_measure/22_5728_00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info.gov/content/pkg/FR-2022-08-17/pdf/2022-17230.pdf" TargetMode="External"/><Relationship Id="rId14" Type="http://schemas.openxmlformats.org/officeDocument/2006/relationships/hyperlink" Target="https://www.fda.gov/regulatory-information/search-fda-guidance-documents/regulatory-requirements-hearing-aid-devices-and-personal-sound-amplification-product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597</Words>
  <Characters>3719</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2022-08-23T08:53:00Z</dcterms:created>
  <dcterms:modified xsi:type="dcterms:W3CDTF">2022-08-23T09:14:00Z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