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E564E" w14:textId="77777777" w:rsidR="009239F7" w:rsidRPr="002F6A28" w:rsidRDefault="00F957DD" w:rsidP="002F6A28">
      <w:pPr>
        <w:pStyle w:val="Titre"/>
        <w:rPr>
          <w:caps w:val="0"/>
          <w:kern w:val="0"/>
        </w:rPr>
      </w:pPr>
      <w:r w:rsidRPr="002F6A28">
        <w:rPr>
          <w:caps w:val="0"/>
          <w:kern w:val="0"/>
        </w:rPr>
        <w:t>NOTIFICATION</w:t>
      </w:r>
    </w:p>
    <w:p w14:paraId="03619CB8" w14:textId="77777777" w:rsidR="009239F7" w:rsidRPr="002F6A28" w:rsidRDefault="00F957DD" w:rsidP="002F6A28">
      <w:pPr>
        <w:jc w:val="center"/>
      </w:pPr>
      <w:r w:rsidRPr="002F6A28">
        <w:t>The following notification is being circulated in accordance with Article 10.6</w:t>
      </w:r>
    </w:p>
    <w:p w14:paraId="52C6030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D7308" w14:paraId="41C9BD01" w14:textId="77777777" w:rsidTr="0069259F">
        <w:tc>
          <w:tcPr>
            <w:tcW w:w="713" w:type="dxa"/>
            <w:tcBorders>
              <w:bottom w:val="single" w:sz="6" w:space="0" w:color="auto"/>
            </w:tcBorders>
            <w:shd w:val="clear" w:color="auto" w:fill="auto"/>
          </w:tcPr>
          <w:p w14:paraId="116F08A0" w14:textId="77777777" w:rsidR="00F85C99" w:rsidRPr="002F6A28" w:rsidRDefault="00F957DD" w:rsidP="002F6A28">
            <w:pPr>
              <w:spacing w:before="120" w:after="120"/>
              <w:jc w:val="left"/>
            </w:pPr>
            <w:r w:rsidRPr="002F6A28">
              <w:rPr>
                <w:b/>
              </w:rPr>
              <w:t>1.</w:t>
            </w:r>
          </w:p>
        </w:tc>
        <w:tc>
          <w:tcPr>
            <w:tcW w:w="8546" w:type="dxa"/>
            <w:tcBorders>
              <w:bottom w:val="single" w:sz="6" w:space="0" w:color="auto"/>
            </w:tcBorders>
            <w:shd w:val="clear" w:color="auto" w:fill="auto"/>
          </w:tcPr>
          <w:p w14:paraId="6BAA96DF" w14:textId="77777777" w:rsidR="00F85C99" w:rsidRPr="002F6A28" w:rsidRDefault="00F957D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0A6AE46C" w14:textId="77777777" w:rsidR="00F85C99" w:rsidRPr="002F6A28" w:rsidRDefault="00F957D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D7308" w14:paraId="7CD30179" w14:textId="77777777" w:rsidTr="0069259F">
        <w:tc>
          <w:tcPr>
            <w:tcW w:w="713" w:type="dxa"/>
            <w:tcBorders>
              <w:top w:val="single" w:sz="6" w:space="0" w:color="auto"/>
              <w:bottom w:val="single" w:sz="6" w:space="0" w:color="auto"/>
            </w:tcBorders>
            <w:shd w:val="clear" w:color="auto" w:fill="auto"/>
          </w:tcPr>
          <w:p w14:paraId="7364AAEC" w14:textId="77777777" w:rsidR="00F85C99" w:rsidRPr="002F6A28" w:rsidRDefault="00F957D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7FE1E96" w14:textId="77777777" w:rsidR="00F85C99" w:rsidRPr="002F6A28" w:rsidRDefault="00F957D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Food and Drug Administration (FDA), Health and Human Services (HHS) [1815]</w:t>
            </w:r>
            <w:bookmarkEnd w:id="5"/>
          </w:p>
          <w:p w14:paraId="6AE84E43" w14:textId="77777777" w:rsidR="00F85C99" w:rsidRPr="002F6A28" w:rsidRDefault="00F957D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D0F3E39" w14:textId="77777777" w:rsidR="003B4121" w:rsidRPr="002F6A28" w:rsidRDefault="00F957DD"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3D7308" w14:paraId="4E6E5824" w14:textId="77777777" w:rsidTr="0069259F">
        <w:tc>
          <w:tcPr>
            <w:tcW w:w="713" w:type="dxa"/>
            <w:tcBorders>
              <w:top w:val="single" w:sz="6" w:space="0" w:color="auto"/>
              <w:bottom w:val="single" w:sz="6" w:space="0" w:color="auto"/>
            </w:tcBorders>
            <w:shd w:val="clear" w:color="auto" w:fill="auto"/>
          </w:tcPr>
          <w:p w14:paraId="45EC6708" w14:textId="77777777" w:rsidR="00F85C99" w:rsidRPr="002F6A28" w:rsidRDefault="00F957D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398349" w14:textId="77777777" w:rsidR="00F85C99" w:rsidRPr="0058336F" w:rsidRDefault="00F957D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3D7308" w14:paraId="138E799C" w14:textId="77777777" w:rsidTr="0069259F">
        <w:tc>
          <w:tcPr>
            <w:tcW w:w="713" w:type="dxa"/>
            <w:tcBorders>
              <w:top w:val="single" w:sz="6" w:space="0" w:color="auto"/>
              <w:bottom w:val="single" w:sz="6" w:space="0" w:color="auto"/>
            </w:tcBorders>
            <w:shd w:val="clear" w:color="auto" w:fill="auto"/>
          </w:tcPr>
          <w:p w14:paraId="7A3847FF" w14:textId="77777777" w:rsidR="00F85C99" w:rsidRPr="002F6A28" w:rsidRDefault="00F957D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C2F098E" w14:textId="77777777" w:rsidR="00F85C99" w:rsidRPr="002F6A28" w:rsidRDefault="00F957D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Tobacco products; TOBACCO AND MANUFACTURED TOBACCO SUBSTITUTES (HS 24); Information sciences. Publishing (ICS 01.140), Tobacco, tobacco products and related equipment (ICS 65.160)</w:t>
            </w:r>
            <w:bookmarkStart w:id="20" w:name="sps3a"/>
            <w:bookmarkEnd w:id="20"/>
          </w:p>
        </w:tc>
      </w:tr>
      <w:tr w:rsidR="003D7308" w14:paraId="4C2197A3" w14:textId="77777777" w:rsidTr="0069259F">
        <w:tc>
          <w:tcPr>
            <w:tcW w:w="713" w:type="dxa"/>
            <w:tcBorders>
              <w:top w:val="single" w:sz="6" w:space="0" w:color="auto"/>
              <w:bottom w:val="single" w:sz="6" w:space="0" w:color="auto"/>
            </w:tcBorders>
            <w:shd w:val="clear" w:color="auto" w:fill="auto"/>
          </w:tcPr>
          <w:p w14:paraId="5BDC1429" w14:textId="77777777" w:rsidR="00F85C99" w:rsidRPr="002F6A28" w:rsidRDefault="00F957D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4FE5578" w14:textId="77777777" w:rsidR="00F85C99" w:rsidRPr="002F6A28" w:rsidRDefault="00F957D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Premarket Tobacco Product Applications and Recordkeeping Requirements (140 page(s), in English)</w:t>
            </w:r>
            <w:bookmarkStart w:id="22" w:name="sps5a"/>
            <w:bookmarkStart w:id="23" w:name="sps5c"/>
            <w:bookmarkStart w:id="24" w:name="sps5b"/>
            <w:bookmarkEnd w:id="22"/>
            <w:bookmarkEnd w:id="23"/>
            <w:bookmarkEnd w:id="24"/>
          </w:p>
        </w:tc>
      </w:tr>
      <w:tr w:rsidR="003D7308" w14:paraId="6F54C06E" w14:textId="77777777" w:rsidTr="0069259F">
        <w:tc>
          <w:tcPr>
            <w:tcW w:w="713" w:type="dxa"/>
            <w:tcBorders>
              <w:top w:val="single" w:sz="6" w:space="0" w:color="auto"/>
              <w:bottom w:val="single" w:sz="6" w:space="0" w:color="auto"/>
            </w:tcBorders>
            <w:shd w:val="clear" w:color="auto" w:fill="auto"/>
          </w:tcPr>
          <w:p w14:paraId="3FC32726" w14:textId="77777777" w:rsidR="00F85C99" w:rsidRPr="002F6A28" w:rsidRDefault="00F957D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CC1BBF7" w14:textId="77777777" w:rsidR="00F85C99" w:rsidRPr="002F6A28" w:rsidRDefault="00F957D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Final rule -</w:t>
            </w:r>
            <w:r>
              <w:t xml:space="preserve"> </w:t>
            </w:r>
            <w:r w:rsidR="00FE448B" w:rsidRPr="00C379C8">
              <w:t>The Food and Drug Administration (FDA, the Agency, us, or we) is issuing a final rule that sets forth requirements for premarket tobacco product applications (PMTAs) and requires manufacturers to maintain records establishing that their tobacco products are legally marketed. The rule will help ensure that PMTAs contain sufficient information for FDA to determine whether a marketing granted order should be issued for a new tobacco product. The rule codifies the general procedures FDA will follow when evaluating PMTAs and creates postmarket reporting requirements for applicants that receive marketing granted orders. The rule also requires tobacco product manufacturers to keep records establishing that their tobacco products are legally marketed, such as documents showing that a tobacco product is not required to undergo premarket review or has received premarket authorization. </w:t>
            </w:r>
          </w:p>
        </w:tc>
      </w:tr>
      <w:tr w:rsidR="003D7308" w14:paraId="20B2899B" w14:textId="77777777" w:rsidTr="0069259F">
        <w:tc>
          <w:tcPr>
            <w:tcW w:w="713" w:type="dxa"/>
            <w:tcBorders>
              <w:top w:val="single" w:sz="6" w:space="0" w:color="auto"/>
              <w:bottom w:val="single" w:sz="6" w:space="0" w:color="auto"/>
            </w:tcBorders>
            <w:shd w:val="clear" w:color="auto" w:fill="auto"/>
          </w:tcPr>
          <w:p w14:paraId="216723AA" w14:textId="77777777" w:rsidR="00F85C99" w:rsidRPr="002F6A28" w:rsidRDefault="00F957D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CFF339" w14:textId="77777777" w:rsidR="00F85C99" w:rsidRPr="002F6A28" w:rsidRDefault="00F957D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w:t>
            </w:r>
            <w:bookmarkStart w:id="27" w:name="sps7f"/>
            <w:bookmarkEnd w:id="27"/>
          </w:p>
        </w:tc>
      </w:tr>
      <w:tr w:rsidR="003D7308" w14:paraId="60F33C7F" w14:textId="77777777" w:rsidTr="0069259F">
        <w:tc>
          <w:tcPr>
            <w:tcW w:w="713" w:type="dxa"/>
            <w:tcBorders>
              <w:top w:val="single" w:sz="6" w:space="0" w:color="auto"/>
              <w:bottom w:val="single" w:sz="6" w:space="0" w:color="auto"/>
            </w:tcBorders>
            <w:shd w:val="clear" w:color="auto" w:fill="auto"/>
          </w:tcPr>
          <w:p w14:paraId="7C55C61D" w14:textId="77777777" w:rsidR="00F85C99" w:rsidRPr="002F6A28" w:rsidRDefault="00F957DD" w:rsidP="00F957DD">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19E3954" w14:textId="77777777" w:rsidR="00072B36" w:rsidRPr="002F6A28" w:rsidRDefault="00F957DD" w:rsidP="00F957DD">
            <w:pPr>
              <w:keepNext/>
              <w:spacing w:before="120" w:after="120"/>
            </w:pPr>
            <w:bookmarkStart w:id="28" w:name="X_TBT_Reg_8A"/>
            <w:r w:rsidRPr="002F6A28">
              <w:rPr>
                <w:b/>
              </w:rPr>
              <w:t>Relevant documents</w:t>
            </w:r>
            <w:bookmarkEnd w:id="28"/>
            <w:r w:rsidRPr="002F6A28">
              <w:rPr>
                <w:b/>
              </w:rPr>
              <w:t>:</w:t>
            </w:r>
            <w:r w:rsidR="00EE3A11" w:rsidRPr="002F6A28">
              <w:t xml:space="preserve"> </w:t>
            </w:r>
          </w:p>
          <w:p w14:paraId="2E0A097C" w14:textId="77777777" w:rsidR="00F85C99" w:rsidRPr="002F6A28" w:rsidRDefault="00F957DD" w:rsidP="00F957DD">
            <w:pPr>
              <w:keepNext/>
              <w:spacing w:before="120" w:after="120"/>
              <w:jc w:val="left"/>
            </w:pPr>
            <w:r w:rsidRPr="002F6A28">
              <w:rPr>
                <w:bCs/>
              </w:rPr>
              <w:t>86 Federal Register (FR) 52300, 5 October 2021; Title 21 Code of Federal Regulations (CFR) Parts 1100, 1107 and 1114:</w:t>
            </w:r>
            <w:r w:rsidRPr="002F6A28">
              <w:rPr>
                <w:bCs/>
              </w:rPr>
              <w:br/>
            </w:r>
            <w:hyperlink r:id="rId8" w:tgtFrame="_blank" w:history="1">
              <w:r w:rsidRPr="002F6A28">
                <w:rPr>
                  <w:bCs/>
                  <w:color w:val="0000FF"/>
                  <w:u w:val="single"/>
                </w:rPr>
                <w:t>https://www.govinfo.gov/content/pkg/FR-2021-10-05/html/2021-21011.htm</w:t>
              </w:r>
            </w:hyperlink>
            <w:r w:rsidRPr="002F6A28">
              <w:rPr>
                <w:bCs/>
              </w:rPr>
              <w:br/>
            </w:r>
            <w:hyperlink r:id="rId9" w:tgtFrame="_blank" w:history="1">
              <w:r w:rsidRPr="002F6A28">
                <w:rPr>
                  <w:bCs/>
                  <w:color w:val="0000FF"/>
                  <w:u w:val="single"/>
                </w:rPr>
                <w:t>https://www.govinfo.gov/content/pkg/FR-2021-10-05/pdf/2021-21011.pdf</w:t>
              </w:r>
            </w:hyperlink>
          </w:p>
          <w:p w14:paraId="521A95D7" w14:textId="77777777" w:rsidR="003B4121" w:rsidRPr="002F6A28" w:rsidRDefault="00F957DD" w:rsidP="00F957DD">
            <w:pPr>
              <w:keepNext/>
              <w:spacing w:after="120"/>
              <w:rPr>
                <w:bCs/>
              </w:rPr>
            </w:pPr>
            <w:r w:rsidRPr="002F6A28">
              <w:rPr>
                <w:bCs/>
              </w:rPr>
              <w:t>This final rule is identified by Docket Number FDA-2019-N-2854. The Docket Folder is available on Regulations.gov at </w:t>
            </w:r>
            <w:hyperlink r:id="rId10" w:tgtFrame="_blank" w:history="1">
              <w:r w:rsidRPr="002F6A28">
                <w:rPr>
                  <w:bCs/>
                  <w:color w:val="0000FF"/>
                  <w:u w:val="single"/>
                </w:rPr>
                <w:t>https://www.regulations.gov/docket/FDA-2019-N-2854/document</w:t>
              </w:r>
            </w:hyperlink>
            <w:r w:rsidRPr="002F6A28">
              <w:rPr>
                <w:bCs/>
              </w:rPr>
              <w:t> and provides access to primary and supporting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w:t>
            </w:r>
          </w:p>
        </w:tc>
      </w:tr>
      <w:tr w:rsidR="003D7308" w14:paraId="36648FCA" w14:textId="77777777" w:rsidTr="00AE6CC8">
        <w:trPr>
          <w:cantSplit/>
        </w:trPr>
        <w:tc>
          <w:tcPr>
            <w:tcW w:w="713" w:type="dxa"/>
            <w:tcBorders>
              <w:top w:val="single" w:sz="6" w:space="0" w:color="auto"/>
              <w:bottom w:val="single" w:sz="6" w:space="0" w:color="auto"/>
            </w:tcBorders>
            <w:shd w:val="clear" w:color="auto" w:fill="auto"/>
          </w:tcPr>
          <w:p w14:paraId="6E64BF22" w14:textId="77777777" w:rsidR="00EE3A11" w:rsidRPr="002F6A28" w:rsidRDefault="00F957D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A0563E1" w14:textId="77777777" w:rsidR="00EE3A11" w:rsidRPr="002F6A28" w:rsidRDefault="00F957DD" w:rsidP="008953C4">
            <w:pPr>
              <w:spacing w:before="120" w:after="120"/>
            </w:pPr>
            <w:bookmarkStart w:id="29" w:name="X_TBT_Reg_9A"/>
            <w:r w:rsidRPr="002F6A28">
              <w:rPr>
                <w:b/>
              </w:rPr>
              <w:t>Proposed date of adoption</w:t>
            </w:r>
            <w:bookmarkEnd w:id="29"/>
            <w:r w:rsidRPr="002F6A28">
              <w:rPr>
                <w:b/>
              </w:rPr>
              <w:t>:</w:t>
            </w:r>
            <w:r w:rsidRPr="00C379C8">
              <w:t xml:space="preserve"> 5 October 2021</w:t>
            </w:r>
            <w:bookmarkStart w:id="30" w:name="sps10a"/>
            <w:bookmarkStart w:id="31" w:name="sps10b"/>
            <w:bookmarkEnd w:id="30"/>
            <w:bookmarkEnd w:id="31"/>
          </w:p>
          <w:p w14:paraId="2BD57134" w14:textId="77777777" w:rsidR="00EE3A11" w:rsidRPr="002F6A28" w:rsidRDefault="00F957DD" w:rsidP="008953C4">
            <w:pPr>
              <w:spacing w:after="120"/>
            </w:pPr>
            <w:bookmarkStart w:id="32" w:name="X_TBT_Reg_9B"/>
            <w:r w:rsidRPr="002F6A28">
              <w:rPr>
                <w:b/>
              </w:rPr>
              <w:t>Proposed date of entry into force</w:t>
            </w:r>
            <w:bookmarkEnd w:id="32"/>
            <w:r w:rsidRPr="002F6A28">
              <w:rPr>
                <w:b/>
              </w:rPr>
              <w:t>:</w:t>
            </w:r>
            <w:r w:rsidRPr="00C379C8">
              <w:t xml:space="preserve"> 4 November 2021</w:t>
            </w:r>
            <w:bookmarkStart w:id="33" w:name="sps11a"/>
            <w:bookmarkStart w:id="34" w:name="sps11b"/>
            <w:bookmarkEnd w:id="33"/>
            <w:bookmarkEnd w:id="34"/>
          </w:p>
        </w:tc>
      </w:tr>
      <w:tr w:rsidR="003D7308" w14:paraId="7C15E065" w14:textId="77777777" w:rsidTr="0069259F">
        <w:tc>
          <w:tcPr>
            <w:tcW w:w="713" w:type="dxa"/>
            <w:tcBorders>
              <w:top w:val="single" w:sz="6" w:space="0" w:color="auto"/>
              <w:bottom w:val="single" w:sz="6" w:space="0" w:color="auto"/>
            </w:tcBorders>
            <w:shd w:val="clear" w:color="auto" w:fill="auto"/>
          </w:tcPr>
          <w:p w14:paraId="4AECFF31" w14:textId="77777777" w:rsidR="00F85C99" w:rsidRPr="002F6A28" w:rsidRDefault="00F957D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06C73B" w14:textId="77777777" w:rsidR="00F85C99" w:rsidRPr="002F6A28" w:rsidRDefault="00F957DD" w:rsidP="002F6A28">
            <w:pPr>
              <w:spacing w:before="120" w:after="120"/>
            </w:pPr>
            <w:bookmarkStart w:id="35" w:name="X_TBT_Reg_10A"/>
            <w:r w:rsidRPr="002F6A28">
              <w:rPr>
                <w:b/>
              </w:rPr>
              <w:t>Final date for comments</w:t>
            </w:r>
            <w:bookmarkEnd w:id="35"/>
            <w:r w:rsidRPr="002F6A28">
              <w:rPr>
                <w:b/>
              </w:rPr>
              <w:t>:</w:t>
            </w:r>
            <w:r w:rsidR="00EE3A11" w:rsidRPr="00C379C8">
              <w:t xml:space="preserve"> None</w:t>
            </w:r>
            <w:bookmarkStart w:id="36" w:name="sps12a"/>
            <w:bookmarkEnd w:id="36"/>
          </w:p>
        </w:tc>
      </w:tr>
      <w:tr w:rsidR="003D7308" w14:paraId="372D0B9D" w14:textId="77777777" w:rsidTr="0069259F">
        <w:tc>
          <w:tcPr>
            <w:tcW w:w="713" w:type="dxa"/>
            <w:tcBorders>
              <w:top w:val="single" w:sz="6" w:space="0" w:color="auto"/>
            </w:tcBorders>
            <w:shd w:val="clear" w:color="auto" w:fill="auto"/>
          </w:tcPr>
          <w:p w14:paraId="6E4E8B36" w14:textId="77777777" w:rsidR="00F85C99" w:rsidRPr="002F6A28" w:rsidRDefault="00F957D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63F7A0C" w14:textId="77777777" w:rsidR="00F85C99" w:rsidRPr="002F6A28" w:rsidRDefault="00F957D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C39F9B2" w14:textId="77777777" w:rsidR="003B4121" w:rsidRPr="002F6A28" w:rsidRDefault="00626334" w:rsidP="00B16145">
            <w:pPr>
              <w:keepNext/>
              <w:keepLines/>
              <w:spacing w:before="120" w:after="120"/>
            </w:pPr>
            <w:hyperlink r:id="rId12" w:history="1">
              <w:r w:rsidR="00F957DD" w:rsidRPr="002F6A28">
                <w:rPr>
                  <w:color w:val="0000FF"/>
                  <w:u w:val="single"/>
                </w:rPr>
                <w:t>https://members.wto.org/crnattachments/2021/TBT/USA/21_6435_00_e.pdf</w:t>
              </w:r>
            </w:hyperlink>
            <w:bookmarkEnd w:id="40"/>
          </w:p>
        </w:tc>
      </w:tr>
    </w:tbl>
    <w:p w14:paraId="562359BB"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2C90D" w14:textId="77777777" w:rsidR="00573547" w:rsidRDefault="00F957DD">
      <w:r>
        <w:separator/>
      </w:r>
    </w:p>
  </w:endnote>
  <w:endnote w:type="continuationSeparator" w:id="0">
    <w:p w14:paraId="1A67C72A" w14:textId="77777777" w:rsidR="00573547" w:rsidRDefault="00F9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B6412" w14:textId="77777777" w:rsidR="009239F7" w:rsidRPr="002F6A28" w:rsidRDefault="00F957D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EB89" w14:textId="77777777" w:rsidR="009239F7" w:rsidRPr="002F6A28" w:rsidRDefault="00F957D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097D" w14:textId="77777777" w:rsidR="00EE3A11" w:rsidRPr="002F6A28" w:rsidRDefault="00F957D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630A7" w14:textId="77777777" w:rsidR="00573547" w:rsidRDefault="00F957DD">
      <w:r>
        <w:separator/>
      </w:r>
    </w:p>
  </w:footnote>
  <w:footnote w:type="continuationSeparator" w:id="0">
    <w:p w14:paraId="1EF36A5A" w14:textId="77777777" w:rsidR="00573547" w:rsidRDefault="00F9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00FF6" w14:textId="77777777" w:rsidR="009239F7" w:rsidRPr="002F6A28" w:rsidRDefault="00F957DD" w:rsidP="009239F7">
    <w:pPr>
      <w:pStyle w:val="En-tte"/>
      <w:pBdr>
        <w:bottom w:val="single" w:sz="4" w:space="1" w:color="auto"/>
      </w:pBdr>
      <w:tabs>
        <w:tab w:val="clear" w:pos="4513"/>
        <w:tab w:val="clear" w:pos="9027"/>
      </w:tabs>
      <w:jc w:val="center"/>
    </w:pPr>
    <w:r w:rsidRPr="002F6A28">
      <w:t>tbtSymbol</w:t>
    </w:r>
  </w:p>
  <w:p w14:paraId="47010B69" w14:textId="77777777" w:rsidR="009239F7" w:rsidRPr="002F6A28" w:rsidRDefault="009239F7" w:rsidP="009239F7">
    <w:pPr>
      <w:pStyle w:val="En-tte"/>
      <w:pBdr>
        <w:bottom w:val="single" w:sz="4" w:space="1" w:color="auto"/>
      </w:pBdr>
      <w:tabs>
        <w:tab w:val="clear" w:pos="4513"/>
        <w:tab w:val="clear" w:pos="9027"/>
      </w:tabs>
      <w:jc w:val="center"/>
    </w:pPr>
  </w:p>
  <w:p w14:paraId="0E1F9A15" w14:textId="77777777" w:rsidR="009239F7" w:rsidRPr="002F6A28" w:rsidRDefault="00F957D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66D06C"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95263" w14:textId="77777777" w:rsidR="009239F7" w:rsidRPr="002F6A28" w:rsidRDefault="00F957DD" w:rsidP="009239F7">
    <w:pPr>
      <w:pStyle w:val="En-tte"/>
      <w:pBdr>
        <w:bottom w:val="single" w:sz="4" w:space="1" w:color="auto"/>
      </w:pBdr>
      <w:tabs>
        <w:tab w:val="clear" w:pos="4513"/>
        <w:tab w:val="clear" w:pos="9027"/>
      </w:tabs>
      <w:jc w:val="center"/>
    </w:pPr>
    <w:bookmarkStart w:id="41" w:name="spsSymbolHeader"/>
    <w:r w:rsidRPr="002F6A28">
      <w:t>G/TBT/N/USA/1786</w:t>
    </w:r>
    <w:bookmarkEnd w:id="41"/>
  </w:p>
  <w:p w14:paraId="5D4A6965" w14:textId="77777777" w:rsidR="009239F7" w:rsidRPr="002F6A28" w:rsidRDefault="009239F7" w:rsidP="009239F7">
    <w:pPr>
      <w:pStyle w:val="En-tte"/>
      <w:pBdr>
        <w:bottom w:val="single" w:sz="4" w:space="1" w:color="auto"/>
      </w:pBdr>
      <w:tabs>
        <w:tab w:val="clear" w:pos="4513"/>
        <w:tab w:val="clear" w:pos="9027"/>
      </w:tabs>
      <w:jc w:val="center"/>
    </w:pPr>
  </w:p>
  <w:p w14:paraId="0ABA21D5" w14:textId="77777777" w:rsidR="009239F7" w:rsidRPr="002F6A28" w:rsidRDefault="00F957D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B0AF90"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7308" w14:paraId="4B770FE0" w14:textId="77777777" w:rsidTr="008612A9">
      <w:trPr>
        <w:trHeight w:val="240"/>
        <w:jc w:val="center"/>
      </w:trPr>
      <w:tc>
        <w:tcPr>
          <w:tcW w:w="3794" w:type="dxa"/>
          <w:shd w:val="clear" w:color="auto" w:fill="FFFFFF"/>
          <w:tcMar>
            <w:left w:w="108" w:type="dxa"/>
            <w:right w:w="108" w:type="dxa"/>
          </w:tcMar>
          <w:vAlign w:val="center"/>
        </w:tcPr>
        <w:p w14:paraId="63CC995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B231205" w14:textId="77777777" w:rsidR="00ED54E0" w:rsidRPr="009239F7" w:rsidRDefault="00ED54E0" w:rsidP="00B801E9">
          <w:pPr>
            <w:jc w:val="right"/>
            <w:rPr>
              <w:b/>
              <w:color w:val="FF0000"/>
              <w:szCs w:val="16"/>
            </w:rPr>
          </w:pPr>
        </w:p>
      </w:tc>
    </w:tr>
    <w:bookmarkEnd w:id="42"/>
    <w:tr w:rsidR="003D7308" w14:paraId="4021785A" w14:textId="77777777" w:rsidTr="008612A9">
      <w:trPr>
        <w:trHeight w:val="213"/>
        <w:jc w:val="center"/>
      </w:trPr>
      <w:tc>
        <w:tcPr>
          <w:tcW w:w="3794" w:type="dxa"/>
          <w:vMerge w:val="restart"/>
          <w:shd w:val="clear" w:color="auto" w:fill="FFFFFF"/>
          <w:tcMar>
            <w:left w:w="0" w:type="dxa"/>
            <w:right w:w="0" w:type="dxa"/>
          </w:tcMar>
        </w:tcPr>
        <w:p w14:paraId="31A8D7D9" w14:textId="77777777" w:rsidR="00ED54E0" w:rsidRPr="009239F7" w:rsidRDefault="00F957DD" w:rsidP="00B801E9">
          <w:pPr>
            <w:jc w:val="left"/>
          </w:pPr>
          <w:r>
            <w:rPr>
              <w:noProof/>
              <w:lang w:eastAsia="en-GB"/>
            </w:rPr>
            <w:drawing>
              <wp:inline distT="0" distB="0" distL="0" distR="0" wp14:anchorId="3AB4C178" wp14:editId="436EDC1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9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6D60A5" w14:textId="77777777" w:rsidR="00ED54E0" w:rsidRPr="009239F7" w:rsidRDefault="00ED54E0" w:rsidP="00B801E9">
          <w:pPr>
            <w:jc w:val="right"/>
            <w:rPr>
              <w:b/>
              <w:szCs w:val="16"/>
            </w:rPr>
          </w:pPr>
        </w:p>
      </w:tc>
    </w:tr>
    <w:tr w:rsidR="003D7308" w14:paraId="504FDAE0" w14:textId="77777777" w:rsidTr="008612A9">
      <w:trPr>
        <w:trHeight w:val="868"/>
        <w:jc w:val="center"/>
      </w:trPr>
      <w:tc>
        <w:tcPr>
          <w:tcW w:w="3794" w:type="dxa"/>
          <w:vMerge/>
          <w:shd w:val="clear" w:color="auto" w:fill="FFFFFF"/>
          <w:tcMar>
            <w:left w:w="108" w:type="dxa"/>
            <w:right w:w="108" w:type="dxa"/>
          </w:tcMar>
        </w:tcPr>
        <w:p w14:paraId="5F12E97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92583C" w14:textId="77777777" w:rsidR="009239F7" w:rsidRPr="002F6A28" w:rsidRDefault="00F957DD" w:rsidP="00B801E9">
          <w:pPr>
            <w:jc w:val="right"/>
            <w:rPr>
              <w:b/>
              <w:szCs w:val="16"/>
            </w:rPr>
          </w:pPr>
          <w:bookmarkStart w:id="43" w:name="bmkSymbols"/>
          <w:r w:rsidRPr="002F6A28">
            <w:rPr>
              <w:b/>
              <w:szCs w:val="16"/>
            </w:rPr>
            <w:t>G/TBT/N/USA/1786</w:t>
          </w:r>
          <w:bookmarkEnd w:id="43"/>
        </w:p>
      </w:tc>
    </w:tr>
    <w:tr w:rsidR="003D7308" w14:paraId="664A0A16" w14:textId="77777777" w:rsidTr="008612A9">
      <w:trPr>
        <w:trHeight w:val="240"/>
        <w:jc w:val="center"/>
      </w:trPr>
      <w:tc>
        <w:tcPr>
          <w:tcW w:w="3794" w:type="dxa"/>
          <w:vMerge/>
          <w:shd w:val="clear" w:color="auto" w:fill="FFFFFF"/>
          <w:tcMar>
            <w:left w:w="108" w:type="dxa"/>
            <w:right w:w="108" w:type="dxa"/>
          </w:tcMar>
          <w:vAlign w:val="center"/>
        </w:tcPr>
        <w:p w14:paraId="228C9E91" w14:textId="77777777" w:rsidR="00ED54E0" w:rsidRPr="009239F7" w:rsidRDefault="00ED54E0" w:rsidP="00B801E9"/>
      </w:tc>
      <w:tc>
        <w:tcPr>
          <w:tcW w:w="5448" w:type="dxa"/>
          <w:gridSpan w:val="2"/>
          <w:shd w:val="clear" w:color="auto" w:fill="FFFFFF"/>
          <w:tcMar>
            <w:left w:w="108" w:type="dxa"/>
            <w:right w:w="108" w:type="dxa"/>
          </w:tcMar>
          <w:vAlign w:val="center"/>
        </w:tcPr>
        <w:p w14:paraId="07ABD654" w14:textId="6F6E03DA" w:rsidR="00ED54E0" w:rsidRPr="009239F7" w:rsidRDefault="00543373" w:rsidP="00B801E9">
          <w:pPr>
            <w:jc w:val="right"/>
            <w:rPr>
              <w:szCs w:val="16"/>
            </w:rPr>
          </w:pPr>
          <w:bookmarkStart w:id="44" w:name="spsDateDistribution"/>
          <w:bookmarkStart w:id="45" w:name="bmkDate"/>
          <w:bookmarkEnd w:id="44"/>
          <w:bookmarkEnd w:id="45"/>
          <w:r>
            <w:rPr>
              <w:szCs w:val="16"/>
            </w:rPr>
            <w:t>6 October 2021</w:t>
          </w:r>
        </w:p>
      </w:tc>
    </w:tr>
    <w:tr w:rsidR="003D7308" w14:paraId="0690993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71E953" w14:textId="5190A124" w:rsidR="00ED54E0" w:rsidRPr="009239F7" w:rsidRDefault="00F957DD" w:rsidP="0097650D">
          <w:pPr>
            <w:jc w:val="left"/>
            <w:rPr>
              <w:b/>
            </w:rPr>
          </w:pPr>
          <w:bookmarkStart w:id="46" w:name="bmkSerial"/>
          <w:r w:rsidRPr="002F6A28">
            <w:rPr>
              <w:color w:val="FF0000"/>
              <w:szCs w:val="16"/>
            </w:rPr>
            <w:t>(</w:t>
          </w:r>
          <w:bookmarkStart w:id="47" w:name="spsSerialNumber"/>
          <w:bookmarkEnd w:id="47"/>
          <w:r w:rsidR="00543373">
            <w:rPr>
              <w:color w:val="FF0000"/>
              <w:szCs w:val="16"/>
            </w:rPr>
            <w:t>21-</w:t>
          </w:r>
          <w:r w:rsidR="00626334">
            <w:rPr>
              <w:color w:val="FF0000"/>
              <w:szCs w:val="16"/>
            </w:rPr>
            <w:t>7522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A10EE3E" w14:textId="77777777" w:rsidR="00ED54E0" w:rsidRPr="009239F7" w:rsidRDefault="00F957D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D7308" w14:paraId="54C7348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539565" w14:textId="77777777" w:rsidR="00ED54E0" w:rsidRPr="009239F7" w:rsidRDefault="00F957D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5973489" w14:textId="77777777" w:rsidR="00ED54E0" w:rsidRPr="002F6A28" w:rsidRDefault="00F957D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936E0D4"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6EA5D8">
      <w:start w:val="1"/>
      <w:numFmt w:val="decimal"/>
      <w:pStyle w:val="SummaryText"/>
      <w:lvlText w:val="%1."/>
      <w:lvlJc w:val="left"/>
      <w:pPr>
        <w:ind w:left="360" w:hanging="360"/>
      </w:pPr>
    </w:lvl>
    <w:lvl w:ilvl="1" w:tplc="E2BCCC98" w:tentative="1">
      <w:start w:val="1"/>
      <w:numFmt w:val="lowerLetter"/>
      <w:lvlText w:val="%2."/>
      <w:lvlJc w:val="left"/>
      <w:pPr>
        <w:ind w:left="1080" w:hanging="360"/>
      </w:pPr>
    </w:lvl>
    <w:lvl w:ilvl="2" w:tplc="7E2CC43E" w:tentative="1">
      <w:start w:val="1"/>
      <w:numFmt w:val="lowerRoman"/>
      <w:lvlText w:val="%3."/>
      <w:lvlJc w:val="right"/>
      <w:pPr>
        <w:ind w:left="1800" w:hanging="180"/>
      </w:pPr>
    </w:lvl>
    <w:lvl w:ilvl="3" w:tplc="0D4ED5BC" w:tentative="1">
      <w:start w:val="1"/>
      <w:numFmt w:val="decimal"/>
      <w:lvlText w:val="%4."/>
      <w:lvlJc w:val="left"/>
      <w:pPr>
        <w:ind w:left="2520" w:hanging="360"/>
      </w:pPr>
    </w:lvl>
    <w:lvl w:ilvl="4" w:tplc="0608AFAA" w:tentative="1">
      <w:start w:val="1"/>
      <w:numFmt w:val="lowerLetter"/>
      <w:lvlText w:val="%5."/>
      <w:lvlJc w:val="left"/>
      <w:pPr>
        <w:ind w:left="3240" w:hanging="360"/>
      </w:pPr>
    </w:lvl>
    <w:lvl w:ilvl="5" w:tplc="92FA08F4" w:tentative="1">
      <w:start w:val="1"/>
      <w:numFmt w:val="lowerRoman"/>
      <w:lvlText w:val="%6."/>
      <w:lvlJc w:val="right"/>
      <w:pPr>
        <w:ind w:left="3960" w:hanging="180"/>
      </w:pPr>
    </w:lvl>
    <w:lvl w:ilvl="6" w:tplc="F3D0F416" w:tentative="1">
      <w:start w:val="1"/>
      <w:numFmt w:val="decimal"/>
      <w:lvlText w:val="%7."/>
      <w:lvlJc w:val="left"/>
      <w:pPr>
        <w:ind w:left="4680" w:hanging="360"/>
      </w:pPr>
    </w:lvl>
    <w:lvl w:ilvl="7" w:tplc="90D8374A" w:tentative="1">
      <w:start w:val="1"/>
      <w:numFmt w:val="lowerLetter"/>
      <w:lvlText w:val="%8."/>
      <w:lvlJc w:val="left"/>
      <w:pPr>
        <w:ind w:left="5400" w:hanging="360"/>
      </w:pPr>
    </w:lvl>
    <w:lvl w:ilvl="8" w:tplc="5B568F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B4121"/>
    <w:rsid w:val="003D7308"/>
    <w:rsid w:val="00404A4E"/>
    <w:rsid w:val="0041584A"/>
    <w:rsid w:val="004423A4"/>
    <w:rsid w:val="00467032"/>
    <w:rsid w:val="0046754A"/>
    <w:rsid w:val="0048173D"/>
    <w:rsid w:val="004A23F8"/>
    <w:rsid w:val="004C27A4"/>
    <w:rsid w:val="004E51B2"/>
    <w:rsid w:val="004F203A"/>
    <w:rsid w:val="005104AF"/>
    <w:rsid w:val="005336B8"/>
    <w:rsid w:val="00533DC1"/>
    <w:rsid w:val="0054317D"/>
    <w:rsid w:val="00543373"/>
    <w:rsid w:val="00545ACF"/>
    <w:rsid w:val="00547B5F"/>
    <w:rsid w:val="00564605"/>
    <w:rsid w:val="0057354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26334"/>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57DD"/>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05/html/2021-21011.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satbtep@nist.gov" TargetMode="External"/><Relationship Id="rId12" Type="http://schemas.openxmlformats.org/officeDocument/2006/relationships/hyperlink" Target="https://members.wto.org/crnattachments/2021/TBT/USA/21_6435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gulations.gov/docket/FDA-2019-N-2854/docu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info.gov/content/pkg/FR-2021-10-05/pdf/2021-21011.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2821</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2021-10-06T13:18:00Z</dcterms:created>
  <dcterms:modified xsi:type="dcterms:W3CDTF">2021-10-06T13:35:00Z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