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A6915" w14:textId="77777777" w:rsidR="009239F7" w:rsidRPr="002F6A28" w:rsidRDefault="00D80940" w:rsidP="002F6A28">
      <w:pPr>
        <w:pStyle w:val="Title"/>
        <w:rPr>
          <w:caps w:val="0"/>
          <w:kern w:val="0"/>
        </w:rPr>
      </w:pPr>
      <w:r w:rsidRPr="002F6A28">
        <w:rPr>
          <w:caps w:val="0"/>
          <w:kern w:val="0"/>
        </w:rPr>
        <w:t>NOTIFICATION</w:t>
      </w:r>
    </w:p>
    <w:p w14:paraId="0BBE10D7" w14:textId="77777777" w:rsidR="009239F7" w:rsidRPr="002F6A28" w:rsidRDefault="00D80940" w:rsidP="002F6A28">
      <w:pPr>
        <w:jc w:val="center"/>
      </w:pPr>
      <w:r w:rsidRPr="002F6A28">
        <w:t>The following notification is being circulated in accordance with Article 10.6</w:t>
      </w:r>
    </w:p>
    <w:p w14:paraId="1598C32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83385" w14:paraId="08135EB1" w14:textId="77777777" w:rsidTr="0069259F">
        <w:tc>
          <w:tcPr>
            <w:tcW w:w="713" w:type="dxa"/>
            <w:tcBorders>
              <w:bottom w:val="single" w:sz="6" w:space="0" w:color="auto"/>
            </w:tcBorders>
            <w:shd w:val="clear" w:color="auto" w:fill="auto"/>
          </w:tcPr>
          <w:p w14:paraId="208367BE" w14:textId="77777777" w:rsidR="00F85C99" w:rsidRPr="002F6A28" w:rsidRDefault="00D80940" w:rsidP="002F6A28">
            <w:pPr>
              <w:spacing w:before="120" w:after="120"/>
              <w:jc w:val="left"/>
            </w:pPr>
            <w:r w:rsidRPr="002F6A28">
              <w:rPr>
                <w:b/>
              </w:rPr>
              <w:t>1.</w:t>
            </w:r>
          </w:p>
        </w:tc>
        <w:tc>
          <w:tcPr>
            <w:tcW w:w="8546" w:type="dxa"/>
            <w:tcBorders>
              <w:bottom w:val="single" w:sz="6" w:space="0" w:color="auto"/>
            </w:tcBorders>
            <w:shd w:val="clear" w:color="auto" w:fill="auto"/>
          </w:tcPr>
          <w:p w14:paraId="6C2F9CD1" w14:textId="77777777" w:rsidR="00F85C99" w:rsidRPr="002F6A28" w:rsidRDefault="00D80940"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799FF1FD" w14:textId="77777777" w:rsidR="00F85C99" w:rsidRPr="002F6A28" w:rsidRDefault="00D8094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83385" w14:paraId="49F82ADF" w14:textId="77777777" w:rsidTr="0069259F">
        <w:tc>
          <w:tcPr>
            <w:tcW w:w="713" w:type="dxa"/>
            <w:tcBorders>
              <w:top w:val="single" w:sz="6" w:space="0" w:color="auto"/>
              <w:bottom w:val="single" w:sz="6" w:space="0" w:color="auto"/>
            </w:tcBorders>
            <w:shd w:val="clear" w:color="auto" w:fill="auto"/>
          </w:tcPr>
          <w:p w14:paraId="6A244F71" w14:textId="77777777" w:rsidR="00F85C99" w:rsidRPr="002F6A28" w:rsidRDefault="00D8094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E088329" w14:textId="77777777" w:rsidR="00F85C99" w:rsidRPr="002F6A28" w:rsidRDefault="00D8094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Office of Energy Efficiency and Renewable Energy (OEERE), Department of Energy (DOE) [1795]</w:t>
            </w:r>
            <w:bookmarkEnd w:id="5"/>
          </w:p>
          <w:p w14:paraId="779C7EF4" w14:textId="77777777" w:rsidR="00F85C99" w:rsidRPr="002F6A28" w:rsidRDefault="00D8094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9BF4649" w14:textId="77777777" w:rsidR="00FA78D9" w:rsidRPr="002F6A28" w:rsidRDefault="00D80940" w:rsidP="00AA646C">
            <w:pPr>
              <w:spacing w:after="120"/>
            </w:pPr>
            <w:r w:rsidRPr="002F6A28">
              <w:t xml:space="preserve">Please submit comments to: USA WTO TBT Enquiry Point, Email: </w:t>
            </w:r>
            <w:hyperlink r:id="rId7" w:history="1">
              <w:r w:rsidRPr="002F6A28">
                <w:rPr>
                  <w:color w:val="0000FF"/>
                  <w:u w:val="single"/>
                </w:rPr>
                <w:t>usatbtep@nist.gov</w:t>
              </w:r>
            </w:hyperlink>
            <w:bookmarkEnd w:id="7"/>
          </w:p>
        </w:tc>
      </w:tr>
      <w:tr w:rsidR="00F83385" w14:paraId="2639D0E7" w14:textId="77777777" w:rsidTr="0069259F">
        <w:tc>
          <w:tcPr>
            <w:tcW w:w="713" w:type="dxa"/>
            <w:tcBorders>
              <w:top w:val="single" w:sz="6" w:space="0" w:color="auto"/>
              <w:bottom w:val="single" w:sz="6" w:space="0" w:color="auto"/>
            </w:tcBorders>
            <w:shd w:val="clear" w:color="auto" w:fill="auto"/>
          </w:tcPr>
          <w:p w14:paraId="50918A5F" w14:textId="77777777" w:rsidR="00F85C99" w:rsidRPr="002F6A28" w:rsidRDefault="00D8094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A7644C9" w14:textId="77777777" w:rsidR="00F85C99" w:rsidRPr="0058336F" w:rsidRDefault="00D8094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F83385" w14:paraId="20102D6E" w14:textId="77777777" w:rsidTr="0069259F">
        <w:tc>
          <w:tcPr>
            <w:tcW w:w="713" w:type="dxa"/>
            <w:tcBorders>
              <w:top w:val="single" w:sz="6" w:space="0" w:color="auto"/>
              <w:bottom w:val="single" w:sz="6" w:space="0" w:color="auto"/>
            </w:tcBorders>
            <w:shd w:val="clear" w:color="auto" w:fill="auto"/>
          </w:tcPr>
          <w:p w14:paraId="130FE764" w14:textId="77777777" w:rsidR="00F85C99" w:rsidRPr="002F6A28" w:rsidRDefault="00D8094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42CA704" w14:textId="77777777" w:rsidR="00F85C99" w:rsidRPr="002F6A28" w:rsidRDefault="00D80940"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General service lamps; Vocabularies (ICS 01.040), Environmental protection (ICS 13.020), Lamps and related equipment (ICS 29.140)</w:t>
            </w:r>
            <w:bookmarkStart w:id="20" w:name="sps3a"/>
            <w:bookmarkEnd w:id="20"/>
          </w:p>
        </w:tc>
      </w:tr>
      <w:tr w:rsidR="00F83385" w14:paraId="2430B407" w14:textId="77777777" w:rsidTr="0069259F">
        <w:tc>
          <w:tcPr>
            <w:tcW w:w="713" w:type="dxa"/>
            <w:tcBorders>
              <w:top w:val="single" w:sz="6" w:space="0" w:color="auto"/>
              <w:bottom w:val="single" w:sz="6" w:space="0" w:color="auto"/>
            </w:tcBorders>
            <w:shd w:val="clear" w:color="auto" w:fill="auto"/>
          </w:tcPr>
          <w:p w14:paraId="27AB9ACC" w14:textId="77777777" w:rsidR="00F85C99" w:rsidRPr="002F6A28" w:rsidRDefault="00D8094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D5E42AC" w14:textId="77777777" w:rsidR="00F85C99" w:rsidRPr="002F6A28" w:rsidRDefault="00D80940"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Energy Conservation Program: Definitions for General Service Lamps (16 page(s), in English)</w:t>
            </w:r>
            <w:bookmarkStart w:id="22" w:name="sps5a"/>
            <w:bookmarkStart w:id="23" w:name="sps5c"/>
            <w:bookmarkStart w:id="24" w:name="sps5b"/>
            <w:bookmarkEnd w:id="22"/>
            <w:bookmarkEnd w:id="23"/>
            <w:bookmarkEnd w:id="24"/>
          </w:p>
        </w:tc>
      </w:tr>
      <w:tr w:rsidR="00F83385" w14:paraId="61E660B3" w14:textId="77777777" w:rsidTr="0069259F">
        <w:tc>
          <w:tcPr>
            <w:tcW w:w="713" w:type="dxa"/>
            <w:tcBorders>
              <w:top w:val="single" w:sz="6" w:space="0" w:color="auto"/>
              <w:bottom w:val="single" w:sz="6" w:space="0" w:color="auto"/>
            </w:tcBorders>
            <w:shd w:val="clear" w:color="auto" w:fill="auto"/>
          </w:tcPr>
          <w:p w14:paraId="7B77279D" w14:textId="77777777" w:rsidR="00F85C99" w:rsidRPr="002F6A28" w:rsidRDefault="00D8094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5379F48" w14:textId="77777777" w:rsidR="00FE448B" w:rsidRPr="00C379C8" w:rsidRDefault="00D80940" w:rsidP="009E6911">
            <w:pPr>
              <w:spacing w:before="120" w:after="120"/>
            </w:pPr>
            <w:bookmarkStart w:id="25" w:name="X_TBT_Reg_6A"/>
            <w:r w:rsidRPr="002F6A28">
              <w:rPr>
                <w:b/>
              </w:rPr>
              <w:t>Description of content</w:t>
            </w:r>
            <w:bookmarkEnd w:id="25"/>
            <w:r w:rsidRPr="002F6A28">
              <w:rPr>
                <w:b/>
              </w:rPr>
              <w:t>:</w:t>
            </w:r>
            <w:r w:rsidRPr="00C379C8">
              <w:t xml:space="preserve"> Notice of proposed rulemaking and announcement of public meeting - On 19 January 2017, the U.S. Department of Energy ("DOE")</w:t>
            </w:r>
            <w:r w:rsidR="009E6911">
              <w:t xml:space="preserve"> </w:t>
            </w:r>
            <w:r w:rsidRPr="00C379C8">
              <w:t>published two final rules adopting revised definitions of general service lamp ("GSL") and general service incandescent lamp ("GSIL"), and other supplemental definitions, to go into effect 1 January 2020. Prior to that effective date, on 5 September 2019, DOE withdrew the revised definitions of GSL, GSIL, and the other supplemental definitions. Upon further review and consideration, in this notice of proposed rulemaking ("NOPR"), DOE proposes to adopt the definitions of GSL and GSIL and the associated supplemental definitions set forth in the January 2017 final rules. This document also announces a public meeting to receive comment on these proposed definitions.</w:t>
            </w:r>
          </w:p>
        </w:tc>
      </w:tr>
      <w:tr w:rsidR="00F83385" w14:paraId="0347258D" w14:textId="77777777" w:rsidTr="0069259F">
        <w:tc>
          <w:tcPr>
            <w:tcW w:w="713" w:type="dxa"/>
            <w:tcBorders>
              <w:top w:val="single" w:sz="6" w:space="0" w:color="auto"/>
              <w:bottom w:val="single" w:sz="6" w:space="0" w:color="auto"/>
            </w:tcBorders>
            <w:shd w:val="clear" w:color="auto" w:fill="auto"/>
          </w:tcPr>
          <w:p w14:paraId="5E18A12C" w14:textId="77777777" w:rsidR="00F85C99" w:rsidRPr="002F6A28" w:rsidRDefault="00D8094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1EBEF45" w14:textId="77777777" w:rsidR="00F85C99" w:rsidRPr="002F6A28" w:rsidRDefault="00D80940"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 Protection of the environment</w:t>
            </w:r>
            <w:bookmarkStart w:id="27" w:name="sps7f"/>
            <w:bookmarkEnd w:id="27"/>
          </w:p>
        </w:tc>
      </w:tr>
      <w:tr w:rsidR="00F83385" w14:paraId="6A3940D5" w14:textId="77777777" w:rsidTr="0069259F">
        <w:tc>
          <w:tcPr>
            <w:tcW w:w="713" w:type="dxa"/>
            <w:tcBorders>
              <w:top w:val="single" w:sz="6" w:space="0" w:color="auto"/>
              <w:bottom w:val="single" w:sz="6" w:space="0" w:color="auto"/>
            </w:tcBorders>
            <w:shd w:val="clear" w:color="auto" w:fill="auto"/>
          </w:tcPr>
          <w:p w14:paraId="5B7852E2" w14:textId="77777777" w:rsidR="00F85C99" w:rsidRPr="002F6A28" w:rsidRDefault="00D8094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2109EF1" w14:textId="77777777" w:rsidR="009E6911" w:rsidRDefault="00D80940" w:rsidP="009E6911">
            <w:pPr>
              <w:spacing w:before="120" w:after="120"/>
              <w:rPr>
                <w:bCs/>
              </w:rPr>
            </w:pPr>
            <w:bookmarkStart w:id="28" w:name="X_TBT_Reg_8A"/>
            <w:r w:rsidRPr="002F6A28">
              <w:rPr>
                <w:b/>
              </w:rPr>
              <w:t>Relevant documents</w:t>
            </w:r>
            <w:bookmarkEnd w:id="28"/>
            <w:r w:rsidRPr="002F6A28">
              <w:rPr>
                <w:b/>
              </w:rPr>
              <w:t>:</w:t>
            </w:r>
            <w:r w:rsidR="00EE3A11" w:rsidRPr="002F6A28">
              <w:t xml:space="preserve"> </w:t>
            </w:r>
            <w:r w:rsidRPr="002F6A28">
              <w:rPr>
                <w:bCs/>
              </w:rPr>
              <w:t>86 Federal Register (FR) 46611, 19 August 2021; Title 10 Code of Federal Regulations (CFR) Part 430:</w:t>
            </w:r>
          </w:p>
          <w:p w14:paraId="42AE512D" w14:textId="77777777" w:rsidR="00F85C99" w:rsidRPr="002F6A28" w:rsidRDefault="00F26015" w:rsidP="009E6911">
            <w:pPr>
              <w:spacing w:before="120" w:after="120"/>
            </w:pPr>
            <w:hyperlink r:id="rId8" w:tgtFrame="_blank" w:history="1">
              <w:r w:rsidR="00D80940" w:rsidRPr="002F6A28">
                <w:rPr>
                  <w:bCs/>
                  <w:color w:val="0000FF"/>
                  <w:u w:val="single"/>
                </w:rPr>
                <w:t>https://www.govinfo.gov/content/pkg/FR-2021-08-19/html/2021-17346.htm</w:t>
              </w:r>
            </w:hyperlink>
            <w:r w:rsidR="00D80940" w:rsidRPr="002F6A28">
              <w:rPr>
                <w:bCs/>
              </w:rPr>
              <w:br/>
            </w:r>
            <w:hyperlink r:id="rId9" w:tgtFrame="_blank" w:history="1">
              <w:r w:rsidR="00D80940" w:rsidRPr="002F6A28">
                <w:rPr>
                  <w:bCs/>
                  <w:color w:val="0000FF"/>
                  <w:u w:val="single"/>
                </w:rPr>
                <w:t>https://www.govinfo.gov/content/pkg/FR-2021-08-19/pdf/2021-17346.pdf</w:t>
              </w:r>
            </w:hyperlink>
          </w:p>
          <w:p w14:paraId="346D0C15" w14:textId="77777777" w:rsidR="00FA78D9" w:rsidRPr="002F6A28" w:rsidRDefault="00D80940" w:rsidP="009E75ED">
            <w:pPr>
              <w:spacing w:after="120"/>
              <w:rPr>
                <w:bCs/>
              </w:rPr>
            </w:pPr>
            <w:r w:rsidRPr="002F6A28">
              <w:rPr>
                <w:bCs/>
              </w:rPr>
              <w:t xml:space="preserve">This notice of proposed rulemaking and announcement of public meeting is identified by Docket Number EERE-2021-BT-STD-0012. The Docket Folder is available on Regulations.gov at </w:t>
            </w:r>
            <w:hyperlink r:id="rId10" w:tgtFrame="_blank" w:history="1">
              <w:r w:rsidRPr="002F6A28">
                <w:rPr>
                  <w:bCs/>
                  <w:color w:val="0000FF"/>
                  <w:u w:val="single"/>
                </w:rPr>
                <w:t>https://www.regulations.gov/docket/EERE-2021-BT-STD-0012/document</w:t>
              </w:r>
            </w:hyperlink>
            <w:r w:rsidRPr="002F6A28">
              <w:rPr>
                <w:bCs/>
              </w:rPr>
              <w:t xml:space="preserve"> and provides access to primary and supporting documents as well as comments received. Documents are also accessible from </w:t>
            </w:r>
            <w:hyperlink r:id="rId11" w:tgtFrame="_blank" w:history="1">
              <w:r w:rsidRPr="002F6A28">
                <w:rPr>
                  <w:bCs/>
                  <w:color w:val="0000FF"/>
                  <w:u w:val="single"/>
                </w:rPr>
                <w:t>Regulations.gov</w:t>
              </w:r>
            </w:hyperlink>
            <w:r w:rsidRPr="002F6A28">
              <w:rPr>
                <w:bCs/>
              </w:rPr>
              <w:t xml:space="preserve"> by searching </w:t>
            </w:r>
            <w:r w:rsidRPr="002F6A28">
              <w:rPr>
                <w:bCs/>
              </w:rPr>
              <w:lastRenderedPageBreak/>
              <w:t xml:space="preserve">the Docket Number. WTO Members and their stakeholders are asked to submit comments to the </w:t>
            </w:r>
            <w:hyperlink r:id="rId12" w:tgtFrame="_blank" w:history="1">
              <w:r w:rsidRPr="002F6A28">
                <w:rPr>
                  <w:bCs/>
                  <w:color w:val="0000FF"/>
                  <w:u w:val="single"/>
                </w:rPr>
                <w:t>USA TBT Enquiry Point</w:t>
              </w:r>
            </w:hyperlink>
            <w:r w:rsidRPr="002F6A28">
              <w:rPr>
                <w:bCs/>
              </w:rPr>
              <w:t xml:space="preserve">. Comments received by the USA TBT Enquiry Point from WTO Members and their stakeholders will be shared with the regulator and will also be submitted to the </w:t>
            </w:r>
            <w:hyperlink r:id="rId13" w:tgtFrame="_blank" w:history="1">
              <w:r w:rsidRPr="002F6A28">
                <w:rPr>
                  <w:bCs/>
                  <w:color w:val="0000FF"/>
                  <w:u w:val="single"/>
                </w:rPr>
                <w:t>Docket</w:t>
              </w:r>
            </w:hyperlink>
            <w:r w:rsidRPr="002F6A28">
              <w:rPr>
                <w:bCs/>
              </w:rPr>
              <w:t xml:space="preserve"> on Regulations.gov if received within the comment period.</w:t>
            </w:r>
          </w:p>
          <w:p w14:paraId="56754836" w14:textId="77777777" w:rsidR="00FA78D9" w:rsidRPr="002F6A28" w:rsidRDefault="00F26015" w:rsidP="009E75ED">
            <w:pPr>
              <w:spacing w:after="120"/>
              <w:rPr>
                <w:bCs/>
              </w:rPr>
            </w:pPr>
            <w:hyperlink r:id="rId14" w:tgtFrame="_blank" w:history="1">
              <w:r w:rsidR="00D80940" w:rsidRPr="002F6A28">
                <w:rPr>
                  <w:bCs/>
                  <w:color w:val="0000FF"/>
                  <w:u w:val="single"/>
                </w:rPr>
                <w:t>G/TBT/N/USA/874/Add.13</w:t>
              </w:r>
            </w:hyperlink>
            <w:r w:rsidR="00D80940" w:rsidRPr="002F6A28">
              <w:rPr>
                <w:bCs/>
              </w:rPr>
              <w:t xml:space="preserve"> - Energy Conservation Program: Definition for General Service Lamps; Final rules; withdrawal</w:t>
            </w:r>
          </w:p>
          <w:p w14:paraId="6C601D80" w14:textId="77777777" w:rsidR="00FA78D9" w:rsidRPr="002F6A28" w:rsidRDefault="00F26015" w:rsidP="009E75ED">
            <w:pPr>
              <w:spacing w:after="120"/>
              <w:rPr>
                <w:bCs/>
              </w:rPr>
            </w:pPr>
            <w:hyperlink r:id="rId15" w:tgtFrame="_blank" w:history="1">
              <w:r w:rsidR="00D80940" w:rsidRPr="002F6A28">
                <w:rPr>
                  <w:bCs/>
                  <w:color w:val="0000FF"/>
                  <w:u w:val="single"/>
                </w:rPr>
                <w:t>G/TBT/N/USA/1440/Add.2</w:t>
              </w:r>
            </w:hyperlink>
            <w:r w:rsidR="00D80940" w:rsidRPr="002F6A28">
              <w:rPr>
                <w:bCs/>
              </w:rPr>
              <w:t xml:space="preserve"> - Energy Conservation Program: Definition for General Service Lamps; Final rules; withdrawal</w:t>
            </w:r>
          </w:p>
          <w:p w14:paraId="3E58A831" w14:textId="77777777" w:rsidR="00FA78D9" w:rsidRPr="002F6A28" w:rsidRDefault="00D80940" w:rsidP="009E6911">
            <w:pPr>
              <w:spacing w:after="120"/>
              <w:rPr>
                <w:bCs/>
              </w:rPr>
            </w:pPr>
            <w:r w:rsidRPr="002F6A28">
              <w:rPr>
                <w:bCs/>
              </w:rPr>
              <w:t xml:space="preserve">The Docket Number associated with each of the above notified actions is EERE-2018-BT-STD-0010.  Documents are accessible from the Docket Folder on </w:t>
            </w:r>
            <w:hyperlink r:id="rId16" w:tgtFrame="_blank" w:history="1">
              <w:r w:rsidRPr="002F6A28">
                <w:rPr>
                  <w:bCs/>
                  <w:color w:val="0000FF"/>
                  <w:u w:val="single"/>
                </w:rPr>
                <w:t>Regulations.gov</w:t>
              </w:r>
            </w:hyperlink>
            <w:r w:rsidRPr="002F6A28">
              <w:rPr>
                <w:bCs/>
              </w:rPr>
              <w:t xml:space="preserve"> at </w:t>
            </w:r>
            <w:hyperlink r:id="rId17" w:tgtFrame="_blank" w:history="1">
              <w:r w:rsidRPr="002F6A28">
                <w:rPr>
                  <w:bCs/>
                  <w:color w:val="0000FF"/>
                  <w:u w:val="single"/>
                </w:rPr>
                <w:t>https://www.regulations.gov/docket/EERE-2018-BT-STD-0010/document</w:t>
              </w:r>
            </w:hyperlink>
            <w:r w:rsidRPr="002F6A28">
              <w:rPr>
                <w:bCs/>
              </w:rPr>
              <w:t>.  </w:t>
            </w:r>
          </w:p>
        </w:tc>
      </w:tr>
      <w:tr w:rsidR="00F83385" w14:paraId="420E1D03" w14:textId="77777777" w:rsidTr="00AE6CC8">
        <w:trPr>
          <w:cantSplit/>
        </w:trPr>
        <w:tc>
          <w:tcPr>
            <w:tcW w:w="713" w:type="dxa"/>
            <w:tcBorders>
              <w:top w:val="single" w:sz="6" w:space="0" w:color="auto"/>
              <w:bottom w:val="single" w:sz="6" w:space="0" w:color="auto"/>
            </w:tcBorders>
            <w:shd w:val="clear" w:color="auto" w:fill="auto"/>
          </w:tcPr>
          <w:p w14:paraId="31790DD6" w14:textId="77777777" w:rsidR="00EE3A11" w:rsidRPr="002F6A28" w:rsidRDefault="00D80940"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0C149826" w14:textId="77777777" w:rsidR="00EE3A11" w:rsidRPr="002F6A28" w:rsidRDefault="00D80940"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0D1D8F46" w14:textId="77777777" w:rsidR="00EE3A11" w:rsidRPr="002F6A28" w:rsidRDefault="00D80940"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F83385" w14:paraId="754C5C79" w14:textId="77777777" w:rsidTr="0069259F">
        <w:tc>
          <w:tcPr>
            <w:tcW w:w="713" w:type="dxa"/>
            <w:tcBorders>
              <w:top w:val="single" w:sz="6" w:space="0" w:color="auto"/>
              <w:bottom w:val="single" w:sz="6" w:space="0" w:color="auto"/>
            </w:tcBorders>
            <w:shd w:val="clear" w:color="auto" w:fill="auto"/>
          </w:tcPr>
          <w:p w14:paraId="327BD8DA" w14:textId="77777777" w:rsidR="00F85C99" w:rsidRPr="002F6A28" w:rsidRDefault="00D8094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43AF817" w14:textId="77777777" w:rsidR="00F85C99" w:rsidRPr="002F6A28" w:rsidRDefault="00D80940" w:rsidP="002F6A28">
            <w:pPr>
              <w:spacing w:before="120" w:after="120"/>
            </w:pPr>
            <w:bookmarkStart w:id="35" w:name="X_TBT_Reg_10A"/>
            <w:r w:rsidRPr="002F6A28">
              <w:rPr>
                <w:b/>
              </w:rPr>
              <w:t>Final date for comments</w:t>
            </w:r>
            <w:bookmarkEnd w:id="35"/>
            <w:r w:rsidRPr="002F6A28">
              <w:rPr>
                <w:b/>
              </w:rPr>
              <w:t>:</w:t>
            </w:r>
            <w:r w:rsidR="00EE3A11" w:rsidRPr="00C379C8">
              <w:t xml:space="preserve"> 18 October 2021</w:t>
            </w:r>
            <w:bookmarkStart w:id="36" w:name="sps12a"/>
            <w:bookmarkEnd w:id="36"/>
          </w:p>
        </w:tc>
      </w:tr>
      <w:tr w:rsidR="00F83385" w14:paraId="32D1FC67" w14:textId="77777777" w:rsidTr="0069259F">
        <w:tc>
          <w:tcPr>
            <w:tcW w:w="713" w:type="dxa"/>
            <w:tcBorders>
              <w:top w:val="single" w:sz="6" w:space="0" w:color="auto"/>
            </w:tcBorders>
            <w:shd w:val="clear" w:color="auto" w:fill="auto"/>
          </w:tcPr>
          <w:p w14:paraId="0D849129" w14:textId="77777777" w:rsidR="00F85C99" w:rsidRPr="002F6A28" w:rsidRDefault="00D8094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1C18778" w14:textId="77777777" w:rsidR="00F85C99" w:rsidRPr="002F6A28" w:rsidRDefault="00D80940"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6876DB8F" w14:textId="77777777" w:rsidR="00FA78D9" w:rsidRPr="002F6A28" w:rsidRDefault="00F26015" w:rsidP="00B16145">
            <w:pPr>
              <w:keepNext/>
              <w:keepLines/>
              <w:spacing w:before="120" w:after="120"/>
            </w:pPr>
            <w:hyperlink r:id="rId18" w:history="1">
              <w:r w:rsidR="00D80940" w:rsidRPr="002F6A28">
                <w:rPr>
                  <w:color w:val="0000FF"/>
                  <w:u w:val="single"/>
                </w:rPr>
                <w:t>https://members.wto.org/crnattachments/2021/TBT/USA/21_5366_00_e.pdf</w:t>
              </w:r>
            </w:hyperlink>
            <w:bookmarkEnd w:id="40"/>
          </w:p>
        </w:tc>
      </w:tr>
    </w:tbl>
    <w:p w14:paraId="3CCCD422" w14:textId="77777777" w:rsidR="00EE3A11" w:rsidRPr="002F6A28" w:rsidRDefault="00EE3A11" w:rsidP="002F6A28"/>
    <w:sectPr w:rsidR="00EE3A11" w:rsidRPr="002F6A28" w:rsidSect="00760DB3">
      <w:headerReference w:type="even" r:id="rId19"/>
      <w:headerReference w:type="default" r:id="rId20"/>
      <w:footerReference w:type="even" r:id="rId21"/>
      <w:footerReference w:type="default" r:id="rId22"/>
      <w:headerReference w:type="first" r:id="rId23"/>
      <w:footerReference w:type="first" r:id="rId2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7EF83" w14:textId="77777777" w:rsidR="00500A02" w:rsidRDefault="00D80940">
      <w:r>
        <w:separator/>
      </w:r>
    </w:p>
  </w:endnote>
  <w:endnote w:type="continuationSeparator" w:id="0">
    <w:p w14:paraId="59A1E7F9" w14:textId="77777777" w:rsidR="00500A02" w:rsidRDefault="00D8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E5093" w14:textId="77777777" w:rsidR="009239F7" w:rsidRPr="002F6A28" w:rsidRDefault="00D8094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92FDE" w14:textId="77777777" w:rsidR="009239F7" w:rsidRPr="002F6A28" w:rsidRDefault="00D8094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42C76" w14:textId="77777777" w:rsidR="00EE3A11" w:rsidRPr="002F6A28" w:rsidRDefault="00D8094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2F897" w14:textId="77777777" w:rsidR="00500A02" w:rsidRDefault="00D80940">
      <w:r>
        <w:separator/>
      </w:r>
    </w:p>
  </w:footnote>
  <w:footnote w:type="continuationSeparator" w:id="0">
    <w:p w14:paraId="38B642D9" w14:textId="77777777" w:rsidR="00500A02" w:rsidRDefault="00D80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6AAC6" w14:textId="77777777" w:rsidR="009239F7" w:rsidRPr="002F6A28" w:rsidRDefault="00D80940" w:rsidP="009239F7">
    <w:pPr>
      <w:pStyle w:val="Header"/>
      <w:pBdr>
        <w:bottom w:val="single" w:sz="4" w:space="1" w:color="auto"/>
      </w:pBdr>
      <w:tabs>
        <w:tab w:val="clear" w:pos="4513"/>
        <w:tab w:val="clear" w:pos="9027"/>
      </w:tabs>
      <w:jc w:val="center"/>
    </w:pPr>
    <w:r w:rsidRPr="002F6A28">
      <w:t>tbtSymbol</w:t>
    </w:r>
  </w:p>
  <w:p w14:paraId="3C4231D1" w14:textId="77777777" w:rsidR="009239F7" w:rsidRPr="002F6A28" w:rsidRDefault="009239F7" w:rsidP="009239F7">
    <w:pPr>
      <w:pStyle w:val="Header"/>
      <w:pBdr>
        <w:bottom w:val="single" w:sz="4" w:space="1" w:color="auto"/>
      </w:pBdr>
      <w:tabs>
        <w:tab w:val="clear" w:pos="4513"/>
        <w:tab w:val="clear" w:pos="9027"/>
      </w:tabs>
      <w:jc w:val="center"/>
    </w:pPr>
  </w:p>
  <w:p w14:paraId="527DE821" w14:textId="77777777" w:rsidR="009239F7" w:rsidRPr="002F6A28" w:rsidRDefault="00D8094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33F259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AAA6A" w14:textId="77777777" w:rsidR="009239F7" w:rsidRPr="002F6A28" w:rsidRDefault="00D80940" w:rsidP="009239F7">
    <w:pPr>
      <w:pStyle w:val="Header"/>
      <w:pBdr>
        <w:bottom w:val="single" w:sz="4" w:space="1" w:color="auto"/>
      </w:pBdr>
      <w:tabs>
        <w:tab w:val="clear" w:pos="4513"/>
        <w:tab w:val="clear" w:pos="9027"/>
      </w:tabs>
      <w:jc w:val="center"/>
    </w:pPr>
    <w:bookmarkStart w:id="41" w:name="spsSymbolHeader"/>
    <w:r w:rsidRPr="002F6A28">
      <w:t>G/TBT/N/USA/1766</w:t>
    </w:r>
    <w:bookmarkEnd w:id="41"/>
  </w:p>
  <w:p w14:paraId="43487ECC" w14:textId="77777777" w:rsidR="009239F7" w:rsidRPr="002F6A28" w:rsidRDefault="009239F7" w:rsidP="009239F7">
    <w:pPr>
      <w:pStyle w:val="Header"/>
      <w:pBdr>
        <w:bottom w:val="single" w:sz="4" w:space="1" w:color="auto"/>
      </w:pBdr>
      <w:tabs>
        <w:tab w:val="clear" w:pos="4513"/>
        <w:tab w:val="clear" w:pos="9027"/>
      </w:tabs>
      <w:jc w:val="center"/>
    </w:pPr>
  </w:p>
  <w:p w14:paraId="4F352D3A" w14:textId="77777777" w:rsidR="009239F7" w:rsidRPr="002F6A28" w:rsidRDefault="00D8094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614F11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83385" w14:paraId="545C8E3F" w14:textId="77777777" w:rsidTr="008612A9">
      <w:trPr>
        <w:trHeight w:val="240"/>
        <w:jc w:val="center"/>
      </w:trPr>
      <w:tc>
        <w:tcPr>
          <w:tcW w:w="3794" w:type="dxa"/>
          <w:shd w:val="clear" w:color="auto" w:fill="FFFFFF"/>
          <w:tcMar>
            <w:left w:w="108" w:type="dxa"/>
            <w:right w:w="108" w:type="dxa"/>
          </w:tcMar>
          <w:vAlign w:val="center"/>
        </w:tcPr>
        <w:p w14:paraId="2F5BB52F"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6C42A90F" w14:textId="77777777" w:rsidR="00ED54E0" w:rsidRPr="009239F7" w:rsidRDefault="00ED54E0" w:rsidP="00B801E9">
          <w:pPr>
            <w:jc w:val="right"/>
            <w:rPr>
              <w:b/>
              <w:color w:val="FF0000"/>
              <w:szCs w:val="16"/>
            </w:rPr>
          </w:pPr>
        </w:p>
      </w:tc>
    </w:tr>
    <w:bookmarkEnd w:id="42"/>
    <w:tr w:rsidR="00F83385" w14:paraId="0C223E63" w14:textId="77777777" w:rsidTr="008612A9">
      <w:trPr>
        <w:trHeight w:val="213"/>
        <w:jc w:val="center"/>
      </w:trPr>
      <w:tc>
        <w:tcPr>
          <w:tcW w:w="3794" w:type="dxa"/>
          <w:vMerge w:val="restart"/>
          <w:shd w:val="clear" w:color="auto" w:fill="FFFFFF"/>
          <w:tcMar>
            <w:left w:w="0" w:type="dxa"/>
            <w:right w:w="0" w:type="dxa"/>
          </w:tcMar>
        </w:tcPr>
        <w:p w14:paraId="7DC9F301" w14:textId="77777777" w:rsidR="00ED54E0" w:rsidRPr="009239F7" w:rsidRDefault="00D80940" w:rsidP="00B801E9">
          <w:pPr>
            <w:jc w:val="left"/>
          </w:pPr>
          <w:r>
            <w:rPr>
              <w:noProof/>
              <w:lang w:eastAsia="en-GB"/>
            </w:rPr>
            <w:drawing>
              <wp:inline distT="0" distB="0" distL="0" distR="0" wp14:anchorId="0E513F89" wp14:editId="5DFF142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0498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77C71B0" w14:textId="77777777" w:rsidR="00ED54E0" w:rsidRPr="009239F7" w:rsidRDefault="00ED54E0" w:rsidP="00B801E9">
          <w:pPr>
            <w:jc w:val="right"/>
            <w:rPr>
              <w:b/>
              <w:szCs w:val="16"/>
            </w:rPr>
          </w:pPr>
        </w:p>
      </w:tc>
    </w:tr>
    <w:tr w:rsidR="00F83385" w14:paraId="12C5FEC8" w14:textId="77777777" w:rsidTr="008612A9">
      <w:trPr>
        <w:trHeight w:val="868"/>
        <w:jc w:val="center"/>
      </w:trPr>
      <w:tc>
        <w:tcPr>
          <w:tcW w:w="3794" w:type="dxa"/>
          <w:vMerge/>
          <w:shd w:val="clear" w:color="auto" w:fill="FFFFFF"/>
          <w:tcMar>
            <w:left w:w="108" w:type="dxa"/>
            <w:right w:w="108" w:type="dxa"/>
          </w:tcMar>
        </w:tcPr>
        <w:p w14:paraId="18C0207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DA9B65E" w14:textId="77777777" w:rsidR="009239F7" w:rsidRPr="002F6A28" w:rsidRDefault="00D80940" w:rsidP="00B801E9">
          <w:pPr>
            <w:jc w:val="right"/>
            <w:rPr>
              <w:b/>
              <w:szCs w:val="16"/>
            </w:rPr>
          </w:pPr>
          <w:bookmarkStart w:id="43" w:name="bmkSymbols"/>
          <w:r w:rsidRPr="002F6A28">
            <w:rPr>
              <w:b/>
              <w:szCs w:val="16"/>
            </w:rPr>
            <w:t>G/TBT/N/USA/1766</w:t>
          </w:r>
          <w:bookmarkEnd w:id="43"/>
        </w:p>
      </w:tc>
    </w:tr>
    <w:tr w:rsidR="00F83385" w14:paraId="34FC9062" w14:textId="77777777" w:rsidTr="008612A9">
      <w:trPr>
        <w:trHeight w:val="240"/>
        <w:jc w:val="center"/>
      </w:trPr>
      <w:tc>
        <w:tcPr>
          <w:tcW w:w="3794" w:type="dxa"/>
          <w:vMerge/>
          <w:shd w:val="clear" w:color="auto" w:fill="FFFFFF"/>
          <w:tcMar>
            <w:left w:w="108" w:type="dxa"/>
            <w:right w:w="108" w:type="dxa"/>
          </w:tcMar>
          <w:vAlign w:val="center"/>
        </w:tcPr>
        <w:p w14:paraId="50CBEED6" w14:textId="77777777" w:rsidR="00ED54E0" w:rsidRPr="009239F7" w:rsidRDefault="00ED54E0" w:rsidP="00B801E9"/>
      </w:tc>
      <w:tc>
        <w:tcPr>
          <w:tcW w:w="5448" w:type="dxa"/>
          <w:gridSpan w:val="2"/>
          <w:shd w:val="clear" w:color="auto" w:fill="FFFFFF"/>
          <w:tcMar>
            <w:left w:w="108" w:type="dxa"/>
            <w:right w:w="108" w:type="dxa"/>
          </w:tcMar>
          <w:vAlign w:val="center"/>
        </w:tcPr>
        <w:p w14:paraId="3A9659B7" w14:textId="02AA21E9" w:rsidR="00ED54E0" w:rsidRPr="009239F7" w:rsidRDefault="00D80940" w:rsidP="00B801E9">
          <w:pPr>
            <w:jc w:val="right"/>
            <w:rPr>
              <w:szCs w:val="16"/>
            </w:rPr>
          </w:pPr>
          <w:bookmarkStart w:id="44" w:name="spsDateDistribution"/>
          <w:bookmarkStart w:id="45" w:name="bmkDate"/>
          <w:bookmarkEnd w:id="44"/>
          <w:bookmarkEnd w:id="45"/>
          <w:r>
            <w:rPr>
              <w:szCs w:val="16"/>
            </w:rPr>
            <w:t>25 August 2021</w:t>
          </w:r>
        </w:p>
      </w:tc>
    </w:tr>
    <w:tr w:rsidR="00F83385" w14:paraId="3384969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83BBD57" w14:textId="7E8A8E3B" w:rsidR="00ED54E0" w:rsidRPr="009239F7" w:rsidRDefault="00D80940"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F26015">
            <w:rPr>
              <w:color w:val="FF0000"/>
              <w:szCs w:val="16"/>
            </w:rPr>
            <w:t>6399</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06DBA639" w14:textId="77777777" w:rsidR="00ED54E0" w:rsidRPr="009239F7" w:rsidRDefault="00D80940"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F83385" w14:paraId="6E753CB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9246C6" w14:textId="77777777" w:rsidR="00ED54E0" w:rsidRPr="009239F7" w:rsidRDefault="00D80940"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06B1CF95" w14:textId="77777777" w:rsidR="00ED54E0" w:rsidRPr="002F6A28" w:rsidRDefault="00D80940"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22A6A5D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5841132">
      <w:start w:val="1"/>
      <w:numFmt w:val="decimal"/>
      <w:pStyle w:val="SummaryText"/>
      <w:lvlText w:val="%1."/>
      <w:lvlJc w:val="left"/>
      <w:pPr>
        <w:ind w:left="360" w:hanging="360"/>
      </w:pPr>
    </w:lvl>
    <w:lvl w:ilvl="1" w:tplc="1876DDC6" w:tentative="1">
      <w:start w:val="1"/>
      <w:numFmt w:val="lowerLetter"/>
      <w:lvlText w:val="%2."/>
      <w:lvlJc w:val="left"/>
      <w:pPr>
        <w:ind w:left="1080" w:hanging="360"/>
      </w:pPr>
    </w:lvl>
    <w:lvl w:ilvl="2" w:tplc="9B42A084" w:tentative="1">
      <w:start w:val="1"/>
      <w:numFmt w:val="lowerRoman"/>
      <w:lvlText w:val="%3."/>
      <w:lvlJc w:val="right"/>
      <w:pPr>
        <w:ind w:left="1800" w:hanging="180"/>
      </w:pPr>
    </w:lvl>
    <w:lvl w:ilvl="3" w:tplc="7F92742A" w:tentative="1">
      <w:start w:val="1"/>
      <w:numFmt w:val="decimal"/>
      <w:lvlText w:val="%4."/>
      <w:lvlJc w:val="left"/>
      <w:pPr>
        <w:ind w:left="2520" w:hanging="360"/>
      </w:pPr>
    </w:lvl>
    <w:lvl w:ilvl="4" w:tplc="F698D39E" w:tentative="1">
      <w:start w:val="1"/>
      <w:numFmt w:val="lowerLetter"/>
      <w:lvlText w:val="%5."/>
      <w:lvlJc w:val="left"/>
      <w:pPr>
        <w:ind w:left="3240" w:hanging="360"/>
      </w:pPr>
    </w:lvl>
    <w:lvl w:ilvl="5" w:tplc="F48A164C" w:tentative="1">
      <w:start w:val="1"/>
      <w:numFmt w:val="lowerRoman"/>
      <w:lvlText w:val="%6."/>
      <w:lvlJc w:val="right"/>
      <w:pPr>
        <w:ind w:left="3960" w:hanging="180"/>
      </w:pPr>
    </w:lvl>
    <w:lvl w:ilvl="6" w:tplc="BCBCF3F4" w:tentative="1">
      <w:start w:val="1"/>
      <w:numFmt w:val="decimal"/>
      <w:lvlText w:val="%7."/>
      <w:lvlJc w:val="left"/>
      <w:pPr>
        <w:ind w:left="4680" w:hanging="360"/>
      </w:pPr>
    </w:lvl>
    <w:lvl w:ilvl="7" w:tplc="5EC871CC" w:tentative="1">
      <w:start w:val="1"/>
      <w:numFmt w:val="lowerLetter"/>
      <w:lvlText w:val="%8."/>
      <w:lvlJc w:val="left"/>
      <w:pPr>
        <w:ind w:left="5400" w:hanging="360"/>
      </w:pPr>
    </w:lvl>
    <w:lvl w:ilvl="8" w:tplc="F888FF9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00A02"/>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682D"/>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6911"/>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80940"/>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015"/>
    <w:rsid w:val="00F263FA"/>
    <w:rsid w:val="00F32397"/>
    <w:rsid w:val="00F40595"/>
    <w:rsid w:val="00F650F7"/>
    <w:rsid w:val="00F83385"/>
    <w:rsid w:val="00F85C99"/>
    <w:rsid w:val="00F97AEE"/>
    <w:rsid w:val="00FA4811"/>
    <w:rsid w:val="00FA5EBC"/>
    <w:rsid w:val="00FA78D9"/>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6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08-19/html/2021-17346.htm" TargetMode="External"/><Relationship Id="rId13" Type="http://schemas.openxmlformats.org/officeDocument/2006/relationships/hyperlink" Target="https://www.regulations.gov/docket/EERE-2021-BT-STD-0012/document" TargetMode="External"/><Relationship Id="rId18" Type="http://schemas.openxmlformats.org/officeDocument/2006/relationships/hyperlink" Target="https://members.wto.org/crnattachments/2021/TBT/USA/21_5366_00_e.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yperlink" Target="https://www.regulations.gov/docket/EERE-2018-BT-STD-0010/documen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gulations.gov/"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cs.wto.org/imrd/directdoc.asp?DDFDocuments/t/G/TBTN19/USA1440A2.DOCX" TargetMode="External"/><Relationship Id="rId23" Type="http://schemas.openxmlformats.org/officeDocument/2006/relationships/header" Target="header3.xml"/><Relationship Id="rId10" Type="http://schemas.openxmlformats.org/officeDocument/2006/relationships/hyperlink" Target="https://www.regulations.gov/docket/EERE-2021-BT-STD-0012/documen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info.gov/content/pkg/FR-2021-08-19/pdf/2021-17346.pdf" TargetMode="External"/><Relationship Id="rId14" Type="http://schemas.openxmlformats.org/officeDocument/2006/relationships/hyperlink" Target="https://docs.wto.org/imrd/directdoc.asp?DDFDocuments/t/G/TBTN13/USA874A13.DOCX"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2021-08-24T15:01:00Z</dcterms:created>
  <dcterms:modified xsi:type="dcterms:W3CDTF">2021-08-25T06:46:00Z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