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E4ABC" w14:textId="77777777" w:rsidR="002D78C9" w:rsidRDefault="00160B61" w:rsidP="00DD3DD7">
      <w:pPr>
        <w:pStyle w:val="Title"/>
      </w:pPr>
      <w:r w:rsidRPr="002F663C">
        <w:t>NOTIFICATION</w:t>
      </w:r>
    </w:p>
    <w:p w14:paraId="54660CB3" w14:textId="77777777" w:rsidR="002F663C" w:rsidRPr="002F663C" w:rsidRDefault="00160B61" w:rsidP="00DD3DD7">
      <w:pPr>
        <w:pStyle w:val="Title3"/>
      </w:pPr>
      <w:r w:rsidRPr="002F663C">
        <w:t>Addendum</w:t>
      </w:r>
    </w:p>
    <w:p w14:paraId="6A021959" w14:textId="77777777" w:rsidR="002F663C" w:rsidRDefault="00160B61"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11 March 2024</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6D9361DE" w14:textId="77777777" w:rsidR="001E2E4A" w:rsidRPr="002F663C" w:rsidRDefault="001E2E4A" w:rsidP="001E2E4A">
      <w:pPr>
        <w:rPr>
          <w:rFonts w:eastAsia="Calibri" w:cs="Times New Roman"/>
        </w:rPr>
      </w:pPr>
    </w:p>
    <w:p w14:paraId="4A1E6920" w14:textId="77777777" w:rsidR="002F663C" w:rsidRPr="002F663C" w:rsidRDefault="00160B61" w:rsidP="002F663C">
      <w:pPr>
        <w:jc w:val="center"/>
        <w:rPr>
          <w:rFonts w:eastAsia="Calibri" w:cs="Times New Roman"/>
          <w:b/>
        </w:rPr>
      </w:pPr>
      <w:r w:rsidRPr="002F663C">
        <w:rPr>
          <w:rFonts w:eastAsia="Calibri" w:cs="Times New Roman"/>
          <w:b/>
        </w:rPr>
        <w:t>_______________</w:t>
      </w:r>
    </w:p>
    <w:p w14:paraId="0BB3C4A0" w14:textId="77777777" w:rsidR="002F663C" w:rsidRDefault="002F663C" w:rsidP="002F663C">
      <w:pPr>
        <w:rPr>
          <w:rFonts w:eastAsia="Calibri" w:cs="Times New Roman"/>
        </w:rPr>
      </w:pPr>
    </w:p>
    <w:p w14:paraId="0A8AD2FE" w14:textId="77777777" w:rsidR="00C14444" w:rsidRPr="002F663C" w:rsidRDefault="00C14444" w:rsidP="002F663C">
      <w:pPr>
        <w:rPr>
          <w:rFonts w:eastAsia="Calibri" w:cs="Times New Roman"/>
        </w:rPr>
      </w:pPr>
    </w:p>
    <w:p w14:paraId="0ACD1BD7" w14:textId="77777777" w:rsidR="002F663C" w:rsidRPr="002F663C" w:rsidRDefault="00160B61"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Energy Conservation Program: Product Classes for Residential Dishwashers, Residential Clothes Washers, and Consumer Clothes Dryers</w:t>
      </w:r>
      <w:bookmarkEnd w:id="3"/>
    </w:p>
    <w:p w14:paraId="79B1B81B"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0807C3" w14:paraId="0037668D"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31F0DC12" w14:textId="77777777" w:rsidR="002F663C" w:rsidRPr="002F663C" w:rsidRDefault="00160B61"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0807C3" w14:paraId="604EDB9F" w14:textId="77777777" w:rsidTr="00E9471B">
        <w:tc>
          <w:tcPr>
            <w:tcW w:w="851" w:type="dxa"/>
            <w:shd w:val="clear" w:color="auto" w:fill="auto"/>
          </w:tcPr>
          <w:p w14:paraId="6865D1B0" w14:textId="77777777" w:rsidR="002F663C" w:rsidRPr="00711F9C" w:rsidRDefault="00160B61"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252A3C0F" w14:textId="77777777" w:rsidR="002F663C" w:rsidRPr="002F663C" w:rsidRDefault="00160B61"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0807C3" w14:paraId="25631BE4" w14:textId="77777777" w:rsidTr="00E9471B">
        <w:tc>
          <w:tcPr>
            <w:tcW w:w="851" w:type="dxa"/>
            <w:shd w:val="clear" w:color="auto" w:fill="auto"/>
          </w:tcPr>
          <w:p w14:paraId="4C4C4A3D" w14:textId="77777777" w:rsidR="002F663C" w:rsidRPr="00711F9C" w:rsidRDefault="00160B61"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25C8DA15" w14:textId="77777777" w:rsidR="002F663C" w:rsidRPr="002F663C" w:rsidRDefault="00160B61"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0807C3" w14:paraId="3FD0B88C" w14:textId="77777777" w:rsidTr="00E9471B">
        <w:tc>
          <w:tcPr>
            <w:tcW w:w="851" w:type="dxa"/>
            <w:shd w:val="clear" w:color="auto" w:fill="auto"/>
          </w:tcPr>
          <w:p w14:paraId="6631BF82" w14:textId="77777777" w:rsidR="002F663C" w:rsidRPr="00711F9C" w:rsidRDefault="00160B61"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1D8CDB96" w14:textId="77777777" w:rsidR="002F663C" w:rsidRPr="002F663C" w:rsidRDefault="00160B61"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0807C3" w14:paraId="46B4307B" w14:textId="77777777" w:rsidTr="00E9471B">
        <w:tc>
          <w:tcPr>
            <w:tcW w:w="851" w:type="dxa"/>
            <w:shd w:val="clear" w:color="auto" w:fill="auto"/>
          </w:tcPr>
          <w:p w14:paraId="4544AF65" w14:textId="77777777" w:rsidR="002F663C" w:rsidRPr="00711F9C" w:rsidRDefault="00160B61"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 </w:t>
            </w:r>
            <w:bookmarkEnd w:id="11"/>
            <w:r w:rsidRPr="00711F9C">
              <w:rPr>
                <w:rFonts w:eastAsia="Calibri" w:cs="Times New Roman"/>
                <w:szCs w:val="18"/>
              </w:rPr>
              <w:t>]</w:t>
            </w:r>
          </w:p>
        </w:tc>
        <w:tc>
          <w:tcPr>
            <w:tcW w:w="8198" w:type="dxa"/>
            <w:shd w:val="clear" w:color="auto" w:fill="auto"/>
          </w:tcPr>
          <w:p w14:paraId="77099C0A" w14:textId="77777777" w:rsidR="002F663C" w:rsidRPr="002F663C" w:rsidRDefault="00160B61"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bookmarkEnd w:id="12"/>
          </w:p>
        </w:tc>
      </w:tr>
      <w:tr w:rsidR="000807C3" w14:paraId="5E151D3E" w14:textId="77777777" w:rsidTr="00E9471B">
        <w:tc>
          <w:tcPr>
            <w:tcW w:w="851" w:type="dxa"/>
            <w:shd w:val="clear" w:color="auto" w:fill="auto"/>
          </w:tcPr>
          <w:p w14:paraId="09B4BA79" w14:textId="77777777" w:rsidR="002F663C" w:rsidRPr="00711F9C" w:rsidRDefault="00160B61"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 </w:t>
            </w:r>
            <w:bookmarkEnd w:id="13"/>
            <w:r w:rsidRPr="00711F9C">
              <w:rPr>
                <w:rFonts w:eastAsia="Calibri" w:cs="Times New Roman"/>
                <w:szCs w:val="18"/>
              </w:rPr>
              <w:t>]</w:t>
            </w:r>
          </w:p>
        </w:tc>
        <w:tc>
          <w:tcPr>
            <w:tcW w:w="8198" w:type="dxa"/>
            <w:shd w:val="clear" w:color="auto" w:fill="auto"/>
          </w:tcPr>
          <w:p w14:paraId="75627AFC" w14:textId="77777777" w:rsidR="002F663C" w:rsidRPr="002F663C" w:rsidRDefault="00160B61"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bookmarkEnd w:id="15"/>
          </w:p>
        </w:tc>
      </w:tr>
      <w:tr w:rsidR="000807C3" w14:paraId="1D71814B" w14:textId="77777777" w:rsidTr="00E9471B">
        <w:tc>
          <w:tcPr>
            <w:tcW w:w="851" w:type="dxa"/>
            <w:shd w:val="clear" w:color="auto" w:fill="auto"/>
          </w:tcPr>
          <w:p w14:paraId="6B0FAB90" w14:textId="77777777" w:rsidR="002F663C" w:rsidRPr="00711F9C" w:rsidRDefault="00160B61"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53359D8F" w14:textId="77777777" w:rsidR="002F663C" w:rsidRPr="002F663C" w:rsidRDefault="00160B61"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4AEA66AB" w14:textId="77777777" w:rsidR="002F663C" w:rsidRPr="002F663C" w:rsidRDefault="00160B61"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0807C3" w14:paraId="138D68B2" w14:textId="77777777" w:rsidTr="00E9471B">
        <w:tc>
          <w:tcPr>
            <w:tcW w:w="851" w:type="dxa"/>
            <w:shd w:val="clear" w:color="auto" w:fill="auto"/>
          </w:tcPr>
          <w:p w14:paraId="2679E58D" w14:textId="77777777" w:rsidR="002F663C" w:rsidRPr="00711F9C" w:rsidRDefault="00160B61"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2D681AC1" w14:textId="77777777" w:rsidR="002F663C" w:rsidRPr="002F663C" w:rsidRDefault="00160B61"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0DD7315D" w14:textId="77777777" w:rsidR="002F663C" w:rsidRPr="002F663C" w:rsidRDefault="00160B61"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0807C3" w14:paraId="15C2206F" w14:textId="77777777" w:rsidTr="00E9471B">
        <w:tc>
          <w:tcPr>
            <w:tcW w:w="851" w:type="dxa"/>
            <w:shd w:val="clear" w:color="auto" w:fill="auto"/>
          </w:tcPr>
          <w:p w14:paraId="32F63913" w14:textId="77777777" w:rsidR="002F663C" w:rsidRPr="00711F9C" w:rsidRDefault="00160B61"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2AF86186" w14:textId="77777777" w:rsidR="002F663C" w:rsidRPr="002F663C" w:rsidRDefault="00160B61"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0807C3" w14:paraId="186880FE" w14:textId="77777777" w:rsidTr="00E9471B">
        <w:tc>
          <w:tcPr>
            <w:tcW w:w="851" w:type="dxa"/>
            <w:tcBorders>
              <w:bottom w:val="double" w:sz="4" w:space="0" w:color="auto"/>
            </w:tcBorders>
            <w:shd w:val="clear" w:color="auto" w:fill="auto"/>
          </w:tcPr>
          <w:p w14:paraId="5362F221" w14:textId="77777777" w:rsidR="002F663C" w:rsidRPr="00711F9C" w:rsidRDefault="00160B61"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X</w:t>
            </w:r>
            <w:bookmarkEnd w:id="24"/>
            <w:r w:rsidRPr="00711F9C">
              <w:rPr>
                <w:rFonts w:eastAsia="Calibri" w:cs="Times New Roman"/>
                <w:szCs w:val="18"/>
              </w:rPr>
              <w:t>]</w:t>
            </w:r>
          </w:p>
        </w:tc>
        <w:tc>
          <w:tcPr>
            <w:tcW w:w="8198" w:type="dxa"/>
            <w:tcBorders>
              <w:bottom w:val="double" w:sz="4" w:space="0" w:color="auto"/>
            </w:tcBorders>
            <w:shd w:val="clear" w:color="auto" w:fill="auto"/>
          </w:tcPr>
          <w:p w14:paraId="15EFB17C" w14:textId="77777777" w:rsidR="002F663C" w:rsidRPr="002F663C" w:rsidRDefault="00160B61" w:rsidP="00EB7B40">
            <w:pPr>
              <w:spacing w:before="60" w:after="12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p>
          <w:p w14:paraId="27789F31" w14:textId="77777777" w:rsidR="00467A46" w:rsidRDefault="00160B61" w:rsidP="00EB7B40">
            <w:pPr>
              <w:spacing w:before="120" w:after="120"/>
              <w:rPr>
                <w:rFonts w:eastAsia="Calibri" w:cs="Times New Roman"/>
              </w:rPr>
            </w:pPr>
            <w:r>
              <w:rPr>
                <w:rFonts w:eastAsia="Calibri" w:cs="Times New Roman"/>
              </w:rPr>
              <w:t>Request for information by 10 April 2024</w:t>
            </w:r>
          </w:p>
          <w:p w14:paraId="597FD6AB" w14:textId="77777777" w:rsidR="00467A46" w:rsidRDefault="00160B61" w:rsidP="00EB7B40">
            <w:pPr>
              <w:spacing w:before="120" w:after="120"/>
              <w:rPr>
                <w:rFonts w:eastAsia="Calibri" w:cs="Times New Roman"/>
              </w:rPr>
            </w:pPr>
            <w:r>
              <w:rPr>
                <w:rFonts w:eastAsia="Calibri" w:cs="Times New Roman"/>
              </w:rPr>
              <w:t>89 Federal Register (FR) 59481, Title 10 Code of Federal Regulations (CFR) Part 430:</w:t>
            </w:r>
          </w:p>
          <w:p w14:paraId="185B3CFC" w14:textId="77777777" w:rsidR="00467A46" w:rsidRDefault="00013497" w:rsidP="00EB7B40">
            <w:pPr>
              <w:spacing w:before="120" w:after="120"/>
              <w:rPr>
                <w:rFonts w:eastAsia="Calibri" w:cs="Times New Roman"/>
              </w:rPr>
            </w:pPr>
            <w:hyperlink r:id="rId9" w:tgtFrame="_blank" w:history="1">
              <w:r w:rsidR="00160B61">
                <w:rPr>
                  <w:rFonts w:eastAsia="Calibri" w:cs="Times New Roman"/>
                  <w:color w:val="0000FF"/>
                  <w:u w:val="single"/>
                </w:rPr>
                <w:t>https://www.govinfo.gov/content/pkg/FR-2024-03-11/html/2024-04772.htm</w:t>
              </w:r>
            </w:hyperlink>
          </w:p>
          <w:p w14:paraId="7F3F415F" w14:textId="77777777" w:rsidR="00467A46" w:rsidRDefault="00013497" w:rsidP="00EB7B40">
            <w:pPr>
              <w:spacing w:before="120" w:after="120"/>
              <w:rPr>
                <w:rFonts w:eastAsia="Calibri" w:cs="Times New Roman"/>
              </w:rPr>
            </w:pPr>
            <w:hyperlink r:id="rId10" w:tgtFrame="_blank" w:history="1">
              <w:r w:rsidR="00160B61">
                <w:rPr>
                  <w:rFonts w:eastAsia="Calibri" w:cs="Times New Roman"/>
                  <w:color w:val="0000FF"/>
                  <w:u w:val="single"/>
                </w:rPr>
                <w:t>https://www.govinfo.gov/content/pkg/FR-2024-03-11/pdf/2024-04772.pdf</w:t>
              </w:r>
            </w:hyperlink>
          </w:p>
          <w:p w14:paraId="38BBD1B3" w14:textId="77777777" w:rsidR="00467A46" w:rsidRDefault="00013497" w:rsidP="00EB7B40">
            <w:pPr>
              <w:spacing w:before="120" w:after="120"/>
              <w:rPr>
                <w:rFonts w:eastAsia="Calibri" w:cs="Times New Roman"/>
              </w:rPr>
            </w:pPr>
            <w:hyperlink r:id="rId11" w:tgtFrame="_blank" w:history="1">
              <w:r w:rsidR="00160B61">
                <w:rPr>
                  <w:rFonts w:eastAsia="Calibri" w:cs="Times New Roman"/>
                  <w:color w:val="0000FF"/>
                  <w:u w:val="single"/>
                </w:rPr>
                <w:t>https://members.wto.org/crnattachments/2024/TBT/USA/24_01974_00_e.pdf</w:t>
              </w:r>
            </w:hyperlink>
            <w:bookmarkEnd w:id="25"/>
          </w:p>
        </w:tc>
      </w:tr>
      <w:bookmarkEnd w:id="4"/>
    </w:tbl>
    <w:p w14:paraId="7C295641" w14:textId="77777777" w:rsidR="002F663C" w:rsidRPr="002F663C" w:rsidRDefault="002F663C" w:rsidP="002F663C">
      <w:pPr>
        <w:jc w:val="left"/>
        <w:rPr>
          <w:rFonts w:eastAsia="Calibri" w:cs="Times New Roman"/>
          <w:highlight w:val="yellow"/>
        </w:rPr>
      </w:pPr>
    </w:p>
    <w:p w14:paraId="58DEEE7A" w14:textId="77777777" w:rsidR="003971FF" w:rsidRPr="007F6EA2" w:rsidRDefault="00160B61"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 xml:space="preserve">In light of the United States Court of Appeals for the Fifth Circuit recently granting a petition for review of a final rule published by the U.S. Department of Energy ("DOE") on 19 January 2022, and remanding the matter to DOE for further proceedings, DOE is initiating an information and data gathering effort on whether "short-cycle" product classes for dishwashers, residential clothes washers, and consumer clothes dryers are warranted under the Energy Policy and Conservation Act. In this request for information, DOE solicits data and information from the public to help DOE in its rulemaking to evaluate whether: products with a "short cycle" as the normal cycle </w:t>
      </w:r>
      <w:r w:rsidRPr="002F663C">
        <w:rPr>
          <w:rFonts w:eastAsia="Calibri" w:cs="Times New Roman"/>
          <w:szCs w:val="18"/>
        </w:rPr>
        <w:lastRenderedPageBreak/>
        <w:t>are available in the market; and products with a "short cycle" as the normal cycle should be subject to different standards than products without a "short cycle" as the normal cycle.</w:t>
      </w:r>
    </w:p>
    <w:p w14:paraId="7B6FA9B0" w14:textId="77777777" w:rsidR="00DC5F57" w:rsidRPr="002F663C" w:rsidRDefault="00160B61" w:rsidP="00B16ACF">
      <w:pPr>
        <w:spacing w:before="120" w:after="120"/>
        <w:rPr>
          <w:rFonts w:eastAsia="Calibri" w:cs="Times New Roman"/>
          <w:szCs w:val="18"/>
        </w:rPr>
      </w:pPr>
      <w:r w:rsidRPr="002F663C">
        <w:rPr>
          <w:rFonts w:eastAsia="Calibri" w:cs="Times New Roman"/>
          <w:szCs w:val="18"/>
        </w:rPr>
        <w:t>Written comments and information are requested and will be accepted on or before 10 April 2024.</w:t>
      </w:r>
    </w:p>
    <w:p w14:paraId="05CDD04F" w14:textId="77777777" w:rsidR="00DC5F57" w:rsidRPr="002F663C" w:rsidRDefault="00013497" w:rsidP="00B16ACF">
      <w:pPr>
        <w:spacing w:before="120" w:after="120"/>
        <w:rPr>
          <w:rFonts w:eastAsia="Calibri" w:cs="Times New Roman"/>
          <w:szCs w:val="18"/>
        </w:rPr>
      </w:pPr>
      <w:hyperlink r:id="rId12" w:history="1">
        <w:r w:rsidR="00160B61" w:rsidRPr="002F663C">
          <w:rPr>
            <w:rFonts w:eastAsia="Calibri" w:cs="Times New Roman"/>
            <w:color w:val="0000FF"/>
            <w:szCs w:val="18"/>
            <w:u w:val="single"/>
          </w:rPr>
          <w:t>Title 10 Code of Federal Regulations (CFR) Part 430</w:t>
        </w:r>
      </w:hyperlink>
    </w:p>
    <w:p w14:paraId="43BD147B" w14:textId="77777777" w:rsidR="00DC5F57" w:rsidRPr="002F663C" w:rsidRDefault="00160B61" w:rsidP="00B16ACF">
      <w:pPr>
        <w:spacing w:before="120" w:after="120"/>
        <w:rPr>
          <w:rFonts w:eastAsia="Calibri" w:cs="Times New Roman"/>
          <w:szCs w:val="18"/>
        </w:rPr>
      </w:pPr>
      <w:r w:rsidRPr="002F663C">
        <w:rPr>
          <w:rFonts w:eastAsia="Calibri" w:cs="Times New Roman"/>
          <w:szCs w:val="18"/>
        </w:rPr>
        <w:t xml:space="preserve">This request for information is identified by Docket Number EERE-2024-BT-STD-0002. The Docket Folder is available on Regulations.gov at </w:t>
      </w:r>
      <w:hyperlink r:id="rId13" w:history="1">
        <w:r w:rsidRPr="002F663C">
          <w:rPr>
            <w:rFonts w:eastAsia="Calibri" w:cs="Times New Roman"/>
            <w:color w:val="0000FF"/>
            <w:szCs w:val="18"/>
            <w:u w:val="single"/>
          </w:rPr>
          <w:t>https://www.regulations.gov/docket/EERE-2024-BT-STD-0002/document</w:t>
        </w:r>
      </w:hyperlink>
      <w:r w:rsidRPr="002F663C">
        <w:rPr>
          <w:rFonts w:eastAsia="Calibri" w:cs="Times New Roman"/>
          <w:szCs w:val="18"/>
        </w:rPr>
        <w:t xml:space="preserve"> and provides access to primary documents as well as comments received. Documents are also accessible from </w:t>
      </w:r>
      <w:hyperlink r:id="rId14"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 WTO Members and their stakeholders are asked to submit comments to the </w:t>
      </w:r>
      <w:hyperlink r:id="rId15" w:history="1">
        <w:r w:rsidRPr="002F663C">
          <w:rPr>
            <w:rFonts w:eastAsia="Calibri" w:cs="Times New Roman"/>
            <w:color w:val="0000FF"/>
            <w:szCs w:val="18"/>
            <w:u w:val="single"/>
          </w:rPr>
          <w:t>USA TBT Enquiry Point</w:t>
        </w:r>
      </w:hyperlink>
      <w:r w:rsidRPr="002F663C">
        <w:rPr>
          <w:rFonts w:eastAsia="Calibri" w:cs="Times New Roman"/>
          <w:szCs w:val="18"/>
        </w:rPr>
        <w:t xml:space="preserve">. Comments received by the USA TBT Enquiry Point from WTO Members and their stakeholders by </w:t>
      </w:r>
      <w:hyperlink r:id="rId16" w:history="1">
        <w:r w:rsidRPr="002F663C">
          <w:rPr>
            <w:rFonts w:eastAsia="Calibri" w:cs="Times New Roman"/>
            <w:color w:val="0000FF"/>
            <w:szCs w:val="18"/>
            <w:u w:val="single"/>
          </w:rPr>
          <w:t>4pm</w:t>
        </w:r>
      </w:hyperlink>
      <w:r w:rsidRPr="002F663C">
        <w:rPr>
          <w:rFonts w:eastAsia="Calibri" w:cs="Times New Roman"/>
          <w:szCs w:val="18"/>
        </w:rPr>
        <w:t xml:space="preserve"> </w:t>
      </w:r>
      <w:hyperlink r:id="rId17" w:history="1">
        <w:r w:rsidRPr="002F663C">
          <w:rPr>
            <w:rFonts w:eastAsia="Calibri" w:cs="Times New Roman"/>
            <w:color w:val="0000FF"/>
            <w:szCs w:val="18"/>
            <w:u w:val="single"/>
          </w:rPr>
          <w:t>Eastern Time</w:t>
        </w:r>
      </w:hyperlink>
      <w:r w:rsidRPr="002F663C">
        <w:rPr>
          <w:rFonts w:eastAsia="Calibri" w:cs="Times New Roman"/>
          <w:szCs w:val="18"/>
        </w:rPr>
        <w:t xml:space="preserve"> on 10 April 2024 will be shared with DOE and will also be submitted to the </w:t>
      </w:r>
      <w:hyperlink r:id="rId18" w:history="1">
        <w:r w:rsidRPr="002F663C">
          <w:rPr>
            <w:rFonts w:eastAsia="Calibri" w:cs="Times New Roman"/>
            <w:color w:val="0000FF"/>
            <w:szCs w:val="18"/>
            <w:u w:val="single"/>
          </w:rPr>
          <w:t>Docket</w:t>
        </w:r>
      </w:hyperlink>
      <w:r w:rsidRPr="002F663C">
        <w:rPr>
          <w:rFonts w:eastAsia="Calibri" w:cs="Times New Roman"/>
          <w:szCs w:val="18"/>
        </w:rPr>
        <w:t xml:space="preserve"> on Regulations.gov if received within the comment period.</w:t>
      </w:r>
    </w:p>
    <w:p w14:paraId="47C78BD9" w14:textId="77777777" w:rsidR="00DC5F57" w:rsidRPr="002F663C" w:rsidRDefault="00160B61" w:rsidP="00B16ACF">
      <w:pPr>
        <w:spacing w:before="120" w:after="120"/>
        <w:rPr>
          <w:rFonts w:eastAsia="Calibri" w:cs="Times New Roman"/>
          <w:szCs w:val="18"/>
        </w:rPr>
      </w:pPr>
      <w:r w:rsidRPr="002F663C">
        <w:rPr>
          <w:rFonts w:eastAsia="Calibri" w:cs="Times New Roman"/>
          <w:szCs w:val="18"/>
        </w:rPr>
        <w:t xml:space="preserve">Previous actions notified under the symbol </w:t>
      </w:r>
      <w:hyperlink r:id="rId19" w:history="1">
        <w:r w:rsidRPr="002F663C">
          <w:rPr>
            <w:rFonts w:eastAsia="Calibri" w:cs="Times New Roman"/>
            <w:color w:val="0000FF"/>
            <w:szCs w:val="18"/>
            <w:u w:val="single"/>
          </w:rPr>
          <w:t>G/TBT/N/USA/1762</w:t>
        </w:r>
      </w:hyperlink>
      <w:r w:rsidRPr="002F663C">
        <w:rPr>
          <w:rFonts w:eastAsia="Calibri" w:cs="Times New Roman"/>
          <w:szCs w:val="18"/>
        </w:rPr>
        <w:t xml:space="preserve"> are identified by Docket Number EERE-2021-BT-STD-0002. The Docket Folder is available on Regulations.gov at </w:t>
      </w:r>
      <w:hyperlink r:id="rId20" w:history="1">
        <w:r w:rsidRPr="002F663C">
          <w:rPr>
            <w:rFonts w:eastAsia="Calibri" w:cs="Times New Roman"/>
            <w:color w:val="0000FF"/>
            <w:szCs w:val="18"/>
            <w:u w:val="single"/>
          </w:rPr>
          <w:t>https://www.regulations.gov/docket/EERE-2021-BT-STD-0002/document</w:t>
        </w:r>
      </w:hyperlink>
      <w:r w:rsidRPr="002F663C">
        <w:rPr>
          <w:rFonts w:eastAsia="Calibri" w:cs="Times New Roman"/>
          <w:szCs w:val="18"/>
        </w:rPr>
        <w:t xml:space="preserve"> and provides access to primary and supporting documents as well as comments received. Documents are also accessible from </w:t>
      </w:r>
      <w:hyperlink r:id="rId21"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p>
    <w:p w14:paraId="4D4CE384" w14:textId="77777777" w:rsidR="00DC5F57" w:rsidRPr="002F663C" w:rsidRDefault="00013497" w:rsidP="00B16ACF">
      <w:pPr>
        <w:spacing w:before="120" w:after="120"/>
        <w:rPr>
          <w:rFonts w:eastAsia="Calibri" w:cs="Times New Roman"/>
          <w:szCs w:val="18"/>
        </w:rPr>
      </w:pPr>
      <w:hyperlink r:id="rId22" w:history="1">
        <w:r w:rsidR="00160B61" w:rsidRPr="002F663C">
          <w:rPr>
            <w:rFonts w:eastAsia="Calibri" w:cs="Times New Roman"/>
            <w:color w:val="0000FF"/>
            <w:szCs w:val="18"/>
            <w:u w:val="single"/>
          </w:rPr>
          <w:t>G/TBT/N/USA/1505/Add.2</w:t>
        </w:r>
      </w:hyperlink>
      <w:r w:rsidR="00160B61" w:rsidRPr="002F663C">
        <w:rPr>
          <w:rFonts w:eastAsia="Calibri" w:cs="Times New Roman"/>
          <w:szCs w:val="18"/>
        </w:rPr>
        <w:t xml:space="preserve"> - Energy Conservation Program: Establishment of a New Product Class for Residential Dishwashers; Final Rule identified by Docket Number </w:t>
      </w:r>
      <w:hyperlink r:id="rId23" w:history="1">
        <w:r w:rsidR="00160B61" w:rsidRPr="002F663C">
          <w:rPr>
            <w:rFonts w:eastAsia="Calibri" w:cs="Times New Roman"/>
            <w:color w:val="0000FF"/>
            <w:szCs w:val="18"/>
            <w:u w:val="single"/>
          </w:rPr>
          <w:t>EERE-2018-BT-STD-0005</w:t>
        </w:r>
      </w:hyperlink>
    </w:p>
    <w:p w14:paraId="19C11712" w14:textId="77777777" w:rsidR="00DC5F57" w:rsidRPr="002F663C" w:rsidRDefault="00013497" w:rsidP="00B16ACF">
      <w:pPr>
        <w:spacing w:before="120" w:after="120"/>
        <w:rPr>
          <w:rFonts w:eastAsia="Calibri" w:cs="Times New Roman"/>
          <w:szCs w:val="18"/>
        </w:rPr>
      </w:pPr>
      <w:hyperlink r:id="rId24" w:history="1">
        <w:r w:rsidR="00160B61" w:rsidRPr="002F663C">
          <w:rPr>
            <w:rFonts w:eastAsia="Calibri" w:cs="Times New Roman"/>
            <w:color w:val="0000FF"/>
            <w:szCs w:val="18"/>
            <w:u w:val="single"/>
          </w:rPr>
          <w:t>G/TBT/N/USA/1638/Add.2</w:t>
        </w:r>
      </w:hyperlink>
      <w:r w:rsidR="00160B61" w:rsidRPr="002F663C">
        <w:rPr>
          <w:rFonts w:eastAsia="Calibri" w:cs="Times New Roman"/>
          <w:szCs w:val="18"/>
        </w:rPr>
        <w:t xml:space="preserve"> - Energy Conservation Program: Establishment of New Product Classes for Residential Clothes Washers and Consumer Clothes Dryers identified by Docket Number </w:t>
      </w:r>
      <w:hyperlink r:id="rId25" w:history="1">
        <w:r w:rsidR="00160B61" w:rsidRPr="002F663C">
          <w:rPr>
            <w:rFonts w:eastAsia="Calibri" w:cs="Times New Roman"/>
            <w:color w:val="0000FF"/>
            <w:szCs w:val="18"/>
            <w:u w:val="single"/>
          </w:rPr>
          <w:t>EERE-2020-BT-STD-0001</w:t>
        </w:r>
      </w:hyperlink>
      <w:bookmarkEnd w:id="26"/>
    </w:p>
    <w:p w14:paraId="1F9ED865" w14:textId="77777777" w:rsidR="006C5A96" w:rsidRDefault="00160B61" w:rsidP="006C5A96">
      <w:pPr>
        <w:jc w:val="center"/>
        <w:rPr>
          <w:b/>
        </w:rPr>
      </w:pPr>
      <w:r w:rsidRPr="003971FF">
        <w:rPr>
          <w:b/>
        </w:rPr>
        <w:t>__________</w:t>
      </w:r>
    </w:p>
    <w:p w14:paraId="2BE05FC7" w14:textId="77777777" w:rsidR="004D4D19" w:rsidRDefault="004D4D19" w:rsidP="007F38C2">
      <w:pPr>
        <w:jc w:val="center"/>
        <w:rPr>
          <w:b/>
        </w:rPr>
      </w:pPr>
    </w:p>
    <w:p w14:paraId="59C71AE6" w14:textId="77777777" w:rsidR="00A1565D" w:rsidRDefault="00A1565D" w:rsidP="003971FF">
      <w:pPr>
        <w:jc w:val="center"/>
        <w:rPr>
          <w:b/>
        </w:rPr>
      </w:pPr>
    </w:p>
    <w:sectPr w:rsidR="00A1565D" w:rsidSect="006C5A96">
      <w:headerReference w:type="even" r:id="rId26"/>
      <w:headerReference w:type="default" r:id="rId27"/>
      <w:footerReference w:type="even" r:id="rId28"/>
      <w:footerReference w:type="default" r:id="rId29"/>
      <w:headerReference w:type="first" r:id="rId30"/>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998DE" w14:textId="77777777" w:rsidR="00160B61" w:rsidRDefault="00160B61">
      <w:r>
        <w:separator/>
      </w:r>
    </w:p>
  </w:endnote>
  <w:endnote w:type="continuationSeparator" w:id="0">
    <w:p w14:paraId="42EBBB65" w14:textId="77777777" w:rsidR="00160B61" w:rsidRDefault="00160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879D4" w14:textId="77777777" w:rsidR="00544326" w:rsidRPr="00DD3DD7" w:rsidRDefault="00160B61"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4A4B9" w14:textId="77777777" w:rsidR="00544326" w:rsidRPr="00DD3DD7" w:rsidRDefault="00160B61"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EFA17" w14:textId="77777777" w:rsidR="000248E6" w:rsidRDefault="00160B61" w:rsidP="00ED54E0">
      <w:r>
        <w:separator/>
      </w:r>
    </w:p>
  </w:footnote>
  <w:footnote w:type="continuationSeparator" w:id="0">
    <w:p w14:paraId="378551D4" w14:textId="77777777" w:rsidR="000248E6" w:rsidRDefault="00160B61" w:rsidP="00ED54E0">
      <w:r>
        <w:continuationSeparator/>
      </w:r>
    </w:p>
  </w:footnote>
  <w:footnote w:id="1">
    <w:p w14:paraId="2355DF58" w14:textId="77777777" w:rsidR="007F6EA2" w:rsidRDefault="00160B61">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B0620" w14:textId="77777777" w:rsidR="00DD3DD7" w:rsidRDefault="00160B61"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2EC6C59B" w14:textId="77777777" w:rsidR="004D4D19" w:rsidRPr="00DD3DD7" w:rsidRDefault="004D4D19" w:rsidP="00DD3DD7">
    <w:pPr>
      <w:pStyle w:val="Header"/>
      <w:pBdr>
        <w:bottom w:val="single" w:sz="4" w:space="1" w:color="auto"/>
      </w:pBdr>
      <w:tabs>
        <w:tab w:val="clear" w:pos="4513"/>
        <w:tab w:val="clear" w:pos="9027"/>
      </w:tabs>
      <w:jc w:val="center"/>
    </w:pPr>
  </w:p>
  <w:p w14:paraId="1A9785D5" w14:textId="77777777" w:rsidR="00DD3DD7" w:rsidRPr="00DD3DD7" w:rsidRDefault="00160B61"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41F5EA89"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03096" w14:textId="77777777" w:rsidR="00DD3DD7" w:rsidRPr="00160B61" w:rsidRDefault="00160B61" w:rsidP="00DD3DD7">
    <w:pPr>
      <w:pStyle w:val="Header"/>
      <w:pBdr>
        <w:bottom w:val="single" w:sz="4" w:space="1" w:color="auto"/>
      </w:pBdr>
      <w:tabs>
        <w:tab w:val="clear" w:pos="4513"/>
        <w:tab w:val="clear" w:pos="9027"/>
      </w:tabs>
      <w:jc w:val="center"/>
      <w:rPr>
        <w:lang w:val="es-ES"/>
      </w:rPr>
    </w:pPr>
    <w:bookmarkStart w:id="28" w:name="spsSymbolHeader"/>
    <w:r w:rsidRPr="00160B61">
      <w:rPr>
        <w:lang w:val="es-ES"/>
      </w:rPr>
      <w:t>G/TBT/N/USA/1762/Add.2</w:t>
    </w:r>
    <w:bookmarkEnd w:id="28"/>
  </w:p>
  <w:p w14:paraId="4EB4C47B" w14:textId="77777777" w:rsidR="00DD3DD7" w:rsidRPr="00160B61" w:rsidRDefault="00DD3DD7" w:rsidP="00DD3DD7">
    <w:pPr>
      <w:pStyle w:val="Header"/>
      <w:pBdr>
        <w:bottom w:val="single" w:sz="4" w:space="1" w:color="auto"/>
      </w:pBdr>
      <w:tabs>
        <w:tab w:val="clear" w:pos="4513"/>
        <w:tab w:val="clear" w:pos="9027"/>
      </w:tabs>
      <w:jc w:val="center"/>
      <w:rPr>
        <w:lang w:val="es-ES"/>
      </w:rPr>
    </w:pPr>
  </w:p>
  <w:p w14:paraId="07E2824C" w14:textId="77777777" w:rsidR="00DD3DD7" w:rsidRPr="00DD3DD7" w:rsidRDefault="00160B61"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17AD4865"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807C3" w14:paraId="15AFDF83" w14:textId="77777777" w:rsidTr="00544326">
      <w:trPr>
        <w:trHeight w:val="240"/>
        <w:jc w:val="center"/>
      </w:trPr>
      <w:tc>
        <w:tcPr>
          <w:tcW w:w="3794" w:type="dxa"/>
          <w:shd w:val="clear" w:color="auto" w:fill="FFFFFF"/>
          <w:tcMar>
            <w:left w:w="108" w:type="dxa"/>
            <w:right w:w="108" w:type="dxa"/>
          </w:tcMar>
          <w:vAlign w:val="center"/>
        </w:tcPr>
        <w:p w14:paraId="33F511C1"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5BB6FA5E" w14:textId="77777777" w:rsidR="00ED54E0" w:rsidRPr="00182B84" w:rsidRDefault="00160B61" w:rsidP="00425DC5">
          <w:pPr>
            <w:jc w:val="right"/>
            <w:rPr>
              <w:b/>
              <w:color w:val="FF0000"/>
              <w:szCs w:val="16"/>
            </w:rPr>
          </w:pPr>
          <w:r>
            <w:rPr>
              <w:b/>
              <w:color w:val="FF0000"/>
              <w:szCs w:val="16"/>
            </w:rPr>
            <w:t xml:space="preserve"> </w:t>
          </w:r>
        </w:p>
      </w:tc>
    </w:tr>
    <w:tr w:rsidR="000807C3" w14:paraId="65241D6E" w14:textId="77777777" w:rsidTr="00544326">
      <w:trPr>
        <w:trHeight w:val="213"/>
        <w:jc w:val="center"/>
      </w:trPr>
      <w:tc>
        <w:tcPr>
          <w:tcW w:w="3794" w:type="dxa"/>
          <w:vMerge w:val="restart"/>
          <w:shd w:val="clear" w:color="auto" w:fill="FFFFFF"/>
          <w:tcMar>
            <w:left w:w="0" w:type="dxa"/>
            <w:right w:w="0" w:type="dxa"/>
          </w:tcMar>
        </w:tcPr>
        <w:p w14:paraId="171E65A1" w14:textId="77777777" w:rsidR="00ED54E0" w:rsidRPr="00182B84" w:rsidRDefault="00160B61" w:rsidP="00425DC5">
          <w:pPr>
            <w:jc w:val="left"/>
          </w:pPr>
          <w:r w:rsidRPr="00182B84">
            <w:rPr>
              <w:noProof/>
              <w:lang w:val="en-US"/>
            </w:rPr>
            <w:drawing>
              <wp:inline distT="0" distB="0" distL="0" distR="0" wp14:anchorId="3A00F7D4" wp14:editId="523055BC">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96065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42D9E72" w14:textId="77777777" w:rsidR="00ED54E0" w:rsidRPr="00182B84" w:rsidRDefault="00ED54E0" w:rsidP="00425DC5">
          <w:pPr>
            <w:jc w:val="right"/>
            <w:rPr>
              <w:b/>
              <w:szCs w:val="16"/>
            </w:rPr>
          </w:pPr>
        </w:p>
      </w:tc>
    </w:tr>
    <w:tr w:rsidR="000807C3" w:rsidRPr="00013497" w14:paraId="67D84DDC" w14:textId="77777777" w:rsidTr="00544326">
      <w:trPr>
        <w:trHeight w:val="868"/>
        <w:jc w:val="center"/>
      </w:trPr>
      <w:tc>
        <w:tcPr>
          <w:tcW w:w="3794" w:type="dxa"/>
          <w:vMerge/>
          <w:shd w:val="clear" w:color="auto" w:fill="FFFFFF"/>
          <w:tcMar>
            <w:left w:w="108" w:type="dxa"/>
            <w:right w:w="108" w:type="dxa"/>
          </w:tcMar>
        </w:tcPr>
        <w:p w14:paraId="3589F0A2"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07E1515E" w14:textId="77777777" w:rsidR="00DD3DD7" w:rsidRPr="00160B61" w:rsidRDefault="00160B61" w:rsidP="00DD3DD7">
          <w:pPr>
            <w:jc w:val="right"/>
            <w:rPr>
              <w:rFonts w:eastAsia="Calibri" w:cs="Times New Roman"/>
              <w:b/>
              <w:szCs w:val="16"/>
              <w:lang w:val="es-ES"/>
            </w:rPr>
          </w:pPr>
          <w:bookmarkStart w:id="29" w:name="bmkSymbols"/>
          <w:r w:rsidRPr="00160B61">
            <w:rPr>
              <w:rFonts w:eastAsia="Calibri" w:cs="Times New Roman"/>
              <w:b/>
              <w:szCs w:val="16"/>
              <w:lang w:val="es-ES"/>
            </w:rPr>
            <w:t>G/TBT/N/USA/1762/Add.2</w:t>
          </w:r>
          <w:bookmarkEnd w:id="29"/>
        </w:p>
        <w:p w14:paraId="69FB46CE" w14:textId="77777777" w:rsidR="00C14444" w:rsidRPr="00160B61" w:rsidRDefault="00C14444" w:rsidP="00C14444">
          <w:pPr>
            <w:jc w:val="center"/>
            <w:rPr>
              <w:szCs w:val="16"/>
              <w:lang w:val="es-ES"/>
            </w:rPr>
          </w:pPr>
        </w:p>
      </w:tc>
    </w:tr>
    <w:tr w:rsidR="000807C3" w:rsidRPr="00160B61" w14:paraId="751BFF06" w14:textId="77777777" w:rsidTr="00544326">
      <w:trPr>
        <w:trHeight w:val="240"/>
        <w:jc w:val="center"/>
      </w:trPr>
      <w:tc>
        <w:tcPr>
          <w:tcW w:w="3794" w:type="dxa"/>
          <w:vMerge/>
          <w:shd w:val="clear" w:color="auto" w:fill="FFFFFF"/>
          <w:tcMar>
            <w:left w:w="108" w:type="dxa"/>
            <w:right w:w="108" w:type="dxa"/>
          </w:tcMar>
          <w:vAlign w:val="center"/>
        </w:tcPr>
        <w:p w14:paraId="702FE8E1" w14:textId="77777777" w:rsidR="00ED54E0" w:rsidRPr="00160B61" w:rsidRDefault="00ED54E0" w:rsidP="00425DC5">
          <w:pPr>
            <w:rPr>
              <w:lang w:val="es-ES"/>
            </w:rPr>
          </w:pPr>
        </w:p>
      </w:tc>
      <w:tc>
        <w:tcPr>
          <w:tcW w:w="5448" w:type="dxa"/>
          <w:gridSpan w:val="2"/>
          <w:shd w:val="clear" w:color="auto" w:fill="FFFFFF"/>
          <w:tcMar>
            <w:left w:w="108" w:type="dxa"/>
            <w:right w:w="108" w:type="dxa"/>
          </w:tcMar>
          <w:vAlign w:val="center"/>
        </w:tcPr>
        <w:p w14:paraId="7905F885" w14:textId="61DBBCF2" w:rsidR="00ED54E0" w:rsidRPr="00160B61" w:rsidRDefault="00160B61" w:rsidP="00425DC5">
          <w:pPr>
            <w:jc w:val="right"/>
            <w:rPr>
              <w:szCs w:val="16"/>
            </w:rPr>
          </w:pPr>
          <w:bookmarkStart w:id="30" w:name="bmkDate"/>
          <w:bookmarkEnd w:id="30"/>
          <w:r>
            <w:rPr>
              <w:szCs w:val="16"/>
            </w:rPr>
            <w:t>12 March 2024</w:t>
          </w:r>
        </w:p>
      </w:tc>
    </w:tr>
    <w:tr w:rsidR="000807C3" w14:paraId="44EA39AF"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E137AFF" w14:textId="76543097" w:rsidR="00ED54E0" w:rsidRPr="00182B84" w:rsidRDefault="00160B61"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24-</w:t>
          </w:r>
          <w:r w:rsidR="00013497">
            <w:rPr>
              <w:rFonts w:eastAsia="Calibri" w:cs="Times New Roman"/>
              <w:color w:val="FF0000"/>
              <w:szCs w:val="16"/>
            </w:rPr>
            <w:t>2245</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5C625F2D" w14:textId="77777777" w:rsidR="00ED54E0" w:rsidRPr="00182B84" w:rsidRDefault="00160B61"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0807C3" w14:paraId="7AE0C60F"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8B3BD79" w14:textId="77777777" w:rsidR="00ED54E0" w:rsidRPr="00182B84" w:rsidRDefault="00160B61"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5278AF0F" w14:textId="77777777" w:rsidR="00ED54E0" w:rsidRPr="00182B84" w:rsidRDefault="00160B61"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1C1B3812"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ADE4028">
      <w:start w:val="1"/>
      <w:numFmt w:val="decimal"/>
      <w:pStyle w:val="SummaryText"/>
      <w:lvlText w:val="%1."/>
      <w:lvlJc w:val="left"/>
      <w:pPr>
        <w:ind w:left="360" w:hanging="360"/>
      </w:pPr>
    </w:lvl>
    <w:lvl w:ilvl="1" w:tplc="BE22B312" w:tentative="1">
      <w:start w:val="1"/>
      <w:numFmt w:val="lowerLetter"/>
      <w:lvlText w:val="%2."/>
      <w:lvlJc w:val="left"/>
      <w:pPr>
        <w:ind w:left="1080" w:hanging="360"/>
      </w:pPr>
    </w:lvl>
    <w:lvl w:ilvl="2" w:tplc="382A3594" w:tentative="1">
      <w:start w:val="1"/>
      <w:numFmt w:val="lowerRoman"/>
      <w:lvlText w:val="%3."/>
      <w:lvlJc w:val="right"/>
      <w:pPr>
        <w:ind w:left="1800" w:hanging="180"/>
      </w:pPr>
    </w:lvl>
    <w:lvl w:ilvl="3" w:tplc="CB203BBC" w:tentative="1">
      <w:start w:val="1"/>
      <w:numFmt w:val="decimal"/>
      <w:lvlText w:val="%4."/>
      <w:lvlJc w:val="left"/>
      <w:pPr>
        <w:ind w:left="2520" w:hanging="360"/>
      </w:pPr>
    </w:lvl>
    <w:lvl w:ilvl="4" w:tplc="0C9891B2" w:tentative="1">
      <w:start w:val="1"/>
      <w:numFmt w:val="lowerLetter"/>
      <w:lvlText w:val="%5."/>
      <w:lvlJc w:val="left"/>
      <w:pPr>
        <w:ind w:left="3240" w:hanging="360"/>
      </w:pPr>
    </w:lvl>
    <w:lvl w:ilvl="5" w:tplc="F790F826" w:tentative="1">
      <w:start w:val="1"/>
      <w:numFmt w:val="lowerRoman"/>
      <w:lvlText w:val="%6."/>
      <w:lvlJc w:val="right"/>
      <w:pPr>
        <w:ind w:left="3960" w:hanging="180"/>
      </w:pPr>
    </w:lvl>
    <w:lvl w:ilvl="6" w:tplc="52FE38CA" w:tentative="1">
      <w:start w:val="1"/>
      <w:numFmt w:val="decimal"/>
      <w:lvlText w:val="%7."/>
      <w:lvlJc w:val="left"/>
      <w:pPr>
        <w:ind w:left="4680" w:hanging="360"/>
      </w:pPr>
    </w:lvl>
    <w:lvl w:ilvl="7" w:tplc="1FB85E58" w:tentative="1">
      <w:start w:val="1"/>
      <w:numFmt w:val="lowerLetter"/>
      <w:lvlText w:val="%8."/>
      <w:lvlJc w:val="left"/>
      <w:pPr>
        <w:ind w:left="5400" w:hanging="360"/>
      </w:pPr>
    </w:lvl>
    <w:lvl w:ilvl="8" w:tplc="CEF4128C" w:tentative="1">
      <w:start w:val="1"/>
      <w:numFmt w:val="lowerRoman"/>
      <w:lvlText w:val="%9."/>
      <w:lvlJc w:val="right"/>
      <w:pPr>
        <w:ind w:left="6120" w:hanging="180"/>
      </w:pPr>
    </w:lvl>
  </w:abstractNum>
  <w:num w:numId="1" w16cid:durableId="581716670">
    <w:abstractNumId w:val="9"/>
  </w:num>
  <w:num w:numId="2" w16cid:durableId="1737245595">
    <w:abstractNumId w:val="7"/>
  </w:num>
  <w:num w:numId="3" w16cid:durableId="1386560032">
    <w:abstractNumId w:val="6"/>
  </w:num>
  <w:num w:numId="4" w16cid:durableId="1029838068">
    <w:abstractNumId w:val="5"/>
  </w:num>
  <w:num w:numId="5" w16cid:durableId="1226646905">
    <w:abstractNumId w:val="4"/>
  </w:num>
  <w:num w:numId="6" w16cid:durableId="862135043">
    <w:abstractNumId w:val="12"/>
  </w:num>
  <w:num w:numId="7" w16cid:durableId="728923281">
    <w:abstractNumId w:val="11"/>
  </w:num>
  <w:num w:numId="8" w16cid:durableId="1869903449">
    <w:abstractNumId w:val="10"/>
  </w:num>
  <w:num w:numId="9" w16cid:durableId="4667788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8792314">
    <w:abstractNumId w:val="13"/>
  </w:num>
  <w:num w:numId="11" w16cid:durableId="978070910">
    <w:abstractNumId w:val="8"/>
  </w:num>
  <w:num w:numId="12" w16cid:durableId="729039726">
    <w:abstractNumId w:val="3"/>
  </w:num>
  <w:num w:numId="13" w16cid:durableId="105857231">
    <w:abstractNumId w:val="2"/>
  </w:num>
  <w:num w:numId="14" w16cid:durableId="1824614229">
    <w:abstractNumId w:val="1"/>
  </w:num>
  <w:num w:numId="15" w16cid:durableId="404645068">
    <w:abstractNumId w:val="0"/>
  </w:num>
  <w:num w:numId="16" w16cid:durableId="471990554">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13497"/>
    <w:rsid w:val="00022513"/>
    <w:rsid w:val="000248E6"/>
    <w:rsid w:val="000272F6"/>
    <w:rsid w:val="00037AC4"/>
    <w:rsid w:val="000423BF"/>
    <w:rsid w:val="00043ECC"/>
    <w:rsid w:val="000539E2"/>
    <w:rsid w:val="000700FF"/>
    <w:rsid w:val="000807C3"/>
    <w:rsid w:val="00082727"/>
    <w:rsid w:val="000923D1"/>
    <w:rsid w:val="000A0633"/>
    <w:rsid w:val="000A4945"/>
    <w:rsid w:val="000A5283"/>
    <w:rsid w:val="000B31E1"/>
    <w:rsid w:val="000C5214"/>
    <w:rsid w:val="000F3D39"/>
    <w:rsid w:val="001120DB"/>
    <w:rsid w:val="0011356B"/>
    <w:rsid w:val="00124403"/>
    <w:rsid w:val="0013337F"/>
    <w:rsid w:val="0013637D"/>
    <w:rsid w:val="00160B61"/>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43677"/>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C5F57"/>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68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egulations.gov/docket/EERE-2024-BT-STD-0002/document" TargetMode="External"/><Relationship Id="rId18" Type="http://schemas.openxmlformats.org/officeDocument/2006/relationships/hyperlink" Target="https://www.regulations.gov/docket/EERE-2024-BT-STD-0002/document"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www.regulations.gov/" TargetMode="External"/><Relationship Id="rId7" Type="http://schemas.openxmlformats.org/officeDocument/2006/relationships/footnotes" Target="footnotes.xml"/><Relationship Id="rId12" Type="http://schemas.openxmlformats.org/officeDocument/2006/relationships/hyperlink" Target="https://www.ecfr.gov/current/title-10/chapter-II/subchapter-D/part-430?toc=1" TargetMode="External"/><Relationship Id="rId17" Type="http://schemas.openxmlformats.org/officeDocument/2006/relationships/hyperlink" Target="https://24timezones.com/time-zone/et" TargetMode="External"/><Relationship Id="rId25" Type="http://schemas.openxmlformats.org/officeDocument/2006/relationships/hyperlink" Target="https://www.regulations.gov/docket/EERE-2020-BT-STD-0001/document" TargetMode="External"/><Relationship Id="rId2" Type="http://schemas.openxmlformats.org/officeDocument/2006/relationships/customXml" Target="../customXml/item2.xml"/><Relationship Id="rId16" Type="http://schemas.openxmlformats.org/officeDocument/2006/relationships/hyperlink" Target="http://time-time.net/times/time-zones/usa-canada/current-eastern-time-est.php" TargetMode="External"/><Relationship Id="rId20" Type="http://schemas.openxmlformats.org/officeDocument/2006/relationships/hyperlink" Target="https://www.regulations.gov/docket/EERE-2021-BT-STD-0002/document"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mbers.wto.org/crnattachments/2024/TBT/USA/24_01974_00_e.pdf" TargetMode="External"/><Relationship Id="rId24" Type="http://schemas.openxmlformats.org/officeDocument/2006/relationships/hyperlink" Target="https://docs.wto.org/imrd/directdoc.asp?DDFDocuments/t/g/tbtn20/usa1638a2.docx"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usatbtep@nist.gov" TargetMode="External"/><Relationship Id="rId23" Type="http://schemas.openxmlformats.org/officeDocument/2006/relationships/hyperlink" Target="https://www.regulations.gov/docket/EERE-2018-BT-STD-0005/document" TargetMode="External"/><Relationship Id="rId28" Type="http://schemas.openxmlformats.org/officeDocument/2006/relationships/footer" Target="footer1.xml"/><Relationship Id="rId10" Type="http://schemas.openxmlformats.org/officeDocument/2006/relationships/hyperlink" Target="https://www.govinfo.gov/content/pkg/FR-2024-03-11/pdf/2024-04772.pdf" TargetMode="External"/><Relationship Id="rId19" Type="http://schemas.openxmlformats.org/officeDocument/2006/relationships/hyperlink" Target="https://eping.wto.org/en/Search?domainIds=1&amp;documentSymbol=usa%2F1762"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govinfo.gov/content/pkg/FR-2024-03-11/html/2024-04772.htm" TargetMode="External"/><Relationship Id="rId14" Type="http://schemas.openxmlformats.org/officeDocument/2006/relationships/hyperlink" Target="http://www.regulations.gov/" TargetMode="External"/><Relationship Id="rId22" Type="http://schemas.openxmlformats.org/officeDocument/2006/relationships/hyperlink" Target="https://docs.wto.org/imrd/directdoc.asp?DDFDocuments/t/g/tbtn19/usa1505a2.docx" TargetMode="External"/><Relationship Id="rId27" Type="http://schemas.openxmlformats.org/officeDocument/2006/relationships/header" Target="header2.xml"/><Relationship Id="rId30"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arra\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43bc192f-5ddc-41a7-88c1-bf6737ba2cf6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0B27C-7E92-44CD-A25C-3EF5D7B00157}">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506</Words>
  <Characters>3150</Characters>
  <Application>Microsoft Office Word</Application>
  <DocSecurity>0</DocSecurity>
  <Lines>69</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2024-03-12T09:33:00Z</dcterms:created>
  <dcterms:modified xsi:type="dcterms:W3CDTF">2024-03-12T09:53:00Z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43bc192f-5ddc-41a7-88c1-bf6737ba2cf6</vt:lpwstr>
  </property>
  <property fmtid="{D5CDD505-2E9C-101B-9397-08002B2CF9AE}" pid="4" name="WTOCLASSIFICATION">
    <vt:lpwstr>WTO OFFICIAL</vt:lpwstr>
  </property>
</Properties>
</file>