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262E" w14:textId="77777777" w:rsidR="002D78C9" w:rsidRDefault="00A920A3" w:rsidP="00DD3DD7">
      <w:pPr>
        <w:pStyle w:val="Title"/>
      </w:pPr>
      <w:r w:rsidRPr="002F663C">
        <w:t>NOTIFICATION</w:t>
      </w:r>
    </w:p>
    <w:p w14:paraId="430D9B03" w14:textId="77777777" w:rsidR="002F663C" w:rsidRPr="002F663C" w:rsidRDefault="00A920A3" w:rsidP="00DD3DD7">
      <w:pPr>
        <w:pStyle w:val="Title3"/>
      </w:pPr>
      <w:r w:rsidRPr="002F663C">
        <w:t>Addendum</w:t>
      </w:r>
    </w:p>
    <w:p w14:paraId="7C00AD02" w14:textId="77777777" w:rsidR="002F663C" w:rsidRDefault="00A920A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40FA2DA6" w14:textId="77777777" w:rsidR="001E2E4A" w:rsidRPr="002F663C" w:rsidRDefault="001E2E4A" w:rsidP="001E2E4A">
      <w:pPr>
        <w:rPr>
          <w:rFonts w:eastAsia="Calibri" w:cs="Times New Roman"/>
        </w:rPr>
      </w:pPr>
    </w:p>
    <w:p w14:paraId="58B5FFF6" w14:textId="77777777" w:rsidR="002F663C" w:rsidRPr="002F663C" w:rsidRDefault="00A920A3" w:rsidP="002F663C">
      <w:pPr>
        <w:jc w:val="center"/>
        <w:rPr>
          <w:rFonts w:eastAsia="Calibri" w:cs="Times New Roman"/>
          <w:b/>
        </w:rPr>
      </w:pPr>
      <w:r w:rsidRPr="002F663C">
        <w:rPr>
          <w:rFonts w:eastAsia="Calibri" w:cs="Times New Roman"/>
          <w:b/>
        </w:rPr>
        <w:t>_______________</w:t>
      </w:r>
    </w:p>
    <w:p w14:paraId="59296538" w14:textId="77777777" w:rsidR="002F663C" w:rsidRDefault="002F663C" w:rsidP="002F663C">
      <w:pPr>
        <w:rPr>
          <w:rFonts w:eastAsia="Calibri" w:cs="Times New Roman"/>
        </w:rPr>
      </w:pPr>
    </w:p>
    <w:p w14:paraId="241D01EB" w14:textId="77777777" w:rsidR="00C14444" w:rsidRPr="002F663C" w:rsidRDefault="00C14444" w:rsidP="002F663C">
      <w:pPr>
        <w:rPr>
          <w:rFonts w:eastAsia="Calibri" w:cs="Times New Roman"/>
        </w:rPr>
      </w:pPr>
    </w:p>
    <w:p w14:paraId="07DF4F6B" w14:textId="77777777" w:rsidR="002F663C" w:rsidRPr="002F663C" w:rsidRDefault="00A920A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to the Definition of Unmanned Aircraft Accident</w:t>
      </w:r>
      <w:bookmarkEnd w:id="3"/>
    </w:p>
    <w:p w14:paraId="1CF6747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75587" w14:paraId="1EA1CF5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5DDF236" w14:textId="77777777" w:rsidR="002F663C" w:rsidRPr="002F663C" w:rsidRDefault="00A920A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75587" w14:paraId="29EE2C0A" w14:textId="77777777" w:rsidTr="00E9471B">
        <w:tc>
          <w:tcPr>
            <w:tcW w:w="851" w:type="dxa"/>
            <w:shd w:val="clear" w:color="auto" w:fill="auto"/>
          </w:tcPr>
          <w:p w14:paraId="409B3E20" w14:textId="77777777" w:rsidR="002F663C" w:rsidRPr="00711F9C" w:rsidRDefault="00A920A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EAB3A74" w14:textId="77777777" w:rsidR="002F663C" w:rsidRPr="002F663C" w:rsidRDefault="00A920A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75587" w14:paraId="0897EDA7" w14:textId="77777777" w:rsidTr="00E9471B">
        <w:tc>
          <w:tcPr>
            <w:tcW w:w="851" w:type="dxa"/>
            <w:shd w:val="clear" w:color="auto" w:fill="auto"/>
          </w:tcPr>
          <w:p w14:paraId="311C4271" w14:textId="77777777" w:rsidR="002F663C" w:rsidRPr="00711F9C" w:rsidRDefault="00A920A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42DB57B" w14:textId="77777777" w:rsidR="002F663C" w:rsidRPr="002F663C" w:rsidRDefault="00A920A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75587" w14:paraId="1F238FCA" w14:textId="77777777" w:rsidTr="00E9471B">
        <w:tc>
          <w:tcPr>
            <w:tcW w:w="851" w:type="dxa"/>
            <w:shd w:val="clear" w:color="auto" w:fill="auto"/>
          </w:tcPr>
          <w:p w14:paraId="4784DB76" w14:textId="77777777" w:rsidR="002F663C" w:rsidRPr="00711F9C" w:rsidRDefault="00A920A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EE415C2" w14:textId="77777777" w:rsidR="002F663C" w:rsidRPr="002F663C" w:rsidRDefault="00A920A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14 July 2022</w:t>
            </w:r>
            <w:bookmarkEnd w:id="10"/>
          </w:p>
        </w:tc>
      </w:tr>
      <w:tr w:rsidR="00275587" w14:paraId="6ADF9CDF" w14:textId="77777777" w:rsidTr="00E9471B">
        <w:tc>
          <w:tcPr>
            <w:tcW w:w="851" w:type="dxa"/>
            <w:shd w:val="clear" w:color="auto" w:fill="auto"/>
          </w:tcPr>
          <w:p w14:paraId="325009D5" w14:textId="77777777" w:rsidR="002F663C" w:rsidRPr="00711F9C" w:rsidRDefault="00A920A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395F4DD" w14:textId="77777777" w:rsidR="002F663C" w:rsidRPr="002F663C" w:rsidRDefault="00A920A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August 2022</w:t>
            </w:r>
            <w:bookmarkEnd w:id="12"/>
          </w:p>
        </w:tc>
      </w:tr>
      <w:tr w:rsidR="00275587" w14:paraId="35F5A8C9" w14:textId="77777777" w:rsidTr="00E9471B">
        <w:tc>
          <w:tcPr>
            <w:tcW w:w="851" w:type="dxa"/>
            <w:shd w:val="clear" w:color="auto" w:fill="auto"/>
          </w:tcPr>
          <w:p w14:paraId="1F920802" w14:textId="77777777" w:rsidR="002F663C" w:rsidRPr="00711F9C" w:rsidRDefault="00A920A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049E4E8" w14:textId="77777777" w:rsidR="002F663C" w:rsidRPr="002F663C" w:rsidRDefault="00A920A3"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DDF6A40" w14:textId="77777777" w:rsidR="002F663C" w:rsidRPr="002F663C" w:rsidRDefault="00713DC1" w:rsidP="00EB7B40">
            <w:pPr>
              <w:rPr>
                <w:rFonts w:eastAsia="Calibri" w:cs="Times New Roman"/>
              </w:rPr>
            </w:pPr>
            <w:hyperlink r:id="rId8" w:tgtFrame="_blank" w:history="1">
              <w:r w:rsidR="00A920A3" w:rsidRPr="002F663C">
                <w:rPr>
                  <w:rFonts w:eastAsia="Calibri" w:cs="Times New Roman"/>
                  <w:color w:val="0000FF"/>
                  <w:u w:val="single"/>
                </w:rPr>
                <w:t>https://www.govinfo.gov/content/pkg/FR-2022-07-14/html/2022-14872.htm</w:t>
              </w:r>
            </w:hyperlink>
          </w:p>
          <w:p w14:paraId="2EFC0E84" w14:textId="77777777" w:rsidR="002F663C" w:rsidRPr="002F663C" w:rsidRDefault="00713DC1" w:rsidP="00EB7B40">
            <w:pPr>
              <w:rPr>
                <w:rFonts w:eastAsia="Calibri" w:cs="Times New Roman"/>
              </w:rPr>
            </w:pPr>
            <w:hyperlink r:id="rId9" w:tgtFrame="_blank" w:history="1">
              <w:r w:rsidR="00A920A3" w:rsidRPr="002F663C">
                <w:rPr>
                  <w:rFonts w:eastAsia="Calibri" w:cs="Times New Roman"/>
                  <w:color w:val="0000FF"/>
                  <w:u w:val="single"/>
                </w:rPr>
                <w:t>https://www.govinfo.gov/content/pkg/FR-2022-07-14/pdf/2022-14872.pdf</w:t>
              </w:r>
            </w:hyperlink>
          </w:p>
          <w:p w14:paraId="16C59BC6" w14:textId="77777777" w:rsidR="002F663C" w:rsidRPr="002F663C" w:rsidRDefault="00713DC1" w:rsidP="00A41DE1">
            <w:pPr>
              <w:spacing w:before="120" w:after="120"/>
              <w:rPr>
                <w:rFonts w:eastAsia="Calibri" w:cs="Times New Roman"/>
              </w:rPr>
            </w:pPr>
            <w:hyperlink r:id="rId10" w:tgtFrame="_blank" w:history="1">
              <w:r w:rsidR="00A920A3" w:rsidRPr="002F663C">
                <w:rPr>
                  <w:rFonts w:eastAsia="Calibri" w:cs="Times New Roman"/>
                  <w:color w:val="0000FF"/>
                  <w:u w:val="single"/>
                </w:rPr>
                <w:t>https://members.wto.org/crnattachments/2022/TBT/USA/final_measure/22_4695_00_e.pdf</w:t>
              </w:r>
            </w:hyperlink>
            <w:bookmarkEnd w:id="15"/>
          </w:p>
        </w:tc>
      </w:tr>
      <w:tr w:rsidR="00275587" w14:paraId="56F47101" w14:textId="77777777" w:rsidTr="00E9471B">
        <w:tc>
          <w:tcPr>
            <w:tcW w:w="851" w:type="dxa"/>
            <w:shd w:val="clear" w:color="auto" w:fill="auto"/>
          </w:tcPr>
          <w:p w14:paraId="2C590727" w14:textId="77777777" w:rsidR="002F663C" w:rsidRPr="00711F9C" w:rsidRDefault="00A920A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E743EBA" w14:textId="77777777" w:rsidR="002F663C" w:rsidRPr="002F663C" w:rsidRDefault="00A920A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C97646C" w14:textId="77777777" w:rsidR="002F663C" w:rsidRPr="002F663C" w:rsidRDefault="00A920A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75587" w14:paraId="49930891" w14:textId="77777777" w:rsidTr="00E9471B">
        <w:tc>
          <w:tcPr>
            <w:tcW w:w="851" w:type="dxa"/>
            <w:shd w:val="clear" w:color="auto" w:fill="auto"/>
          </w:tcPr>
          <w:p w14:paraId="7AA0113F" w14:textId="77777777" w:rsidR="002F663C" w:rsidRPr="00711F9C" w:rsidRDefault="00A920A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9C28E94" w14:textId="77777777" w:rsidR="002F663C" w:rsidRPr="002F663C" w:rsidRDefault="00A920A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7E4A4CC" w14:textId="77777777" w:rsidR="002F663C" w:rsidRPr="002F663C" w:rsidRDefault="00A920A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75587" w14:paraId="72931AA9" w14:textId="77777777" w:rsidTr="00E9471B">
        <w:tc>
          <w:tcPr>
            <w:tcW w:w="851" w:type="dxa"/>
            <w:shd w:val="clear" w:color="auto" w:fill="auto"/>
          </w:tcPr>
          <w:p w14:paraId="28BC7014" w14:textId="77777777" w:rsidR="002F663C" w:rsidRPr="00711F9C" w:rsidRDefault="00A920A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0247B17" w14:textId="77777777" w:rsidR="002F663C" w:rsidRPr="002F663C" w:rsidRDefault="00A920A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75587" w14:paraId="32BA887B" w14:textId="77777777" w:rsidTr="00E9471B">
        <w:tc>
          <w:tcPr>
            <w:tcW w:w="851" w:type="dxa"/>
            <w:tcBorders>
              <w:bottom w:val="double" w:sz="4" w:space="0" w:color="auto"/>
            </w:tcBorders>
            <w:shd w:val="clear" w:color="auto" w:fill="auto"/>
          </w:tcPr>
          <w:p w14:paraId="1072C886" w14:textId="77777777" w:rsidR="002F663C" w:rsidRPr="00711F9C" w:rsidRDefault="00A920A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E836B5D" w14:textId="77777777" w:rsidR="002F663C" w:rsidRPr="002F663C" w:rsidRDefault="00A920A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912AB47" w14:textId="77777777" w:rsidR="002F663C" w:rsidRPr="002F663C" w:rsidRDefault="002F663C" w:rsidP="002F663C">
      <w:pPr>
        <w:jc w:val="left"/>
        <w:rPr>
          <w:rFonts w:eastAsia="Calibri" w:cs="Times New Roman"/>
          <w:highlight w:val="yellow"/>
        </w:rPr>
      </w:pPr>
    </w:p>
    <w:p w14:paraId="1C419F68" w14:textId="77777777" w:rsidR="003971FF" w:rsidRPr="007F6EA2" w:rsidRDefault="00A920A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Amendment to the Definition of Unmanned Aircraft Accident</w:t>
      </w:r>
    </w:p>
    <w:p w14:paraId="1C8D1FBE" w14:textId="77777777" w:rsidR="00D73374" w:rsidRPr="002F663C" w:rsidRDefault="00A920A3" w:rsidP="00B16ACF">
      <w:pPr>
        <w:spacing w:before="120" w:after="120"/>
        <w:rPr>
          <w:rFonts w:eastAsia="Calibri" w:cs="Times New Roman"/>
          <w:szCs w:val="18"/>
        </w:rPr>
      </w:pPr>
      <w:r w:rsidRPr="002F663C">
        <w:rPr>
          <w:rFonts w:eastAsia="Calibri" w:cs="Times New Roman"/>
          <w:szCs w:val="18"/>
        </w:rPr>
        <w:t>AGENCY: National Transportation Safety Board (NTSB)</w:t>
      </w:r>
    </w:p>
    <w:p w14:paraId="6D077005" w14:textId="77777777" w:rsidR="00D73374" w:rsidRPr="002F663C" w:rsidRDefault="00A920A3" w:rsidP="00B16ACF">
      <w:pPr>
        <w:spacing w:before="120" w:after="120"/>
        <w:rPr>
          <w:rFonts w:eastAsia="Calibri" w:cs="Times New Roman"/>
          <w:szCs w:val="18"/>
        </w:rPr>
      </w:pPr>
      <w:r w:rsidRPr="002F663C">
        <w:rPr>
          <w:rFonts w:eastAsia="Calibri" w:cs="Times New Roman"/>
          <w:szCs w:val="18"/>
        </w:rPr>
        <w:t>ACTION: Final rule</w:t>
      </w:r>
    </w:p>
    <w:p w14:paraId="51617244" w14:textId="77777777" w:rsidR="00D73374" w:rsidRPr="002F663C" w:rsidRDefault="00A920A3" w:rsidP="00B16ACF">
      <w:pPr>
        <w:spacing w:before="120" w:after="120"/>
        <w:rPr>
          <w:rFonts w:eastAsia="Calibri" w:cs="Times New Roman"/>
          <w:szCs w:val="18"/>
        </w:rPr>
      </w:pPr>
      <w:r w:rsidRPr="002F663C">
        <w:rPr>
          <w:rFonts w:eastAsia="Calibri" w:cs="Times New Roman"/>
          <w:szCs w:val="18"/>
        </w:rPr>
        <w:t xml:space="preserve">SUMMARY: The National Transportation Safety Board (NTSB) is issuing a final rule, amending the definition of "Unmanned aircraft accident" by removing the weight-based requirement and replacing it with an airworthiness certificate requirement. The weight threshold is no longer an appropriate criterion because unmanned aircraft systems (UAS) under 300 lbs. are operating in high-risk environments, such as beyond line-of-sight and over populated areas. The amended definition will allow the NTSB to be notified of and quickly respond to UAS events with safety significance. Since </w:t>
      </w:r>
      <w:r w:rsidRPr="002F663C">
        <w:rPr>
          <w:rFonts w:eastAsia="Calibri" w:cs="Times New Roman"/>
          <w:szCs w:val="18"/>
        </w:rPr>
        <w:lastRenderedPageBreak/>
        <w:t>the notice of proposed rulemaking (NPRM), the agency considered comments and as a result eliminated the "airworthiness approval," while keeping "airworthiness certification."</w:t>
      </w:r>
    </w:p>
    <w:p w14:paraId="22697DAF" w14:textId="77777777" w:rsidR="00D73374" w:rsidRPr="002F663C" w:rsidRDefault="00A920A3" w:rsidP="00B16ACF">
      <w:pPr>
        <w:spacing w:before="120" w:after="120"/>
        <w:rPr>
          <w:rFonts w:eastAsia="Calibri" w:cs="Times New Roman"/>
          <w:szCs w:val="18"/>
        </w:rPr>
      </w:pPr>
      <w:r w:rsidRPr="002F663C">
        <w:rPr>
          <w:rFonts w:eastAsia="Calibri" w:cs="Times New Roman"/>
          <w:szCs w:val="18"/>
        </w:rPr>
        <w:t>This rule is effective 15 August 2022.</w:t>
      </w:r>
    </w:p>
    <w:p w14:paraId="44077A64" w14:textId="77777777" w:rsidR="00D73374" w:rsidRPr="002F663C" w:rsidRDefault="00A920A3"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notified as </w:t>
      </w:r>
      <w:hyperlink r:id="rId11" w:history="1">
        <w:r w:rsidRPr="002F663C">
          <w:rPr>
            <w:rFonts w:eastAsia="Calibri" w:cs="Times New Roman"/>
            <w:color w:val="0000FF"/>
            <w:szCs w:val="18"/>
            <w:u w:val="single"/>
          </w:rPr>
          <w:t>G/TBT/N/USA/1732</w:t>
        </w:r>
      </w:hyperlink>
      <w:r w:rsidRPr="002F663C">
        <w:rPr>
          <w:rFonts w:eastAsia="Calibri" w:cs="Times New Roman"/>
          <w:szCs w:val="18"/>
        </w:rPr>
        <w:t xml:space="preserve"> are identified by Docket Number NTSB-2021-0004. The Docket Folder is available from Regulations.gov at </w:t>
      </w:r>
      <w:hyperlink r:id="rId12" w:history="1">
        <w:r w:rsidRPr="002F663C">
          <w:rPr>
            <w:rFonts w:eastAsia="Calibri" w:cs="Times New Roman"/>
            <w:color w:val="0000FF"/>
            <w:szCs w:val="18"/>
            <w:u w:val="single"/>
          </w:rPr>
          <w:t>https://www.regulations.gov/docket/NTSB-2021-0004/document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DEF23AB" w14:textId="77777777" w:rsidR="006C5A96" w:rsidRDefault="00A920A3" w:rsidP="006C5A96">
      <w:pPr>
        <w:jc w:val="center"/>
        <w:rPr>
          <w:b/>
        </w:rPr>
      </w:pPr>
      <w:r w:rsidRPr="003971FF">
        <w:rPr>
          <w:b/>
        </w:rPr>
        <w:t>__________</w:t>
      </w:r>
    </w:p>
    <w:p w14:paraId="0A38530E" w14:textId="77777777" w:rsidR="004D4D19" w:rsidRDefault="004D4D19" w:rsidP="007F38C2">
      <w:pPr>
        <w:jc w:val="center"/>
        <w:rPr>
          <w:b/>
        </w:rPr>
      </w:pPr>
    </w:p>
    <w:p w14:paraId="2DD70459"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BC5D" w14:textId="77777777" w:rsidR="0068484F" w:rsidRDefault="00A920A3">
      <w:r>
        <w:separator/>
      </w:r>
    </w:p>
  </w:endnote>
  <w:endnote w:type="continuationSeparator" w:id="0">
    <w:p w14:paraId="7772E6FE" w14:textId="77777777" w:rsidR="0068484F" w:rsidRDefault="00A9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A7F" w14:textId="77777777" w:rsidR="00544326" w:rsidRPr="00DD3DD7" w:rsidRDefault="00A920A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AD8A" w14:textId="77777777" w:rsidR="00544326" w:rsidRPr="00DD3DD7" w:rsidRDefault="00A920A3"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EF27" w14:textId="77777777" w:rsidR="00A920A3" w:rsidRDefault="00A9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9004" w14:textId="77777777" w:rsidR="000248E6" w:rsidRDefault="00A920A3" w:rsidP="00ED54E0">
      <w:r>
        <w:separator/>
      </w:r>
    </w:p>
  </w:footnote>
  <w:footnote w:type="continuationSeparator" w:id="0">
    <w:p w14:paraId="0C1EAAD6" w14:textId="77777777" w:rsidR="000248E6" w:rsidRDefault="00A920A3" w:rsidP="00ED54E0">
      <w:r>
        <w:continuationSeparator/>
      </w:r>
    </w:p>
  </w:footnote>
  <w:footnote w:id="1">
    <w:p w14:paraId="604FB30C" w14:textId="77777777" w:rsidR="007F6EA2" w:rsidRDefault="00A920A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AC8E" w14:textId="77777777" w:rsidR="00DD3DD7" w:rsidRDefault="00A920A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D6FA226" w14:textId="77777777" w:rsidR="004D4D19" w:rsidRPr="00DD3DD7" w:rsidRDefault="004D4D19" w:rsidP="00DD3DD7">
    <w:pPr>
      <w:pStyle w:val="Header"/>
      <w:pBdr>
        <w:bottom w:val="single" w:sz="4" w:space="1" w:color="auto"/>
      </w:pBdr>
      <w:tabs>
        <w:tab w:val="clear" w:pos="4513"/>
        <w:tab w:val="clear" w:pos="9027"/>
      </w:tabs>
      <w:jc w:val="center"/>
    </w:pPr>
  </w:p>
  <w:p w14:paraId="0EAC4820" w14:textId="77777777" w:rsidR="00DD3DD7" w:rsidRPr="00DD3DD7" w:rsidRDefault="00A920A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57AF9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AFF0" w14:textId="77777777" w:rsidR="00DD3DD7" w:rsidRPr="00DD3DD7" w:rsidRDefault="00A920A3" w:rsidP="00DD3DD7">
    <w:pPr>
      <w:pStyle w:val="Header"/>
      <w:pBdr>
        <w:bottom w:val="single" w:sz="4" w:space="1" w:color="auto"/>
      </w:pBdr>
      <w:tabs>
        <w:tab w:val="clear" w:pos="4513"/>
        <w:tab w:val="clear" w:pos="9027"/>
      </w:tabs>
      <w:jc w:val="center"/>
    </w:pPr>
    <w:bookmarkStart w:id="28" w:name="spsSymbolHeader"/>
    <w:r w:rsidRPr="00DD3DD7">
      <w:t>G/TBT/N/USA/1732/Add.1</w:t>
    </w:r>
    <w:bookmarkEnd w:id="28"/>
  </w:p>
  <w:p w14:paraId="438D4D19" w14:textId="77777777" w:rsidR="00DD3DD7" w:rsidRPr="00DD3DD7" w:rsidRDefault="00DD3DD7" w:rsidP="00DD3DD7">
    <w:pPr>
      <w:pStyle w:val="Header"/>
      <w:pBdr>
        <w:bottom w:val="single" w:sz="4" w:space="1" w:color="auto"/>
      </w:pBdr>
      <w:tabs>
        <w:tab w:val="clear" w:pos="4513"/>
        <w:tab w:val="clear" w:pos="9027"/>
      </w:tabs>
      <w:jc w:val="center"/>
    </w:pPr>
  </w:p>
  <w:p w14:paraId="1ED399CA" w14:textId="77777777" w:rsidR="00DD3DD7" w:rsidRPr="00DD3DD7" w:rsidRDefault="00A920A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6BFAED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5587" w14:paraId="19C1D5BD" w14:textId="77777777" w:rsidTr="00544326">
      <w:trPr>
        <w:trHeight w:val="240"/>
        <w:jc w:val="center"/>
      </w:trPr>
      <w:tc>
        <w:tcPr>
          <w:tcW w:w="3794" w:type="dxa"/>
          <w:shd w:val="clear" w:color="auto" w:fill="FFFFFF"/>
          <w:tcMar>
            <w:left w:w="108" w:type="dxa"/>
            <w:right w:w="108" w:type="dxa"/>
          </w:tcMar>
          <w:vAlign w:val="center"/>
        </w:tcPr>
        <w:p w14:paraId="3A0D36E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7FFC1FD" w14:textId="77777777" w:rsidR="00ED54E0" w:rsidRPr="00182B84" w:rsidRDefault="00A920A3" w:rsidP="00425DC5">
          <w:pPr>
            <w:jc w:val="right"/>
            <w:rPr>
              <w:b/>
              <w:color w:val="FF0000"/>
              <w:szCs w:val="16"/>
            </w:rPr>
          </w:pPr>
          <w:r>
            <w:rPr>
              <w:b/>
              <w:color w:val="FF0000"/>
              <w:szCs w:val="16"/>
            </w:rPr>
            <w:t xml:space="preserve"> </w:t>
          </w:r>
        </w:p>
      </w:tc>
    </w:tr>
    <w:tr w:rsidR="00275587" w14:paraId="27FA918C" w14:textId="77777777" w:rsidTr="00544326">
      <w:trPr>
        <w:trHeight w:val="213"/>
        <w:jc w:val="center"/>
      </w:trPr>
      <w:tc>
        <w:tcPr>
          <w:tcW w:w="3794" w:type="dxa"/>
          <w:vMerge w:val="restart"/>
          <w:shd w:val="clear" w:color="auto" w:fill="FFFFFF"/>
          <w:tcMar>
            <w:left w:w="0" w:type="dxa"/>
            <w:right w:w="0" w:type="dxa"/>
          </w:tcMar>
        </w:tcPr>
        <w:p w14:paraId="3C316A6F" w14:textId="77777777" w:rsidR="00ED54E0" w:rsidRPr="00182B84" w:rsidRDefault="00A920A3" w:rsidP="00425DC5">
          <w:pPr>
            <w:jc w:val="left"/>
          </w:pPr>
          <w:r w:rsidRPr="00182B84">
            <w:rPr>
              <w:noProof/>
              <w:lang w:val="en-US"/>
            </w:rPr>
            <w:drawing>
              <wp:inline distT="0" distB="0" distL="0" distR="0" wp14:anchorId="00872A9D" wp14:editId="5C7A710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634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CCF5B2" w14:textId="77777777" w:rsidR="00ED54E0" w:rsidRPr="00182B84" w:rsidRDefault="00ED54E0" w:rsidP="00425DC5">
          <w:pPr>
            <w:jc w:val="right"/>
            <w:rPr>
              <w:b/>
              <w:szCs w:val="16"/>
            </w:rPr>
          </w:pPr>
        </w:p>
      </w:tc>
    </w:tr>
    <w:tr w:rsidR="00275587" w14:paraId="51329175" w14:textId="77777777" w:rsidTr="00544326">
      <w:trPr>
        <w:trHeight w:val="868"/>
        <w:jc w:val="center"/>
      </w:trPr>
      <w:tc>
        <w:tcPr>
          <w:tcW w:w="3794" w:type="dxa"/>
          <w:vMerge/>
          <w:shd w:val="clear" w:color="auto" w:fill="FFFFFF"/>
          <w:tcMar>
            <w:left w:w="108" w:type="dxa"/>
            <w:right w:w="108" w:type="dxa"/>
          </w:tcMar>
        </w:tcPr>
        <w:p w14:paraId="52AE603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6AD9B83" w14:textId="77777777" w:rsidR="00DD3DD7" w:rsidRPr="002F663C" w:rsidRDefault="00A920A3" w:rsidP="00DD3DD7">
          <w:pPr>
            <w:jc w:val="right"/>
            <w:rPr>
              <w:rFonts w:eastAsia="Calibri" w:cs="Times New Roman"/>
              <w:b/>
              <w:szCs w:val="16"/>
            </w:rPr>
          </w:pPr>
          <w:bookmarkStart w:id="29" w:name="bmkSymbols"/>
          <w:r w:rsidRPr="002F663C">
            <w:rPr>
              <w:rFonts w:eastAsia="Calibri" w:cs="Times New Roman"/>
              <w:b/>
              <w:szCs w:val="16"/>
            </w:rPr>
            <w:t>G/TBT/N/USA/1732/Add.1</w:t>
          </w:r>
          <w:bookmarkEnd w:id="29"/>
        </w:p>
        <w:p w14:paraId="4D33A44A" w14:textId="77777777" w:rsidR="00C14444" w:rsidRPr="00C14444" w:rsidRDefault="00C14444" w:rsidP="00C14444">
          <w:pPr>
            <w:jc w:val="center"/>
            <w:rPr>
              <w:szCs w:val="16"/>
            </w:rPr>
          </w:pPr>
        </w:p>
      </w:tc>
    </w:tr>
    <w:tr w:rsidR="00275587" w14:paraId="25029DB0" w14:textId="77777777" w:rsidTr="00544326">
      <w:trPr>
        <w:trHeight w:val="240"/>
        <w:jc w:val="center"/>
      </w:trPr>
      <w:tc>
        <w:tcPr>
          <w:tcW w:w="3794" w:type="dxa"/>
          <w:vMerge/>
          <w:shd w:val="clear" w:color="auto" w:fill="FFFFFF"/>
          <w:tcMar>
            <w:left w:w="108" w:type="dxa"/>
            <w:right w:w="108" w:type="dxa"/>
          </w:tcMar>
          <w:vAlign w:val="center"/>
        </w:tcPr>
        <w:p w14:paraId="1C0328E5" w14:textId="77777777" w:rsidR="00ED54E0" w:rsidRPr="00182B84" w:rsidRDefault="00ED54E0" w:rsidP="00425DC5"/>
      </w:tc>
      <w:tc>
        <w:tcPr>
          <w:tcW w:w="5448" w:type="dxa"/>
          <w:gridSpan w:val="2"/>
          <w:shd w:val="clear" w:color="auto" w:fill="FFFFFF"/>
          <w:tcMar>
            <w:left w:w="108" w:type="dxa"/>
            <w:right w:w="108" w:type="dxa"/>
          </w:tcMar>
          <w:vAlign w:val="center"/>
        </w:tcPr>
        <w:p w14:paraId="4044A88A" w14:textId="585A1278" w:rsidR="00ED54E0" w:rsidRPr="00182B84" w:rsidRDefault="00A920A3" w:rsidP="00425DC5">
          <w:pPr>
            <w:jc w:val="right"/>
            <w:rPr>
              <w:szCs w:val="16"/>
            </w:rPr>
          </w:pPr>
          <w:bookmarkStart w:id="30" w:name="bmkDate"/>
          <w:bookmarkEnd w:id="30"/>
          <w:r>
            <w:rPr>
              <w:szCs w:val="16"/>
            </w:rPr>
            <w:t>15 July 2022</w:t>
          </w:r>
        </w:p>
      </w:tc>
    </w:tr>
    <w:tr w:rsidR="00275587" w14:paraId="417CE89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681D76" w14:textId="0D35DE09" w:rsidR="00ED54E0" w:rsidRPr="00182B84" w:rsidRDefault="00A920A3"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713DC1">
            <w:rPr>
              <w:rFonts w:eastAsia="Calibri" w:cs="Times New Roman"/>
              <w:color w:val="FF0000"/>
              <w:szCs w:val="16"/>
            </w:rPr>
            <w:t>5416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53F1E5E" w14:textId="77777777" w:rsidR="00ED54E0" w:rsidRPr="00182B84" w:rsidRDefault="00A920A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75587" w14:paraId="123FC3E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F2FC82" w14:textId="77777777" w:rsidR="00ED54E0" w:rsidRPr="00182B84" w:rsidRDefault="00A920A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7CDEE67" w14:textId="77777777" w:rsidR="00ED54E0" w:rsidRPr="00182B84" w:rsidRDefault="00A920A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34B50A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209AE6">
      <w:start w:val="1"/>
      <w:numFmt w:val="decimal"/>
      <w:pStyle w:val="SummaryText"/>
      <w:lvlText w:val="%1."/>
      <w:lvlJc w:val="left"/>
      <w:pPr>
        <w:ind w:left="360" w:hanging="360"/>
      </w:pPr>
    </w:lvl>
    <w:lvl w:ilvl="1" w:tplc="E73A2882" w:tentative="1">
      <w:start w:val="1"/>
      <w:numFmt w:val="lowerLetter"/>
      <w:lvlText w:val="%2."/>
      <w:lvlJc w:val="left"/>
      <w:pPr>
        <w:ind w:left="1080" w:hanging="360"/>
      </w:pPr>
    </w:lvl>
    <w:lvl w:ilvl="2" w:tplc="8BFEF78A" w:tentative="1">
      <w:start w:val="1"/>
      <w:numFmt w:val="lowerRoman"/>
      <w:lvlText w:val="%3."/>
      <w:lvlJc w:val="right"/>
      <w:pPr>
        <w:ind w:left="1800" w:hanging="180"/>
      </w:pPr>
    </w:lvl>
    <w:lvl w:ilvl="3" w:tplc="23CA6394" w:tentative="1">
      <w:start w:val="1"/>
      <w:numFmt w:val="decimal"/>
      <w:lvlText w:val="%4."/>
      <w:lvlJc w:val="left"/>
      <w:pPr>
        <w:ind w:left="2520" w:hanging="360"/>
      </w:pPr>
    </w:lvl>
    <w:lvl w:ilvl="4" w:tplc="BE4C109A" w:tentative="1">
      <w:start w:val="1"/>
      <w:numFmt w:val="lowerLetter"/>
      <w:lvlText w:val="%5."/>
      <w:lvlJc w:val="left"/>
      <w:pPr>
        <w:ind w:left="3240" w:hanging="360"/>
      </w:pPr>
    </w:lvl>
    <w:lvl w:ilvl="5" w:tplc="29D8A986" w:tentative="1">
      <w:start w:val="1"/>
      <w:numFmt w:val="lowerRoman"/>
      <w:lvlText w:val="%6."/>
      <w:lvlJc w:val="right"/>
      <w:pPr>
        <w:ind w:left="3960" w:hanging="180"/>
      </w:pPr>
    </w:lvl>
    <w:lvl w:ilvl="6" w:tplc="0B946D7E" w:tentative="1">
      <w:start w:val="1"/>
      <w:numFmt w:val="decimal"/>
      <w:lvlText w:val="%7."/>
      <w:lvlJc w:val="left"/>
      <w:pPr>
        <w:ind w:left="4680" w:hanging="360"/>
      </w:pPr>
    </w:lvl>
    <w:lvl w:ilvl="7" w:tplc="14E618B6" w:tentative="1">
      <w:start w:val="1"/>
      <w:numFmt w:val="lowerLetter"/>
      <w:lvlText w:val="%8."/>
      <w:lvlJc w:val="left"/>
      <w:pPr>
        <w:ind w:left="5400" w:hanging="360"/>
      </w:pPr>
    </w:lvl>
    <w:lvl w:ilvl="8" w:tplc="7C6CBD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5587"/>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B224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484F"/>
    <w:rsid w:val="006B3175"/>
    <w:rsid w:val="006C5A96"/>
    <w:rsid w:val="006E7D82"/>
    <w:rsid w:val="006F5826"/>
    <w:rsid w:val="00700181"/>
    <w:rsid w:val="00711F9C"/>
    <w:rsid w:val="00713DC1"/>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1DE1"/>
    <w:rsid w:val="00A43C3A"/>
    <w:rsid w:val="00A6057A"/>
    <w:rsid w:val="00A72245"/>
    <w:rsid w:val="00A74017"/>
    <w:rsid w:val="00A920A3"/>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3374"/>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14/html/2022-14872.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NTSB-2021-0004/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21/USA1732.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4695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7-14/pdf/2022-14872.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310</Words>
  <Characters>2047</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2022-07-15T13:12:00Z</dcterms:created>
  <dcterms:modified xsi:type="dcterms:W3CDTF">2022-07-15T13:24:00Z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