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EC3F" w14:textId="77777777" w:rsidR="00D90ADD" w:rsidRPr="009D0EBF" w:rsidRDefault="00A613C5" w:rsidP="009D0EBF">
      <w:pPr>
        <w:pStyle w:val="Title"/>
        <w:rPr>
          <w:caps w:val="0"/>
          <w:kern w:val="0"/>
        </w:rPr>
      </w:pPr>
      <w:r w:rsidRPr="009D0EBF">
        <w:rPr>
          <w:caps w:val="0"/>
          <w:kern w:val="0"/>
        </w:rPr>
        <w:t>NOTIFICATION</w:t>
      </w:r>
    </w:p>
    <w:p w14:paraId="12A9F0A0" w14:textId="77777777" w:rsidR="00D90ADD" w:rsidRPr="009D0EBF" w:rsidRDefault="00A613C5" w:rsidP="009D0EBF">
      <w:pPr>
        <w:pStyle w:val="Title3"/>
      </w:pPr>
      <w:r w:rsidRPr="009D0EBF">
        <w:t>Revision</w:t>
      </w:r>
    </w:p>
    <w:p w14:paraId="1C80E565" w14:textId="77777777" w:rsidR="00D90ADD" w:rsidRPr="009D0EBF" w:rsidRDefault="00A613C5" w:rsidP="009D0EBF">
      <w:pPr>
        <w:jc w:val="center"/>
      </w:pPr>
      <w:r w:rsidRPr="009D0EBF">
        <w:t>The following notification is being circulated in accordance with Article 10.6.</w:t>
      </w:r>
    </w:p>
    <w:p w14:paraId="17ED212C"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79228B" w14:paraId="059D62D9" w14:textId="77777777" w:rsidTr="009903FC">
        <w:tc>
          <w:tcPr>
            <w:tcW w:w="384" w:type="pct"/>
            <w:tcBorders>
              <w:bottom w:val="single" w:sz="6" w:space="0" w:color="auto"/>
            </w:tcBorders>
            <w:shd w:val="clear" w:color="auto" w:fill="auto"/>
          </w:tcPr>
          <w:p w14:paraId="7F1E416A" w14:textId="77777777" w:rsidR="004C341F" w:rsidRPr="009D0EBF" w:rsidRDefault="00A613C5" w:rsidP="009D0EBF">
            <w:pPr>
              <w:spacing w:before="120" w:after="120"/>
              <w:jc w:val="center"/>
            </w:pPr>
            <w:r w:rsidRPr="009D0EBF">
              <w:rPr>
                <w:b/>
              </w:rPr>
              <w:t>1.</w:t>
            </w:r>
          </w:p>
        </w:tc>
        <w:tc>
          <w:tcPr>
            <w:tcW w:w="4616" w:type="pct"/>
            <w:tcBorders>
              <w:bottom w:val="single" w:sz="6" w:space="0" w:color="auto"/>
            </w:tcBorders>
            <w:shd w:val="clear" w:color="auto" w:fill="auto"/>
          </w:tcPr>
          <w:p w14:paraId="46C074B2" w14:textId="77777777" w:rsidR="004C341F" w:rsidRPr="009D0EBF" w:rsidRDefault="00A613C5"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6049ADCC" w14:textId="77777777" w:rsidR="004C341F" w:rsidRPr="009D0EBF" w:rsidRDefault="00A613C5"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79228B" w14:paraId="0A3BAE0B" w14:textId="77777777" w:rsidTr="009903FC">
        <w:tc>
          <w:tcPr>
            <w:tcW w:w="384" w:type="pct"/>
            <w:tcBorders>
              <w:top w:val="single" w:sz="6" w:space="0" w:color="auto"/>
              <w:bottom w:val="single" w:sz="6" w:space="0" w:color="auto"/>
            </w:tcBorders>
            <w:shd w:val="clear" w:color="auto" w:fill="auto"/>
          </w:tcPr>
          <w:p w14:paraId="01E5DC5A" w14:textId="77777777" w:rsidR="004C341F" w:rsidRPr="009D0EBF" w:rsidRDefault="00A613C5"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6A43210A" w14:textId="77777777" w:rsidR="004C341F" w:rsidRPr="009D0EBF" w:rsidRDefault="00A613C5" w:rsidP="000A3EFB">
            <w:pPr>
              <w:spacing w:before="120" w:after="120"/>
            </w:pPr>
            <w:r w:rsidRPr="009D0EBF">
              <w:rPr>
                <w:b/>
              </w:rPr>
              <w:t>Agency responsible:</w:t>
            </w:r>
            <w:r w:rsidR="004B48EF" w:rsidRPr="009D0EBF">
              <w:t xml:space="preserve"> </w:t>
            </w:r>
            <w:bookmarkStart w:id="2" w:name="sps2a"/>
          </w:p>
          <w:p w14:paraId="2C576D41" w14:textId="77777777" w:rsidR="004B48EF" w:rsidRPr="009D0EBF" w:rsidRDefault="00A613C5" w:rsidP="000A3EFB">
            <w:pPr>
              <w:spacing w:after="120"/>
            </w:pPr>
            <w:r w:rsidRPr="009D0EBF">
              <w:t>Federal Communications Commission (FCC)</w:t>
            </w:r>
            <w:bookmarkEnd w:id="2"/>
          </w:p>
          <w:p w14:paraId="31072151" w14:textId="77777777" w:rsidR="004C341F" w:rsidRPr="009D0EBF" w:rsidRDefault="00A613C5"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7995FDEF" w14:textId="77777777" w:rsidR="00B30408" w:rsidRPr="00617604" w:rsidRDefault="00A613C5" w:rsidP="00B30408">
            <w:pPr>
              <w:spacing w:after="120"/>
              <w:rPr>
                <w:bCs/>
              </w:rPr>
            </w:pPr>
            <w:r w:rsidRPr="00617604">
              <w:rPr>
                <w:bCs/>
              </w:rPr>
              <w:t xml:space="preserve">Please submit comments to: USA WTO TBT Enquiry Point, Email: </w:t>
            </w:r>
            <w:hyperlink r:id="rId8" w:history="1">
              <w:r w:rsidRPr="00617604">
                <w:rPr>
                  <w:bCs/>
                  <w:color w:val="0000FF"/>
                  <w:u w:val="single"/>
                </w:rPr>
                <w:t>usatbtep@nist.gov</w:t>
              </w:r>
            </w:hyperlink>
            <w:bookmarkEnd w:id="3"/>
          </w:p>
        </w:tc>
      </w:tr>
      <w:tr w:rsidR="0079228B" w14:paraId="39069F30" w14:textId="77777777" w:rsidTr="009903FC">
        <w:tc>
          <w:tcPr>
            <w:tcW w:w="384" w:type="pct"/>
            <w:tcBorders>
              <w:top w:val="single" w:sz="6" w:space="0" w:color="auto"/>
              <w:bottom w:val="single" w:sz="6" w:space="0" w:color="auto"/>
            </w:tcBorders>
            <w:shd w:val="clear" w:color="auto" w:fill="auto"/>
          </w:tcPr>
          <w:p w14:paraId="2E9084FC" w14:textId="77777777" w:rsidR="004C341F" w:rsidRPr="009D0EBF" w:rsidRDefault="00A613C5"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794A78BB" w14:textId="77777777" w:rsidR="004C341F" w:rsidRPr="009D0EBF" w:rsidRDefault="00A613C5"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79228B" w14:paraId="36257704" w14:textId="77777777" w:rsidTr="009903FC">
        <w:tc>
          <w:tcPr>
            <w:tcW w:w="384" w:type="pct"/>
            <w:tcBorders>
              <w:top w:val="single" w:sz="6" w:space="0" w:color="auto"/>
              <w:bottom w:val="single" w:sz="6" w:space="0" w:color="auto"/>
            </w:tcBorders>
            <w:shd w:val="clear" w:color="auto" w:fill="auto"/>
          </w:tcPr>
          <w:p w14:paraId="4E15B4A7" w14:textId="77777777" w:rsidR="004C341F" w:rsidRPr="009D0EBF" w:rsidRDefault="00A613C5"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31C037B2" w14:textId="77777777" w:rsidR="004C341F" w:rsidRPr="009D0EBF" w:rsidRDefault="00A613C5"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Unlicensed use of the 6 GHz band; Quality (ICS code(s): 03.120); Radiocommunications (ICS code(s): 33.060); Mobile services (ICS code(s): 33.070)</w:t>
            </w:r>
            <w:bookmarkEnd w:id="12"/>
          </w:p>
        </w:tc>
      </w:tr>
      <w:tr w:rsidR="0079228B" w14:paraId="2DACAEBC" w14:textId="77777777" w:rsidTr="009903FC">
        <w:tc>
          <w:tcPr>
            <w:tcW w:w="384" w:type="pct"/>
            <w:tcBorders>
              <w:top w:val="single" w:sz="6" w:space="0" w:color="auto"/>
              <w:bottom w:val="single" w:sz="6" w:space="0" w:color="auto"/>
            </w:tcBorders>
            <w:shd w:val="clear" w:color="auto" w:fill="auto"/>
          </w:tcPr>
          <w:p w14:paraId="565395A4" w14:textId="77777777" w:rsidR="004C341F" w:rsidRPr="009D0EBF" w:rsidRDefault="00A613C5"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5FA08F77" w14:textId="77777777" w:rsidR="004C341F" w:rsidRPr="009D0EBF" w:rsidRDefault="00A613C5"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Unlicensed Use of the 6 GHz Band; and Expanding Flexible Use in Mid-Band Spectrum Between 3.7 and 24 GHz; (22 page(s), in English)</w:t>
            </w:r>
            <w:bookmarkEnd w:id="13"/>
          </w:p>
        </w:tc>
      </w:tr>
      <w:tr w:rsidR="0079228B" w14:paraId="33616838" w14:textId="77777777" w:rsidTr="009903FC">
        <w:tc>
          <w:tcPr>
            <w:tcW w:w="384" w:type="pct"/>
            <w:tcBorders>
              <w:top w:val="single" w:sz="6" w:space="0" w:color="auto"/>
              <w:bottom w:val="single" w:sz="6" w:space="0" w:color="auto"/>
            </w:tcBorders>
            <w:shd w:val="clear" w:color="auto" w:fill="auto"/>
          </w:tcPr>
          <w:p w14:paraId="54B8285B" w14:textId="77777777" w:rsidR="004C341F" w:rsidRPr="009D0EBF" w:rsidRDefault="00A613C5"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37F0FE88" w14:textId="77777777" w:rsidR="004C341F" w:rsidRPr="009D0EBF" w:rsidRDefault="00A613C5" w:rsidP="009D0EBF">
            <w:pPr>
              <w:spacing w:before="120" w:after="120"/>
            </w:pPr>
            <w:r w:rsidRPr="009D0EBF">
              <w:rPr>
                <w:b/>
              </w:rPr>
              <w:t>Description of content:</w:t>
            </w:r>
            <w:r w:rsidR="004B48EF" w:rsidRPr="002176BC">
              <w:t xml:space="preserve"> </w:t>
            </w:r>
            <w:bookmarkStart w:id="14" w:name="sps6a"/>
            <w:r w:rsidR="004B48EF" w:rsidRPr="002176BC">
              <w:t xml:space="preserve">Proposed rule - In this </w:t>
            </w:r>
            <w:hyperlink r:id="rId9" w:history="1">
              <w:r w:rsidR="004B48EF" w:rsidRPr="002176BC">
                <w:rPr>
                  <w:color w:val="0000FF"/>
                  <w:u w:val="single"/>
                </w:rPr>
                <w:t>document</w:t>
              </w:r>
            </w:hyperlink>
            <w:r w:rsidR="004B48EF" w:rsidRPr="002176BC">
              <w:t>, the Federal Communications Commission (Commission) explores additional steps it could take and rules it could modify to provide more utility for very low power (VLP) unlicensed devices. Specifically, the Commission seeks</w:t>
            </w:r>
            <w:r>
              <w:t xml:space="preserve"> </w:t>
            </w:r>
            <w:r w:rsidR="004B48EF" w:rsidRPr="002176BC">
              <w:t>comment on permitting higher power VLP devices under a two-tiered system where those higher powered devices would be permitted to operate only in locations where the potential for causing harmful interference to incumbent operations remains insignificant. The Commission's decision provides a balance between accommodating these new and novel devices to deliver innovative applications to the American public now and taking a judicious approach toward modifying the rules to provide even more robust use at most locations. The Commission also seeks comment on VLP device requirements and limits for operation in the U-NII-6 (6.425-6.525 GHz) and U-NII-8 (6.875-7.125 GHz) bands.</w:t>
            </w:r>
            <w:bookmarkEnd w:id="14"/>
          </w:p>
        </w:tc>
      </w:tr>
      <w:tr w:rsidR="0079228B" w14:paraId="316A561C" w14:textId="77777777" w:rsidTr="009903FC">
        <w:tc>
          <w:tcPr>
            <w:tcW w:w="384" w:type="pct"/>
            <w:tcBorders>
              <w:top w:val="single" w:sz="6" w:space="0" w:color="auto"/>
              <w:bottom w:val="single" w:sz="6" w:space="0" w:color="auto"/>
            </w:tcBorders>
            <w:shd w:val="clear" w:color="auto" w:fill="auto"/>
          </w:tcPr>
          <w:p w14:paraId="3AE80AC1" w14:textId="77777777" w:rsidR="004C341F" w:rsidRPr="009D0EBF" w:rsidRDefault="00A613C5"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72F162DB" w14:textId="77777777" w:rsidR="004C341F" w:rsidRPr="009D0EBF" w:rsidRDefault="00A613C5"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Quality requirements; Harmonization; Cost saving and productivity enhancement</w:t>
            </w:r>
            <w:bookmarkEnd w:id="15"/>
            <w:r w:rsidRPr="00BF5532">
              <w:t xml:space="preserve"> </w:t>
            </w:r>
          </w:p>
        </w:tc>
      </w:tr>
      <w:tr w:rsidR="0079228B" w14:paraId="7C90D7B3" w14:textId="77777777" w:rsidTr="009903FC">
        <w:tc>
          <w:tcPr>
            <w:tcW w:w="384" w:type="pct"/>
            <w:tcBorders>
              <w:top w:val="single" w:sz="6" w:space="0" w:color="auto"/>
              <w:bottom w:val="single" w:sz="6" w:space="0" w:color="auto"/>
            </w:tcBorders>
            <w:shd w:val="clear" w:color="auto" w:fill="auto"/>
          </w:tcPr>
          <w:p w14:paraId="57762F09" w14:textId="77777777" w:rsidR="004C341F" w:rsidRPr="009D0EBF" w:rsidRDefault="00A613C5" w:rsidP="009D0EBF">
            <w:pPr>
              <w:spacing w:before="120" w:after="120"/>
              <w:jc w:val="center"/>
            </w:pPr>
            <w:r w:rsidRPr="009D0EBF">
              <w:rPr>
                <w:b/>
              </w:rPr>
              <w:lastRenderedPageBreak/>
              <w:t>8.</w:t>
            </w:r>
          </w:p>
        </w:tc>
        <w:tc>
          <w:tcPr>
            <w:tcW w:w="4616" w:type="pct"/>
            <w:tcBorders>
              <w:top w:val="single" w:sz="6" w:space="0" w:color="auto"/>
              <w:bottom w:val="single" w:sz="6" w:space="0" w:color="auto"/>
            </w:tcBorders>
            <w:shd w:val="clear" w:color="auto" w:fill="auto"/>
          </w:tcPr>
          <w:p w14:paraId="6BF75551" w14:textId="77777777" w:rsidR="008A43B9" w:rsidRPr="009D0EBF" w:rsidRDefault="00A613C5" w:rsidP="007D69F0">
            <w:pPr>
              <w:keepNext/>
              <w:spacing w:before="120" w:after="120"/>
            </w:pPr>
            <w:r w:rsidRPr="009D0EBF">
              <w:rPr>
                <w:b/>
              </w:rPr>
              <w:t>Relevant documents:</w:t>
            </w:r>
            <w:r w:rsidR="004B48EF" w:rsidRPr="004B3635">
              <w:t xml:space="preserve"> </w:t>
            </w:r>
            <w:bookmarkStart w:id="16" w:name="sps9a"/>
          </w:p>
          <w:p w14:paraId="0A90F798" w14:textId="77777777" w:rsidR="004B48EF" w:rsidRPr="004B3635" w:rsidRDefault="00A613C5" w:rsidP="00150A34">
            <w:pPr>
              <w:spacing w:before="120" w:after="120"/>
            </w:pPr>
            <w:r w:rsidRPr="004B3635">
              <w:t xml:space="preserve">89 Federal Register (FR) 14015, 26 February 2024; </w:t>
            </w:r>
            <w:hyperlink r:id="rId10" w:history="1">
              <w:r w:rsidRPr="004B3635">
                <w:rPr>
                  <w:color w:val="0000FF"/>
                  <w:u w:val="single"/>
                </w:rPr>
                <w:t>Title 47 Code of Federal Regulations (CFR) Part 15</w:t>
              </w:r>
            </w:hyperlink>
            <w:r w:rsidRPr="004B3635">
              <w:t>:</w:t>
            </w:r>
          </w:p>
          <w:p w14:paraId="76773CBC" w14:textId="77777777" w:rsidR="004B48EF" w:rsidRPr="004B3635" w:rsidRDefault="0067190C" w:rsidP="00150A34">
            <w:pPr>
              <w:spacing w:before="120" w:after="120"/>
            </w:pPr>
            <w:hyperlink r:id="rId11" w:history="1">
              <w:r w:rsidR="00A613C5" w:rsidRPr="004B3635">
                <w:rPr>
                  <w:color w:val="0000FF"/>
                  <w:u w:val="single"/>
                </w:rPr>
                <w:t>https://www.govinfo.gov/content/pkg/FR-2024-02-26/html/2023-28620.htm</w:t>
              </w:r>
            </w:hyperlink>
          </w:p>
          <w:p w14:paraId="5761F32E" w14:textId="77777777" w:rsidR="004B48EF" w:rsidRPr="004B3635" w:rsidRDefault="0067190C" w:rsidP="00150A34">
            <w:pPr>
              <w:spacing w:before="120" w:after="120"/>
            </w:pPr>
            <w:hyperlink r:id="rId12" w:history="1">
              <w:r w:rsidR="00A613C5" w:rsidRPr="004B3635">
                <w:rPr>
                  <w:color w:val="0000FF"/>
                  <w:u w:val="single"/>
                </w:rPr>
                <w:t>https://www.govinfo.gov/content/pkg/FR-2024-02-26/pdf/2023-28620.pdf</w:t>
              </w:r>
            </w:hyperlink>
          </w:p>
          <w:p w14:paraId="63BB015A" w14:textId="77777777" w:rsidR="004B48EF" w:rsidRPr="004B3635" w:rsidRDefault="0067190C" w:rsidP="00150A34">
            <w:pPr>
              <w:spacing w:before="120" w:after="120"/>
            </w:pPr>
            <w:hyperlink r:id="rId13" w:history="1">
              <w:r w:rsidR="00A613C5" w:rsidRPr="004B3635">
                <w:rPr>
                  <w:color w:val="0000FF"/>
                  <w:u w:val="single"/>
                </w:rPr>
                <w:t>https://docs.fcc.gov/public/attachments/FCC-23-86A1.pdf</w:t>
              </w:r>
            </w:hyperlink>
          </w:p>
          <w:p w14:paraId="182FCB24" w14:textId="77777777" w:rsidR="004B48EF" w:rsidRPr="004B3635" w:rsidRDefault="00A613C5" w:rsidP="00150A34">
            <w:pPr>
              <w:spacing w:before="120" w:after="120"/>
            </w:pPr>
            <w:r w:rsidRPr="004B3635">
              <w:t xml:space="preserve">This proposed rule is identified by </w:t>
            </w:r>
            <w:hyperlink r:id="rId14" w:history="1">
              <w:r w:rsidRPr="004B3635">
                <w:rPr>
                  <w:color w:val="0000FF"/>
                  <w:u w:val="single"/>
                </w:rPr>
                <w:t>ET Docket No. 18-295</w:t>
              </w:r>
            </w:hyperlink>
            <w:r w:rsidRPr="004B3635">
              <w:t xml:space="preserve"> and </w:t>
            </w:r>
            <w:hyperlink r:id="rId15" w:history="1">
              <w:r w:rsidRPr="004B3635">
                <w:rPr>
                  <w:color w:val="0000FF"/>
                  <w:u w:val="single"/>
                </w:rPr>
                <w:t>GN Docket No. 17-183</w:t>
              </w:r>
            </w:hyperlink>
            <w:r w:rsidRPr="004B3635">
              <w:t xml:space="preserve">; </w:t>
            </w:r>
            <w:hyperlink r:id="rId16" w:history="1">
              <w:r w:rsidRPr="004B3635">
                <w:rPr>
                  <w:color w:val="0000FF"/>
                  <w:u w:val="single"/>
                </w:rPr>
                <w:t>FCC 23-86</w:t>
              </w:r>
            </w:hyperlink>
            <w:r w:rsidRPr="004B3635">
              <w:t xml:space="preserve">. The Docket Folders are available on the FCC's website (links above) and provide access to associated documents. Comments are accessible from the FCC's Electronic Comment Filing System (ECFS) at </w:t>
            </w:r>
            <w:hyperlink r:id="rId17" w:history="1">
              <w:r w:rsidRPr="004B3635">
                <w:rPr>
                  <w:color w:val="0000FF"/>
                  <w:u w:val="single"/>
                </w:rPr>
                <w:t>https://www.fcc.gov/ecfs/search/search-filings/results?q=(%22Expanding%20Flexible%20Use%20in%20Mid-Band%20Spectrum%20Between%203.7%20and%2024%20GHz%22).</w:t>
              </w:r>
            </w:hyperlink>
            <w:r w:rsidRPr="004B3635">
              <w:t xml:space="preserve"> Comments are due on or before 27 March 2024 and reply comments are due on or before 26 April 2024. WTO Members and their stakeholders are asked to submit comments to the </w:t>
            </w:r>
            <w:hyperlink r:id="rId18" w:history="1">
              <w:r w:rsidRPr="004B3635">
                <w:rPr>
                  <w:color w:val="0000FF"/>
                  <w:u w:val="single"/>
                </w:rPr>
                <w:t>USA TBT Enquiry Point</w:t>
              </w:r>
            </w:hyperlink>
            <w:r w:rsidRPr="004B3635">
              <w:t xml:space="preserve"> by or before </w:t>
            </w:r>
            <w:hyperlink r:id="rId19" w:history="1">
              <w:r w:rsidRPr="004B3635">
                <w:rPr>
                  <w:color w:val="0000FF"/>
                  <w:u w:val="single"/>
                </w:rPr>
                <w:t>4pm</w:t>
              </w:r>
            </w:hyperlink>
            <w:r w:rsidRPr="004B3635">
              <w:t xml:space="preserve"> </w:t>
            </w:r>
            <w:hyperlink r:id="rId20" w:history="1">
              <w:r w:rsidRPr="004B3635">
                <w:rPr>
                  <w:color w:val="0000FF"/>
                  <w:u w:val="single"/>
                </w:rPr>
                <w:t>Eastern Time</w:t>
              </w:r>
            </w:hyperlink>
            <w:r w:rsidRPr="004B3635">
              <w:t xml:space="preserve"> on 26 April 2024. Comments received by the USA TBT Enquiry Point from WTO Members and their stakeholders will be shared with the FCC and will also be submitted to the </w:t>
            </w:r>
            <w:hyperlink r:id="rId21" w:history="1">
              <w:r w:rsidRPr="004B3635">
                <w:rPr>
                  <w:color w:val="0000FF"/>
                  <w:u w:val="single"/>
                </w:rPr>
                <w:t>ECFS</w:t>
              </w:r>
            </w:hyperlink>
            <w:r w:rsidRPr="004B3635">
              <w:t xml:space="preserve"> if received within the comment period.</w:t>
            </w:r>
            <w:bookmarkEnd w:id="16"/>
          </w:p>
        </w:tc>
      </w:tr>
      <w:tr w:rsidR="0079228B" w14:paraId="2F501A5E" w14:textId="77777777" w:rsidTr="00400D4D">
        <w:trPr>
          <w:cantSplit/>
        </w:trPr>
        <w:tc>
          <w:tcPr>
            <w:tcW w:w="384" w:type="pct"/>
            <w:tcBorders>
              <w:top w:val="single" w:sz="6" w:space="0" w:color="auto"/>
              <w:bottom w:val="single" w:sz="6" w:space="0" w:color="auto"/>
            </w:tcBorders>
            <w:shd w:val="clear" w:color="auto" w:fill="auto"/>
          </w:tcPr>
          <w:p w14:paraId="5BAFF3FF" w14:textId="77777777" w:rsidR="004B48EF" w:rsidRPr="009D0EBF" w:rsidRDefault="00A613C5"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08307527" w14:textId="77777777" w:rsidR="004B48EF" w:rsidRPr="009D0EBF" w:rsidRDefault="00A613C5"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460B01C7" w14:textId="77777777" w:rsidR="004B48EF" w:rsidRPr="009D0EBF" w:rsidRDefault="00A613C5"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79228B" w14:paraId="5F7607E6" w14:textId="77777777" w:rsidTr="009D7160">
        <w:tc>
          <w:tcPr>
            <w:tcW w:w="384" w:type="pct"/>
            <w:tcBorders>
              <w:top w:val="single" w:sz="6" w:space="0" w:color="auto"/>
              <w:bottom w:val="single" w:sz="6" w:space="0" w:color="auto"/>
            </w:tcBorders>
            <w:shd w:val="clear" w:color="auto" w:fill="auto"/>
          </w:tcPr>
          <w:p w14:paraId="2F105148" w14:textId="77777777" w:rsidR="004C341F" w:rsidRPr="009D0EBF" w:rsidRDefault="00A613C5"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200AF56D" w14:textId="77777777" w:rsidR="004C341F" w:rsidRPr="009D0EBF" w:rsidRDefault="00A613C5" w:rsidP="009D0EBF">
            <w:pPr>
              <w:spacing w:before="120" w:after="120"/>
            </w:pPr>
            <w:r w:rsidRPr="009D0EBF">
              <w:rPr>
                <w:b/>
              </w:rPr>
              <w:t>Final date for comments:</w:t>
            </w:r>
            <w:r w:rsidR="004B48EF" w:rsidRPr="004B3635">
              <w:t xml:space="preserve"> </w:t>
            </w:r>
            <w:bookmarkStart w:id="21" w:name="sps12a"/>
            <w:r w:rsidR="004B48EF" w:rsidRPr="004B3635">
              <w:t>26 April 2024</w:t>
            </w:r>
            <w:bookmarkEnd w:id="21"/>
          </w:p>
        </w:tc>
      </w:tr>
      <w:tr w:rsidR="0079228B" w14:paraId="655DA84E" w14:textId="77777777" w:rsidTr="009D7160">
        <w:trPr>
          <w:trHeight w:val="345"/>
        </w:trPr>
        <w:tc>
          <w:tcPr>
            <w:tcW w:w="384" w:type="pct"/>
            <w:tcBorders>
              <w:top w:val="single" w:sz="6" w:space="0" w:color="auto"/>
              <w:bottom w:val="double" w:sz="6" w:space="0" w:color="auto"/>
            </w:tcBorders>
            <w:shd w:val="clear" w:color="auto" w:fill="auto"/>
          </w:tcPr>
          <w:p w14:paraId="4E19F053" w14:textId="77777777" w:rsidR="004C341F" w:rsidRPr="009D0EBF" w:rsidRDefault="00A613C5"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54257DF6" w14:textId="77777777" w:rsidR="004C341F" w:rsidRPr="009D0EBF" w:rsidRDefault="00A613C5"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3D5E3017" w14:textId="77777777" w:rsidR="009C7DE5" w:rsidRPr="003F5EEF" w:rsidRDefault="0067190C" w:rsidP="009C7DE5">
            <w:pPr>
              <w:keepNext/>
              <w:keepLines/>
            </w:pPr>
            <w:hyperlink r:id="rId22" w:tgtFrame="_blank" w:history="1">
              <w:r w:rsidR="00A613C5" w:rsidRPr="003F5EEF">
                <w:rPr>
                  <w:color w:val="0000FF"/>
                  <w:u w:val="single"/>
                </w:rPr>
                <w:t>https://members.wto.org/crnattachments/2024/TBT/USA/24_01675_00_e.pdf</w:t>
              </w:r>
            </w:hyperlink>
          </w:p>
          <w:p w14:paraId="6167C782" w14:textId="77777777" w:rsidR="009C7DE5" w:rsidRPr="003F5EEF" w:rsidRDefault="0067190C" w:rsidP="009C7DE5">
            <w:pPr>
              <w:keepNext/>
              <w:keepLines/>
              <w:spacing w:after="120"/>
            </w:pPr>
            <w:hyperlink r:id="rId23" w:tgtFrame="_blank" w:history="1">
              <w:r w:rsidR="00A613C5" w:rsidRPr="003F5EEF">
                <w:rPr>
                  <w:color w:val="0000FF"/>
                  <w:u w:val="single"/>
                </w:rPr>
                <w:t>https://members.wto.org/crnattachments/2024/TBT/USA/24_01675_01_e.pdf</w:t>
              </w:r>
            </w:hyperlink>
            <w:bookmarkEnd w:id="23"/>
          </w:p>
        </w:tc>
      </w:tr>
    </w:tbl>
    <w:p w14:paraId="550EAF9F" w14:textId="77777777" w:rsidR="004B48EF" w:rsidRPr="009D0EBF" w:rsidRDefault="004B48EF" w:rsidP="00E94F70"/>
    <w:sectPr w:rsidR="004B48EF" w:rsidRPr="009D0EBF" w:rsidSect="00E94F70">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DB58" w14:textId="77777777" w:rsidR="00A613C5" w:rsidRDefault="00A613C5">
      <w:r>
        <w:separator/>
      </w:r>
    </w:p>
  </w:endnote>
  <w:endnote w:type="continuationSeparator" w:id="0">
    <w:p w14:paraId="62CC7145" w14:textId="77777777" w:rsidR="00A613C5" w:rsidRDefault="00A6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B96A" w14:textId="77777777" w:rsidR="004B69CA" w:rsidRPr="009D0EBF" w:rsidRDefault="00A613C5"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BF3C" w14:textId="77777777" w:rsidR="00D90ADD" w:rsidRPr="009D0EBF" w:rsidRDefault="00A613C5"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5FC6" w14:textId="77777777" w:rsidR="004B48EF" w:rsidRPr="009D0EBF" w:rsidRDefault="00A613C5">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1A3D" w14:textId="77777777" w:rsidR="00A613C5" w:rsidRDefault="00A613C5">
      <w:r>
        <w:separator/>
      </w:r>
    </w:p>
  </w:footnote>
  <w:footnote w:type="continuationSeparator" w:id="0">
    <w:p w14:paraId="2F146074" w14:textId="77777777" w:rsidR="00A613C5" w:rsidRDefault="00A6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99B5" w14:textId="77777777" w:rsidR="004B69CA" w:rsidRPr="009D0EBF" w:rsidRDefault="00A613C5" w:rsidP="00D90ADD">
    <w:pPr>
      <w:pStyle w:val="Header"/>
      <w:pBdr>
        <w:bottom w:val="single" w:sz="4" w:space="1" w:color="auto"/>
      </w:pBdr>
      <w:tabs>
        <w:tab w:val="clear" w:pos="4513"/>
        <w:tab w:val="clear" w:pos="9027"/>
      </w:tabs>
      <w:jc w:val="center"/>
    </w:pPr>
    <w:r w:rsidRPr="00BA4022">
      <w:t>G/TBT/N/COUNTRY</w:t>
    </w:r>
  </w:p>
  <w:p w14:paraId="17BA908B" w14:textId="77777777" w:rsidR="004B69CA" w:rsidRPr="009D0EBF" w:rsidRDefault="004B69CA" w:rsidP="00D90ADD">
    <w:pPr>
      <w:pStyle w:val="Header"/>
      <w:pBdr>
        <w:bottom w:val="single" w:sz="4" w:space="1" w:color="auto"/>
      </w:pBdr>
      <w:tabs>
        <w:tab w:val="clear" w:pos="4513"/>
        <w:tab w:val="clear" w:pos="9027"/>
      </w:tabs>
      <w:jc w:val="center"/>
    </w:pPr>
  </w:p>
  <w:p w14:paraId="6B47EB87" w14:textId="77777777" w:rsidR="004B69CA" w:rsidRPr="009D0EBF" w:rsidRDefault="00A613C5"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1237B60"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A042" w14:textId="77777777" w:rsidR="00D90ADD" w:rsidRPr="009D0EBF" w:rsidRDefault="00A613C5" w:rsidP="00D90ADD">
    <w:pPr>
      <w:pStyle w:val="Header"/>
      <w:pBdr>
        <w:bottom w:val="single" w:sz="4" w:space="1" w:color="auto"/>
      </w:pBdr>
      <w:tabs>
        <w:tab w:val="clear" w:pos="4513"/>
        <w:tab w:val="clear" w:pos="9027"/>
      </w:tabs>
      <w:jc w:val="center"/>
    </w:pPr>
    <w:bookmarkStart w:id="24" w:name="spsSymbolHeader"/>
    <w:r w:rsidRPr="009D0EBF">
      <w:t>G/TBT/N/USA/1727/Rev.2</w:t>
    </w:r>
    <w:bookmarkEnd w:id="24"/>
  </w:p>
  <w:p w14:paraId="21C2CD2F" w14:textId="77777777" w:rsidR="00D90ADD" w:rsidRPr="009D0EBF" w:rsidRDefault="00D90ADD" w:rsidP="00D90ADD">
    <w:pPr>
      <w:pStyle w:val="Header"/>
      <w:pBdr>
        <w:bottom w:val="single" w:sz="4" w:space="1" w:color="auto"/>
      </w:pBdr>
      <w:tabs>
        <w:tab w:val="clear" w:pos="4513"/>
        <w:tab w:val="clear" w:pos="9027"/>
      </w:tabs>
      <w:jc w:val="center"/>
    </w:pPr>
  </w:p>
  <w:p w14:paraId="4946494F" w14:textId="77777777" w:rsidR="00D90ADD" w:rsidRPr="009D0EBF" w:rsidRDefault="00A613C5"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28772F3F"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228B" w14:paraId="131A7BD9" w14:textId="77777777" w:rsidTr="00745C0F">
      <w:trPr>
        <w:trHeight w:val="240"/>
        <w:jc w:val="center"/>
      </w:trPr>
      <w:tc>
        <w:tcPr>
          <w:tcW w:w="3794" w:type="dxa"/>
          <w:shd w:val="clear" w:color="auto" w:fill="FFFFFF"/>
          <w:tcMar>
            <w:left w:w="108" w:type="dxa"/>
            <w:right w:w="108" w:type="dxa"/>
          </w:tcMar>
          <w:vAlign w:val="center"/>
        </w:tcPr>
        <w:p w14:paraId="6426A5F3"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39B941B4" w14:textId="77777777" w:rsidR="00ED54E0" w:rsidRPr="00D90ADD" w:rsidRDefault="00ED54E0" w:rsidP="00F10043">
          <w:pPr>
            <w:jc w:val="right"/>
            <w:rPr>
              <w:b/>
              <w:color w:val="FF0000"/>
              <w:szCs w:val="16"/>
            </w:rPr>
          </w:pPr>
        </w:p>
      </w:tc>
    </w:tr>
    <w:bookmarkEnd w:id="25"/>
    <w:tr w:rsidR="0079228B" w14:paraId="2135142F" w14:textId="77777777" w:rsidTr="00745C0F">
      <w:trPr>
        <w:trHeight w:val="213"/>
        <w:jc w:val="center"/>
      </w:trPr>
      <w:tc>
        <w:tcPr>
          <w:tcW w:w="3794" w:type="dxa"/>
          <w:vMerge w:val="restart"/>
          <w:shd w:val="clear" w:color="auto" w:fill="FFFFFF"/>
          <w:tcMar>
            <w:left w:w="0" w:type="dxa"/>
            <w:right w:w="0" w:type="dxa"/>
          </w:tcMar>
        </w:tcPr>
        <w:p w14:paraId="7A0DE50F" w14:textId="77777777" w:rsidR="00ED54E0" w:rsidRPr="00D90ADD" w:rsidRDefault="00A613C5" w:rsidP="00F10043">
          <w:pPr>
            <w:jc w:val="left"/>
          </w:pPr>
          <w:r>
            <w:rPr>
              <w:noProof/>
              <w:lang w:eastAsia="en-GB"/>
            </w:rPr>
            <w:drawing>
              <wp:inline distT="0" distB="0" distL="0" distR="0" wp14:anchorId="439C21BC" wp14:editId="57C6FE6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800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195741" w14:textId="77777777" w:rsidR="00ED54E0" w:rsidRPr="00D90ADD" w:rsidRDefault="00ED54E0" w:rsidP="00F10043">
          <w:pPr>
            <w:jc w:val="right"/>
            <w:rPr>
              <w:b/>
              <w:szCs w:val="16"/>
            </w:rPr>
          </w:pPr>
        </w:p>
      </w:tc>
    </w:tr>
    <w:tr w:rsidR="0079228B" w14:paraId="6041BE3E" w14:textId="77777777" w:rsidTr="00745C0F">
      <w:trPr>
        <w:trHeight w:val="868"/>
        <w:jc w:val="center"/>
      </w:trPr>
      <w:tc>
        <w:tcPr>
          <w:tcW w:w="3794" w:type="dxa"/>
          <w:vMerge/>
          <w:shd w:val="clear" w:color="auto" w:fill="FFFFFF"/>
          <w:tcMar>
            <w:left w:w="108" w:type="dxa"/>
            <w:right w:w="108" w:type="dxa"/>
          </w:tcMar>
        </w:tcPr>
        <w:p w14:paraId="0C541211"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1045C921" w14:textId="77777777" w:rsidR="00D90ADD" w:rsidRPr="009D0EBF" w:rsidRDefault="00A613C5" w:rsidP="00C82B33">
          <w:pPr>
            <w:jc w:val="right"/>
            <w:rPr>
              <w:b/>
              <w:szCs w:val="16"/>
            </w:rPr>
          </w:pPr>
          <w:bookmarkStart w:id="26" w:name="bmkSymbols"/>
          <w:r w:rsidRPr="009D0EBF">
            <w:rPr>
              <w:b/>
              <w:szCs w:val="16"/>
            </w:rPr>
            <w:t>G/TBT/N/USA/1727/Rev.2</w:t>
          </w:r>
          <w:bookmarkEnd w:id="26"/>
        </w:p>
      </w:tc>
    </w:tr>
    <w:tr w:rsidR="0079228B" w14:paraId="7F6A3D73" w14:textId="77777777" w:rsidTr="00745C0F">
      <w:trPr>
        <w:trHeight w:val="240"/>
        <w:jc w:val="center"/>
      </w:trPr>
      <w:tc>
        <w:tcPr>
          <w:tcW w:w="3794" w:type="dxa"/>
          <w:vMerge/>
          <w:shd w:val="clear" w:color="auto" w:fill="FFFFFF"/>
          <w:tcMar>
            <w:left w:w="108" w:type="dxa"/>
            <w:right w:w="108" w:type="dxa"/>
          </w:tcMar>
          <w:vAlign w:val="center"/>
        </w:tcPr>
        <w:p w14:paraId="552C46C2" w14:textId="77777777" w:rsidR="00ED54E0" w:rsidRPr="00D90ADD" w:rsidRDefault="00ED54E0" w:rsidP="00F10043"/>
      </w:tc>
      <w:tc>
        <w:tcPr>
          <w:tcW w:w="5448" w:type="dxa"/>
          <w:gridSpan w:val="2"/>
          <w:shd w:val="clear" w:color="auto" w:fill="FFFFFF"/>
          <w:tcMar>
            <w:left w:w="108" w:type="dxa"/>
            <w:right w:w="108" w:type="dxa"/>
          </w:tcMar>
          <w:vAlign w:val="center"/>
        </w:tcPr>
        <w:p w14:paraId="1EA37272" w14:textId="2CDBBE53" w:rsidR="00ED54E0" w:rsidRPr="00D90ADD" w:rsidRDefault="00A613C5" w:rsidP="00C82B33">
          <w:pPr>
            <w:jc w:val="right"/>
            <w:rPr>
              <w:szCs w:val="16"/>
            </w:rPr>
          </w:pPr>
          <w:bookmarkStart w:id="27" w:name="spsDateDistribution"/>
          <w:bookmarkStart w:id="28" w:name="bmkDate"/>
          <w:bookmarkEnd w:id="27"/>
          <w:bookmarkEnd w:id="28"/>
          <w:r>
            <w:rPr>
              <w:szCs w:val="16"/>
            </w:rPr>
            <w:t>27 February 2024</w:t>
          </w:r>
        </w:p>
      </w:tc>
    </w:tr>
    <w:tr w:rsidR="0079228B" w14:paraId="3DF96684"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C47444" w14:textId="31E13F49" w:rsidR="00ED54E0" w:rsidRPr="00D90ADD" w:rsidRDefault="00A613C5" w:rsidP="00C82B33">
          <w:pPr>
            <w:jc w:val="left"/>
            <w:rPr>
              <w:b/>
            </w:rPr>
          </w:pPr>
          <w:bookmarkStart w:id="29" w:name="bmkSerial"/>
          <w:r w:rsidRPr="009D0EBF">
            <w:rPr>
              <w:color w:val="FF0000"/>
              <w:szCs w:val="16"/>
            </w:rPr>
            <w:t>(</w:t>
          </w:r>
          <w:bookmarkStart w:id="30" w:name="spsSerialNumber"/>
          <w:bookmarkEnd w:id="30"/>
          <w:r>
            <w:rPr>
              <w:color w:val="FF0000"/>
              <w:szCs w:val="16"/>
            </w:rPr>
            <w:t>24-</w:t>
          </w:r>
          <w:r w:rsidR="0067190C">
            <w:rPr>
              <w:color w:val="FF0000"/>
              <w:szCs w:val="16"/>
            </w:rPr>
            <w:t>1797</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70AD288C" w14:textId="77777777" w:rsidR="00ED54E0" w:rsidRPr="00D90ADD" w:rsidRDefault="00A613C5"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79228B" w14:paraId="349AC171"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DE9FE9" w14:textId="77777777" w:rsidR="00ED54E0" w:rsidRPr="00D90ADD" w:rsidRDefault="00A613C5"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2EA96BD6" w14:textId="77777777" w:rsidR="00ED54E0" w:rsidRPr="009D0EBF" w:rsidRDefault="00A613C5"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2FFBD794"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4E5F06">
      <w:start w:val="1"/>
      <w:numFmt w:val="decimal"/>
      <w:pStyle w:val="SummaryText"/>
      <w:lvlText w:val="%1."/>
      <w:lvlJc w:val="left"/>
      <w:pPr>
        <w:ind w:left="360" w:hanging="360"/>
      </w:pPr>
    </w:lvl>
    <w:lvl w:ilvl="1" w:tplc="DCBCCC94" w:tentative="1">
      <w:start w:val="1"/>
      <w:numFmt w:val="lowerLetter"/>
      <w:lvlText w:val="%2."/>
      <w:lvlJc w:val="left"/>
      <w:pPr>
        <w:ind w:left="1080" w:hanging="360"/>
      </w:pPr>
    </w:lvl>
    <w:lvl w:ilvl="2" w:tplc="03D452E2" w:tentative="1">
      <w:start w:val="1"/>
      <w:numFmt w:val="lowerRoman"/>
      <w:lvlText w:val="%3."/>
      <w:lvlJc w:val="right"/>
      <w:pPr>
        <w:ind w:left="1800" w:hanging="180"/>
      </w:pPr>
    </w:lvl>
    <w:lvl w:ilvl="3" w:tplc="0DB0957E" w:tentative="1">
      <w:start w:val="1"/>
      <w:numFmt w:val="decimal"/>
      <w:lvlText w:val="%4."/>
      <w:lvlJc w:val="left"/>
      <w:pPr>
        <w:ind w:left="2520" w:hanging="360"/>
      </w:pPr>
    </w:lvl>
    <w:lvl w:ilvl="4" w:tplc="AD589C6E" w:tentative="1">
      <w:start w:val="1"/>
      <w:numFmt w:val="lowerLetter"/>
      <w:lvlText w:val="%5."/>
      <w:lvlJc w:val="left"/>
      <w:pPr>
        <w:ind w:left="3240" w:hanging="360"/>
      </w:pPr>
    </w:lvl>
    <w:lvl w:ilvl="5" w:tplc="BDEA2E72" w:tentative="1">
      <w:start w:val="1"/>
      <w:numFmt w:val="lowerRoman"/>
      <w:lvlText w:val="%6."/>
      <w:lvlJc w:val="right"/>
      <w:pPr>
        <w:ind w:left="3960" w:hanging="180"/>
      </w:pPr>
    </w:lvl>
    <w:lvl w:ilvl="6" w:tplc="2F7873AE" w:tentative="1">
      <w:start w:val="1"/>
      <w:numFmt w:val="decimal"/>
      <w:lvlText w:val="%7."/>
      <w:lvlJc w:val="left"/>
      <w:pPr>
        <w:ind w:left="4680" w:hanging="360"/>
      </w:pPr>
    </w:lvl>
    <w:lvl w:ilvl="7" w:tplc="405ED0FA" w:tentative="1">
      <w:start w:val="1"/>
      <w:numFmt w:val="lowerLetter"/>
      <w:lvlText w:val="%8."/>
      <w:lvlJc w:val="left"/>
      <w:pPr>
        <w:ind w:left="5400" w:hanging="360"/>
      </w:pPr>
    </w:lvl>
    <w:lvl w:ilvl="8" w:tplc="B73E7106" w:tentative="1">
      <w:start w:val="1"/>
      <w:numFmt w:val="lowerRoman"/>
      <w:lvlText w:val="%9."/>
      <w:lvlJc w:val="right"/>
      <w:pPr>
        <w:ind w:left="6120" w:hanging="180"/>
      </w:pPr>
    </w:lvl>
  </w:abstractNum>
  <w:num w:numId="1" w16cid:durableId="919797881">
    <w:abstractNumId w:val="9"/>
  </w:num>
  <w:num w:numId="2" w16cid:durableId="1738357702">
    <w:abstractNumId w:val="7"/>
  </w:num>
  <w:num w:numId="3" w16cid:durableId="1818766517">
    <w:abstractNumId w:val="6"/>
  </w:num>
  <w:num w:numId="4" w16cid:durableId="223418205">
    <w:abstractNumId w:val="5"/>
  </w:num>
  <w:num w:numId="5" w16cid:durableId="699864228">
    <w:abstractNumId w:val="4"/>
  </w:num>
  <w:num w:numId="6" w16cid:durableId="75715582">
    <w:abstractNumId w:val="12"/>
  </w:num>
  <w:num w:numId="7" w16cid:durableId="1550343665">
    <w:abstractNumId w:val="11"/>
  </w:num>
  <w:num w:numId="8" w16cid:durableId="1704014731">
    <w:abstractNumId w:val="10"/>
  </w:num>
  <w:num w:numId="9" w16cid:durableId="402217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311987">
    <w:abstractNumId w:val="13"/>
  </w:num>
  <w:num w:numId="11" w16cid:durableId="885680251">
    <w:abstractNumId w:val="8"/>
  </w:num>
  <w:num w:numId="12" w16cid:durableId="1356736898">
    <w:abstractNumId w:val="3"/>
  </w:num>
  <w:num w:numId="13" w16cid:durableId="1309245327">
    <w:abstractNumId w:val="2"/>
  </w:num>
  <w:num w:numId="14" w16cid:durableId="1691881665">
    <w:abstractNumId w:val="1"/>
  </w:num>
  <w:num w:numId="15" w16cid:durableId="35272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190C"/>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9228B"/>
    <w:rsid w:val="007B7A28"/>
    <w:rsid w:val="007D69F0"/>
    <w:rsid w:val="007E6507"/>
    <w:rsid w:val="007F2B8E"/>
    <w:rsid w:val="00807247"/>
    <w:rsid w:val="00840C2B"/>
    <w:rsid w:val="00854DAF"/>
    <w:rsid w:val="008739FD"/>
    <w:rsid w:val="008751E7"/>
    <w:rsid w:val="00893E85"/>
    <w:rsid w:val="00896CE2"/>
    <w:rsid w:val="008A43B9"/>
    <w:rsid w:val="008A5C78"/>
    <w:rsid w:val="008C0973"/>
    <w:rsid w:val="008D6315"/>
    <w:rsid w:val="008E372C"/>
    <w:rsid w:val="008E74A6"/>
    <w:rsid w:val="008F6F99"/>
    <w:rsid w:val="00941DF1"/>
    <w:rsid w:val="009434D3"/>
    <w:rsid w:val="009903FC"/>
    <w:rsid w:val="009A3FA6"/>
    <w:rsid w:val="009A6F54"/>
    <w:rsid w:val="009C7DE5"/>
    <w:rsid w:val="009D0EBF"/>
    <w:rsid w:val="009D7160"/>
    <w:rsid w:val="00A14E08"/>
    <w:rsid w:val="00A6057A"/>
    <w:rsid w:val="00A613C5"/>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118A"/>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F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docs.fcc.gov/public/attachments/FCC-23-86A1.pdf" TargetMode="External"/><Relationship Id="rId18" Type="http://schemas.openxmlformats.org/officeDocument/2006/relationships/hyperlink" Target="mailto:usatbtep@nist.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cc.gov/ecfs/" TargetMode="External"/><Relationship Id="rId7" Type="http://schemas.openxmlformats.org/officeDocument/2006/relationships/endnotes" Target="endnotes.xml"/><Relationship Id="rId12" Type="http://schemas.openxmlformats.org/officeDocument/2006/relationships/hyperlink" Target="https://www.govinfo.gov/content/pkg/FR-2024-02-26/pdf/2023-28620.pdf" TargetMode="External"/><Relationship Id="rId17" Type="http://schemas.openxmlformats.org/officeDocument/2006/relationships/hyperlink" Target="https://www.fcc.gov/ecfs/search/search-filings/results?q=(%22Expanding%20Flexible%20Use%20in%20Mid-Band%20Spectrum%20Between%203.7%20and%2024%20GHz%2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cc.gov/edocs/search-results?t=quick&amp;fccdaNo=23-86" TargetMode="External"/><Relationship Id="rId20" Type="http://schemas.openxmlformats.org/officeDocument/2006/relationships/hyperlink" Target="https://24timezones.com/time-zone/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4-02-26/html/2023-28620.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cc.gov/edocs/search-results?t=quick&amp;dockets=17-183" TargetMode="External"/><Relationship Id="rId23" Type="http://schemas.openxmlformats.org/officeDocument/2006/relationships/hyperlink" Target="https://members.wto.org/crnattachments/2024/TBT/USA/24_01675_01_e.pdf" TargetMode="External"/><Relationship Id="rId28" Type="http://schemas.openxmlformats.org/officeDocument/2006/relationships/header" Target="header3.xml"/><Relationship Id="rId10" Type="http://schemas.openxmlformats.org/officeDocument/2006/relationships/hyperlink" Target="https://www.ecfr.gov/current/title-47/chapter-I/subchapter-A/part-15?toc=1" TargetMode="External"/><Relationship Id="rId19" Type="http://schemas.openxmlformats.org/officeDocument/2006/relationships/hyperlink" Target="http://time-time.net/times/time-zones/usa-canada/current-eastern-time-est.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fcc.gov/public/attachments/FCC-23-86A1.pdf" TargetMode="External"/><Relationship Id="rId14" Type="http://schemas.openxmlformats.org/officeDocument/2006/relationships/hyperlink" Target="https://www.fcc.gov/edocs/search-results?t=quick&amp;dockets=18-295" TargetMode="External"/><Relationship Id="rId22" Type="http://schemas.openxmlformats.org/officeDocument/2006/relationships/hyperlink" Target="https://members.wto.org/crnattachments/2024/TBT/USA/24_01675_00_e.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aca07e97-cf1b-492a-9f70-54aa47680a39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C6E4C38-A02A-4642-97C0-FA1B6836D45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2024-02-27T11:24:00Z</dcterms:created>
  <dcterms:modified xsi:type="dcterms:W3CDTF">2024-02-27T11:51:00Z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aca07e97-cf1b-492a-9f70-54aa47680a39</vt:lpwstr>
  </property>
  <property fmtid="{D5CDD505-2E9C-101B-9397-08002B2CF9AE}" pid="4" name="WTOCLASSIFICATION">
    <vt:lpwstr>WTO OFFICIAL</vt:lpwstr>
  </property>
</Properties>
</file>