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B0D1" w14:textId="77777777" w:rsidR="002D78C9" w:rsidRDefault="00E950CB" w:rsidP="00DD3DD7">
      <w:pPr>
        <w:pStyle w:val="Title"/>
      </w:pPr>
      <w:r w:rsidRPr="002F663C">
        <w:t>NOTIFICATION</w:t>
      </w:r>
    </w:p>
    <w:p w14:paraId="2F4C1D7D" w14:textId="77777777" w:rsidR="002F663C" w:rsidRPr="002F663C" w:rsidRDefault="00E950CB" w:rsidP="00DD3DD7">
      <w:pPr>
        <w:pStyle w:val="Title3"/>
      </w:pPr>
      <w:r w:rsidRPr="002F663C">
        <w:t>Addendum</w:t>
      </w:r>
    </w:p>
    <w:p w14:paraId="16141CE7" w14:textId="77777777" w:rsidR="002F663C" w:rsidRDefault="00E950C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14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CA59141" w14:textId="77777777" w:rsidR="001E2E4A" w:rsidRPr="002F663C" w:rsidRDefault="001E2E4A" w:rsidP="001E2E4A">
      <w:pPr>
        <w:rPr>
          <w:rFonts w:eastAsia="Calibri" w:cs="Times New Roman"/>
        </w:rPr>
      </w:pPr>
    </w:p>
    <w:p w14:paraId="16C21B18" w14:textId="77777777" w:rsidR="002F663C" w:rsidRPr="002F663C" w:rsidRDefault="00E950CB" w:rsidP="002F663C">
      <w:pPr>
        <w:jc w:val="center"/>
        <w:rPr>
          <w:rFonts w:eastAsia="Calibri" w:cs="Times New Roman"/>
          <w:b/>
        </w:rPr>
      </w:pPr>
      <w:r w:rsidRPr="002F663C">
        <w:rPr>
          <w:rFonts w:eastAsia="Calibri" w:cs="Times New Roman"/>
          <w:b/>
        </w:rPr>
        <w:t>_______________</w:t>
      </w:r>
    </w:p>
    <w:p w14:paraId="2F962F34" w14:textId="77777777" w:rsidR="002F663C" w:rsidRDefault="002F663C" w:rsidP="002F663C">
      <w:pPr>
        <w:rPr>
          <w:rFonts w:eastAsia="Calibri" w:cs="Times New Roman"/>
        </w:rPr>
      </w:pPr>
    </w:p>
    <w:p w14:paraId="2F9D9C4F" w14:textId="77777777" w:rsidR="00C14444" w:rsidRPr="002F663C" w:rsidRDefault="00C14444" w:rsidP="002F663C">
      <w:pPr>
        <w:rPr>
          <w:rFonts w:eastAsia="Calibri" w:cs="Times New Roman"/>
        </w:rPr>
      </w:pPr>
    </w:p>
    <w:p w14:paraId="4C8241F0" w14:textId="77777777" w:rsidR="002F663C" w:rsidRPr="002F663C" w:rsidRDefault="00E950C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Heavy Duty Omnibus Low NOx Regulation</w:t>
      </w:r>
      <w:bookmarkEnd w:id="3"/>
    </w:p>
    <w:p w14:paraId="3C2879B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4585E" w14:paraId="57EFA25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7D24009" w14:textId="77777777" w:rsidR="002F663C" w:rsidRPr="002F663C" w:rsidRDefault="00E950C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4585E" w14:paraId="5BF024C7" w14:textId="77777777" w:rsidTr="00E9471B">
        <w:tc>
          <w:tcPr>
            <w:tcW w:w="851" w:type="dxa"/>
            <w:shd w:val="clear" w:color="auto" w:fill="auto"/>
          </w:tcPr>
          <w:p w14:paraId="1F32B972" w14:textId="77777777" w:rsidR="002F663C" w:rsidRPr="00711F9C" w:rsidRDefault="00E950C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80110D8" w14:textId="77777777" w:rsidR="002F663C" w:rsidRPr="002F663C" w:rsidRDefault="00E950C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4585E" w14:paraId="09059417" w14:textId="77777777" w:rsidTr="00E9471B">
        <w:tc>
          <w:tcPr>
            <w:tcW w:w="851" w:type="dxa"/>
            <w:shd w:val="clear" w:color="auto" w:fill="auto"/>
          </w:tcPr>
          <w:p w14:paraId="26BFDF4E"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9E6743A" w14:textId="77777777" w:rsidR="002F663C" w:rsidRPr="002F663C" w:rsidRDefault="00E950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4585E" w14:paraId="6D42858F" w14:textId="77777777" w:rsidTr="00E9471B">
        <w:tc>
          <w:tcPr>
            <w:tcW w:w="851" w:type="dxa"/>
            <w:shd w:val="clear" w:color="auto" w:fill="auto"/>
          </w:tcPr>
          <w:p w14:paraId="360EE09E"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3CBD1F4" w14:textId="77777777" w:rsidR="002F663C" w:rsidRPr="002F663C" w:rsidRDefault="00E950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F4585E" w14:paraId="7416695A" w14:textId="77777777" w:rsidTr="00E9471B">
        <w:tc>
          <w:tcPr>
            <w:tcW w:w="851" w:type="dxa"/>
            <w:shd w:val="clear" w:color="auto" w:fill="auto"/>
          </w:tcPr>
          <w:p w14:paraId="2C0AABF9"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0742E06" w14:textId="77777777" w:rsidR="002F663C" w:rsidRPr="002F663C" w:rsidRDefault="00E950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F4585E" w14:paraId="7B925F4C" w14:textId="77777777" w:rsidTr="00E9471B">
        <w:tc>
          <w:tcPr>
            <w:tcW w:w="851" w:type="dxa"/>
            <w:shd w:val="clear" w:color="auto" w:fill="auto"/>
          </w:tcPr>
          <w:p w14:paraId="1AD4A559"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AD8005A" w14:textId="77777777" w:rsidR="002F663C" w:rsidRPr="002F663C" w:rsidRDefault="00E950C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F4585E" w14:paraId="4706EB9C" w14:textId="77777777" w:rsidTr="00E9471B">
        <w:tc>
          <w:tcPr>
            <w:tcW w:w="851" w:type="dxa"/>
            <w:shd w:val="clear" w:color="auto" w:fill="auto"/>
          </w:tcPr>
          <w:p w14:paraId="395EE850"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90308BA" w14:textId="77777777" w:rsidR="002F663C" w:rsidRPr="002F663C" w:rsidRDefault="00E950C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4727BDF" w14:textId="77777777" w:rsidR="002F663C" w:rsidRPr="002F663C" w:rsidRDefault="00E950C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4585E" w14:paraId="68446EF4" w14:textId="77777777" w:rsidTr="00E9471B">
        <w:tc>
          <w:tcPr>
            <w:tcW w:w="851" w:type="dxa"/>
            <w:shd w:val="clear" w:color="auto" w:fill="auto"/>
          </w:tcPr>
          <w:p w14:paraId="6F899217" w14:textId="77777777" w:rsidR="002F663C" w:rsidRPr="00711F9C" w:rsidRDefault="00E950C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BB67512" w14:textId="77777777" w:rsidR="002F663C" w:rsidRPr="002F663C" w:rsidRDefault="00E950C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1B5D8A0" w14:textId="77777777" w:rsidR="002F663C" w:rsidRPr="002F663C" w:rsidRDefault="00E950C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4585E" w14:paraId="4C33D1E6" w14:textId="77777777" w:rsidTr="00E9471B">
        <w:tc>
          <w:tcPr>
            <w:tcW w:w="851" w:type="dxa"/>
            <w:shd w:val="clear" w:color="auto" w:fill="auto"/>
          </w:tcPr>
          <w:p w14:paraId="24617829" w14:textId="77777777" w:rsidR="002F663C" w:rsidRPr="00711F9C" w:rsidRDefault="00E950C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A4B777D" w14:textId="77777777" w:rsidR="002F663C" w:rsidRPr="002F663C" w:rsidRDefault="00E950C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4585E" w14:paraId="716DB655" w14:textId="77777777" w:rsidTr="00E9471B">
        <w:tc>
          <w:tcPr>
            <w:tcW w:w="851" w:type="dxa"/>
            <w:tcBorders>
              <w:bottom w:val="double" w:sz="4" w:space="0" w:color="auto"/>
            </w:tcBorders>
            <w:shd w:val="clear" w:color="auto" w:fill="auto"/>
          </w:tcPr>
          <w:p w14:paraId="7B083613" w14:textId="77777777" w:rsidR="002F663C" w:rsidRPr="00711F9C" w:rsidRDefault="00E950C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050F68B9" w14:textId="77777777" w:rsidR="002F663C" w:rsidRPr="002F663C" w:rsidRDefault="00E950CB"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B313163" w14:textId="77777777" w:rsidR="00467A46" w:rsidRDefault="00E950CB" w:rsidP="00EB7B40">
            <w:pPr>
              <w:spacing w:before="120" w:after="120"/>
              <w:rPr>
                <w:rFonts w:eastAsia="Calibri" w:cs="Times New Roman"/>
              </w:rPr>
            </w:pPr>
            <w:r>
              <w:rPr>
                <w:rFonts w:eastAsia="Calibri" w:cs="Times New Roman"/>
              </w:rPr>
              <w:t>Announcement of Public Workshop 3 March 2023</w:t>
            </w:r>
          </w:p>
          <w:p w14:paraId="694074EF" w14:textId="77777777" w:rsidR="00467A46" w:rsidRDefault="00D14D74" w:rsidP="00EB7B40">
            <w:pPr>
              <w:spacing w:before="120" w:after="120"/>
              <w:rPr>
                <w:rFonts w:eastAsia="Calibri" w:cs="Times New Roman"/>
              </w:rPr>
            </w:pPr>
            <w:hyperlink r:id="rId8" w:tgtFrame="_blank" w:history="1">
              <w:r w:rsidR="00E950CB">
                <w:rPr>
                  <w:rFonts w:eastAsia="Calibri" w:cs="Times New Roman"/>
                  <w:color w:val="0000FF"/>
                  <w:u w:val="single"/>
                </w:rPr>
                <w:t>https://ww2.arb.ca.gov/our-work/programs/heavy-duty-low-nox/heavy-duty-low-nox-meetings-workshops</w:t>
              </w:r>
            </w:hyperlink>
          </w:p>
          <w:p w14:paraId="68D2EA16" w14:textId="77777777" w:rsidR="00467A46" w:rsidRDefault="00D14D74" w:rsidP="00EB7B40">
            <w:pPr>
              <w:spacing w:before="120" w:after="120"/>
              <w:rPr>
                <w:rFonts w:eastAsia="Calibri" w:cs="Times New Roman"/>
              </w:rPr>
            </w:pPr>
            <w:hyperlink r:id="rId9" w:tgtFrame="_blank" w:history="1">
              <w:r w:rsidR="00E950CB">
                <w:rPr>
                  <w:rFonts w:eastAsia="Calibri" w:cs="Times New Roman"/>
                  <w:color w:val="0000FF"/>
                  <w:u w:val="single"/>
                </w:rPr>
                <w:t>https://content.govdelivery.com/accounts/CARB/bulletins/345e6c5</w:t>
              </w:r>
            </w:hyperlink>
          </w:p>
          <w:p w14:paraId="7E6B3218" w14:textId="77777777" w:rsidR="00467A46" w:rsidRDefault="00D14D74" w:rsidP="00EB7B40">
            <w:pPr>
              <w:spacing w:before="120" w:after="120"/>
              <w:rPr>
                <w:rFonts w:eastAsia="Calibri" w:cs="Times New Roman"/>
              </w:rPr>
            </w:pPr>
            <w:hyperlink r:id="rId10" w:tgtFrame="_blank" w:history="1">
              <w:r w:rsidR="00E950CB">
                <w:rPr>
                  <w:rFonts w:eastAsia="Calibri" w:cs="Times New Roman"/>
                  <w:color w:val="0000FF"/>
                  <w:u w:val="single"/>
                </w:rPr>
                <w:t>https://members.wto.org/crnattachments/2023/TBT/USA/23_1073_00_e.pdf</w:t>
              </w:r>
            </w:hyperlink>
            <w:bookmarkEnd w:id="25"/>
          </w:p>
        </w:tc>
      </w:tr>
      <w:bookmarkEnd w:id="4"/>
    </w:tbl>
    <w:p w14:paraId="18F8BF36" w14:textId="77777777" w:rsidR="002F663C" w:rsidRPr="002F663C" w:rsidRDefault="002F663C" w:rsidP="002F663C">
      <w:pPr>
        <w:jc w:val="left"/>
        <w:rPr>
          <w:rFonts w:eastAsia="Calibri" w:cs="Times New Roman"/>
          <w:highlight w:val="yellow"/>
        </w:rPr>
      </w:pPr>
    </w:p>
    <w:p w14:paraId="19CC367D" w14:textId="77777777" w:rsidR="003971FF" w:rsidRPr="007F6EA2" w:rsidRDefault="00E950C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Heavy Duty Omnibus Low NOx Regulation</w:t>
      </w:r>
    </w:p>
    <w:p w14:paraId="4A5311E8"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AGENCY: California Environmental Protection Agency, Air Resources Board (CalEPA CARB)</w:t>
      </w:r>
    </w:p>
    <w:p w14:paraId="6FE2C978"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ACTION: Public Workshop 3 March 2023</w:t>
      </w:r>
    </w:p>
    <w:p w14:paraId="6A57F8C7"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 xml:space="preserve">SUMMARY: The CARB staff invites you to participate remotely in a public workshop to discuss the recently released U.S. Environmental Protection Agency (U.S. EPA) Clean Trucks Plan nitrogen oxides (CTP-NOx) </w:t>
      </w:r>
      <w:hyperlink r:id="rId11" w:history="1">
        <w:r w:rsidRPr="002F663C">
          <w:rPr>
            <w:rFonts w:eastAsia="Calibri" w:cs="Times New Roman"/>
            <w:color w:val="0000FF"/>
            <w:szCs w:val="18"/>
            <w:u w:val="single"/>
          </w:rPr>
          <w:t>Final Rule</w:t>
        </w:r>
      </w:hyperlink>
      <w:r w:rsidRPr="002F663C">
        <w:rPr>
          <w:rFonts w:eastAsia="Calibri" w:cs="Times New Roman"/>
          <w:szCs w:val="18"/>
        </w:rPr>
        <w:t xml:space="preserve"> "Control of Air Pollution from New Motor Vehicles: Heavy-Duty Engine and Vehicle Standards", </w:t>
      </w:r>
      <w:hyperlink r:id="rId12" w:history="1">
        <w:r w:rsidRPr="002F663C">
          <w:rPr>
            <w:rFonts w:eastAsia="Calibri" w:cs="Times New Roman"/>
            <w:color w:val="0000FF"/>
            <w:szCs w:val="18"/>
            <w:u w:val="single"/>
          </w:rPr>
          <w:t>EPA-HQ-OAR-2019-0055</w:t>
        </w:r>
      </w:hyperlink>
      <w:r w:rsidRPr="002F663C">
        <w:rPr>
          <w:rFonts w:eastAsia="Calibri" w:cs="Times New Roman"/>
          <w:szCs w:val="18"/>
        </w:rPr>
        <w:t xml:space="preserve">; FRL-7165-02-OAR (notified as </w:t>
      </w:r>
      <w:hyperlink r:id="rId13" w:history="1">
        <w:r w:rsidRPr="002F663C">
          <w:rPr>
            <w:rFonts w:eastAsia="Calibri" w:cs="Times New Roman"/>
            <w:color w:val="0000FF"/>
            <w:szCs w:val="18"/>
            <w:u w:val="single"/>
          </w:rPr>
          <w:t>G/TBT/N/USA/1567/Add.3</w:t>
        </w:r>
      </w:hyperlink>
      <w:r w:rsidRPr="002F663C">
        <w:rPr>
          <w:rFonts w:eastAsia="Calibri" w:cs="Times New Roman"/>
          <w:szCs w:val="18"/>
        </w:rPr>
        <w:t>). The rule is part of a larger strategy that proposes a series of clean air regulations to reduce emissions from the heavy-duty (HD) sector as part of the transition to electrification and decarbonization of this sector. CARB staff has reviewed the regulatory language to understand the differences between the federal program and California's HD Omnibus regulation and has identified two emissions differences between the Federal CTP-NOx program and California's Omnibus requirements. At the workshop, CARB staff will share technical evaluations of those elements as well as implications for emissions losses should CARB align with the federal regulation.</w:t>
      </w:r>
    </w:p>
    <w:p w14:paraId="4BEFD19E"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 xml:space="preserve">The public workshop to compare CARB's Heavy-Duty Low NOx Omnibus Rule with the Federal CTP-NOx </w:t>
      </w:r>
      <w:hyperlink r:id="rId14" w:history="1">
        <w:r w:rsidRPr="002F663C">
          <w:rPr>
            <w:rFonts w:eastAsia="Calibri" w:cs="Times New Roman"/>
            <w:color w:val="0000FF"/>
            <w:szCs w:val="18"/>
            <w:u w:val="single"/>
          </w:rPr>
          <w:t>Final Rule</w:t>
        </w:r>
      </w:hyperlink>
      <w:r w:rsidRPr="002F663C">
        <w:rPr>
          <w:rFonts w:eastAsia="Calibri" w:cs="Times New Roman"/>
          <w:szCs w:val="18"/>
        </w:rPr>
        <w:t xml:space="preserve"> will be held 3 March 2023, at 12:00 PM </w:t>
      </w:r>
      <w:hyperlink r:id="rId15" w:history="1">
        <w:r w:rsidRPr="002F663C">
          <w:rPr>
            <w:rFonts w:eastAsia="Calibri" w:cs="Times New Roman"/>
            <w:color w:val="0000FF"/>
            <w:szCs w:val="18"/>
            <w:u w:val="single"/>
          </w:rPr>
          <w:t>Pacific Time</w:t>
        </w:r>
      </w:hyperlink>
      <w:r w:rsidRPr="002F663C">
        <w:rPr>
          <w:rFonts w:eastAsia="Calibri" w:cs="Times New Roman"/>
          <w:szCs w:val="18"/>
        </w:rPr>
        <w:t>. Registration is required.</w:t>
      </w:r>
    </w:p>
    <w:p w14:paraId="4A4986BF"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Webinar Registration:</w:t>
      </w:r>
    </w:p>
    <w:p w14:paraId="01C319E5" w14:textId="77777777" w:rsidR="000006DA" w:rsidRPr="002F663C" w:rsidRDefault="00D14D74" w:rsidP="00B16ACF">
      <w:pPr>
        <w:spacing w:before="120" w:after="120"/>
        <w:rPr>
          <w:rFonts w:eastAsia="Calibri" w:cs="Times New Roman"/>
          <w:szCs w:val="18"/>
        </w:rPr>
      </w:pPr>
      <w:hyperlink r:id="rId16" w:history="1">
        <w:r w:rsidR="00E950CB" w:rsidRPr="002F663C">
          <w:rPr>
            <w:rFonts w:eastAsia="Calibri" w:cs="Times New Roman"/>
            <w:color w:val="0000FF"/>
            <w:szCs w:val="18"/>
            <w:u w:val="single"/>
          </w:rPr>
          <w:t>https://us06web.zoom.us/webinar/register/WN_lMxZjbbNRzC5ijy25__HTA?utm_medium=email&amp;utm_source=govdelivery</w:t>
        </w:r>
      </w:hyperlink>
    </w:p>
    <w:p w14:paraId="34C504C3"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Workshop Notice:</w:t>
      </w:r>
    </w:p>
    <w:p w14:paraId="05548AE2" w14:textId="77777777" w:rsidR="000006DA" w:rsidRPr="002F663C" w:rsidRDefault="00D14D74" w:rsidP="00B16ACF">
      <w:pPr>
        <w:spacing w:before="120" w:after="120"/>
        <w:rPr>
          <w:rFonts w:eastAsia="Calibri" w:cs="Times New Roman"/>
          <w:szCs w:val="18"/>
        </w:rPr>
      </w:pPr>
      <w:hyperlink r:id="rId17" w:history="1">
        <w:r w:rsidR="00E950CB" w:rsidRPr="002F663C">
          <w:rPr>
            <w:rFonts w:eastAsia="Calibri" w:cs="Times New Roman"/>
            <w:color w:val="0000FF"/>
            <w:szCs w:val="18"/>
            <w:u w:val="single"/>
          </w:rPr>
          <w:t>https://content.govdelivery.com/accounts/CARB/bulletins/345e6c5</w:t>
        </w:r>
      </w:hyperlink>
    </w:p>
    <w:p w14:paraId="1760A2A5"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California Air Resources Board (CARB) Heavy Duty Low NOx:</w:t>
      </w:r>
    </w:p>
    <w:p w14:paraId="714C63AA" w14:textId="77777777" w:rsidR="000006DA" w:rsidRPr="002F663C" w:rsidRDefault="00D14D74" w:rsidP="00B16ACF">
      <w:pPr>
        <w:spacing w:before="120" w:after="120"/>
        <w:rPr>
          <w:rFonts w:eastAsia="Calibri" w:cs="Times New Roman"/>
          <w:szCs w:val="18"/>
        </w:rPr>
      </w:pPr>
      <w:hyperlink r:id="rId18" w:history="1">
        <w:r w:rsidR="00E950CB" w:rsidRPr="002F663C">
          <w:rPr>
            <w:rFonts w:eastAsia="Calibri" w:cs="Times New Roman"/>
            <w:color w:val="0000FF"/>
            <w:szCs w:val="18"/>
            <w:u w:val="single"/>
          </w:rPr>
          <w:t>https://ww2.arb.ca.gov/our-work/programs/heavy-duty-low-nox</w:t>
        </w:r>
      </w:hyperlink>
    </w:p>
    <w:p w14:paraId="1A9854CA" w14:textId="77777777" w:rsidR="000006DA" w:rsidRPr="002F663C" w:rsidRDefault="00E950CB" w:rsidP="00B16ACF">
      <w:pPr>
        <w:spacing w:before="120" w:after="120"/>
        <w:rPr>
          <w:rFonts w:eastAsia="Calibri" w:cs="Times New Roman"/>
          <w:szCs w:val="18"/>
        </w:rPr>
      </w:pPr>
      <w:r w:rsidRPr="002F663C">
        <w:rPr>
          <w:rFonts w:eastAsia="Calibri" w:cs="Times New Roman"/>
          <w:szCs w:val="18"/>
        </w:rPr>
        <w:t xml:space="preserve">The California Office of Administrative Law (OAL) approved the Heavy Duty Omnibus Low NOx Regulation and filed with the Secretary of State on 22 December 2021. The effective date was also 22 December 2021. Details are accessible online from CARB; Heavy-Duty Engine and Vehicle Omnibus Regulation and Associated Amendments </w:t>
      </w:r>
      <w:hyperlink r:id="rId19" w:history="1">
        <w:r w:rsidRPr="002F663C">
          <w:rPr>
            <w:rFonts w:eastAsia="Calibri" w:cs="Times New Roman"/>
            <w:color w:val="0000FF"/>
            <w:szCs w:val="18"/>
            <w:u w:val="single"/>
          </w:rPr>
          <w:t>https://ww2.arb.ca.gov/rulemaking/2020/hdomnibuslownox</w:t>
        </w:r>
      </w:hyperlink>
      <w:r w:rsidRPr="002F663C">
        <w:rPr>
          <w:rFonts w:eastAsia="Calibri" w:cs="Times New Roman"/>
          <w:szCs w:val="18"/>
        </w:rPr>
        <w:t>.</w:t>
      </w:r>
      <w:bookmarkEnd w:id="26"/>
    </w:p>
    <w:p w14:paraId="60F98FBD" w14:textId="77777777" w:rsidR="006C5A96" w:rsidRDefault="00E950CB" w:rsidP="006C5A96">
      <w:pPr>
        <w:jc w:val="center"/>
        <w:rPr>
          <w:b/>
        </w:rPr>
      </w:pPr>
      <w:r w:rsidRPr="003971FF">
        <w:rPr>
          <w:b/>
        </w:rPr>
        <w:t>__________</w:t>
      </w:r>
    </w:p>
    <w:p w14:paraId="610C3500" w14:textId="77777777" w:rsidR="004D4D19" w:rsidRDefault="004D4D19" w:rsidP="007F38C2">
      <w:pPr>
        <w:jc w:val="center"/>
        <w:rPr>
          <w:b/>
        </w:rPr>
      </w:pPr>
    </w:p>
    <w:p w14:paraId="2C5A3E0F"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8813" w14:textId="77777777" w:rsidR="001F55FD" w:rsidRDefault="00E950CB">
      <w:r>
        <w:separator/>
      </w:r>
    </w:p>
  </w:endnote>
  <w:endnote w:type="continuationSeparator" w:id="0">
    <w:p w14:paraId="74E433E6" w14:textId="77777777" w:rsidR="001F55FD" w:rsidRDefault="00E9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3E1D" w14:textId="77777777" w:rsidR="00544326" w:rsidRPr="00DD3DD7" w:rsidRDefault="00E950C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2017" w14:textId="77777777" w:rsidR="00544326" w:rsidRPr="00DD3DD7" w:rsidRDefault="00E950C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7EFF" w14:textId="77777777" w:rsidR="000248E6" w:rsidRDefault="00E950CB" w:rsidP="00ED54E0">
      <w:r>
        <w:separator/>
      </w:r>
    </w:p>
  </w:footnote>
  <w:footnote w:type="continuationSeparator" w:id="0">
    <w:p w14:paraId="5A37F919" w14:textId="77777777" w:rsidR="000248E6" w:rsidRDefault="00E950CB" w:rsidP="00ED54E0">
      <w:r>
        <w:continuationSeparator/>
      </w:r>
    </w:p>
  </w:footnote>
  <w:footnote w:id="1">
    <w:p w14:paraId="6FDD0EDF" w14:textId="77777777" w:rsidR="007F6EA2" w:rsidRDefault="00E950C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EEA" w14:textId="77777777" w:rsidR="00DD3DD7" w:rsidRDefault="00E950C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A8F7EA3" w14:textId="77777777" w:rsidR="004D4D19" w:rsidRPr="00DD3DD7" w:rsidRDefault="004D4D19" w:rsidP="00DD3DD7">
    <w:pPr>
      <w:pStyle w:val="Header"/>
      <w:pBdr>
        <w:bottom w:val="single" w:sz="4" w:space="1" w:color="auto"/>
      </w:pBdr>
      <w:tabs>
        <w:tab w:val="clear" w:pos="4513"/>
        <w:tab w:val="clear" w:pos="9027"/>
      </w:tabs>
      <w:jc w:val="center"/>
    </w:pPr>
  </w:p>
  <w:p w14:paraId="3DF9EEB5" w14:textId="77777777" w:rsidR="00DD3DD7" w:rsidRPr="00DD3DD7" w:rsidRDefault="00E950C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847782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8AC2" w14:textId="77777777" w:rsidR="00DD3DD7" w:rsidRPr="003D2789" w:rsidRDefault="00E950CB" w:rsidP="00DD3DD7">
    <w:pPr>
      <w:pStyle w:val="Header"/>
      <w:pBdr>
        <w:bottom w:val="single" w:sz="4" w:space="1" w:color="auto"/>
      </w:pBdr>
      <w:tabs>
        <w:tab w:val="clear" w:pos="4513"/>
        <w:tab w:val="clear" w:pos="9027"/>
      </w:tabs>
      <w:jc w:val="center"/>
      <w:rPr>
        <w:lang w:val="es-ES"/>
      </w:rPr>
    </w:pPr>
    <w:bookmarkStart w:id="28" w:name="spsSymbolHeader"/>
    <w:r w:rsidRPr="003D2789">
      <w:rPr>
        <w:lang w:val="es-ES"/>
      </w:rPr>
      <w:t>G/TBT/N/USA/1632/Add.1</w:t>
    </w:r>
    <w:bookmarkEnd w:id="28"/>
  </w:p>
  <w:p w14:paraId="5104E0AF" w14:textId="77777777" w:rsidR="00DD3DD7" w:rsidRPr="003D2789" w:rsidRDefault="00DD3DD7" w:rsidP="00DD3DD7">
    <w:pPr>
      <w:pStyle w:val="Header"/>
      <w:pBdr>
        <w:bottom w:val="single" w:sz="4" w:space="1" w:color="auto"/>
      </w:pBdr>
      <w:tabs>
        <w:tab w:val="clear" w:pos="4513"/>
        <w:tab w:val="clear" w:pos="9027"/>
      </w:tabs>
      <w:jc w:val="center"/>
      <w:rPr>
        <w:lang w:val="es-ES"/>
      </w:rPr>
    </w:pPr>
  </w:p>
  <w:p w14:paraId="432C79DB" w14:textId="77777777" w:rsidR="00DD3DD7" w:rsidRPr="00DD3DD7" w:rsidRDefault="00E950C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C4BB00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585E" w14:paraId="0A3E5066" w14:textId="77777777" w:rsidTr="00544326">
      <w:trPr>
        <w:trHeight w:val="240"/>
        <w:jc w:val="center"/>
      </w:trPr>
      <w:tc>
        <w:tcPr>
          <w:tcW w:w="3794" w:type="dxa"/>
          <w:shd w:val="clear" w:color="auto" w:fill="FFFFFF"/>
          <w:tcMar>
            <w:left w:w="108" w:type="dxa"/>
            <w:right w:w="108" w:type="dxa"/>
          </w:tcMar>
          <w:vAlign w:val="center"/>
        </w:tcPr>
        <w:p w14:paraId="7A77727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36FFCB3" w14:textId="77777777" w:rsidR="00ED54E0" w:rsidRPr="00182B84" w:rsidRDefault="00E950CB" w:rsidP="00425DC5">
          <w:pPr>
            <w:jc w:val="right"/>
            <w:rPr>
              <w:b/>
              <w:color w:val="FF0000"/>
              <w:szCs w:val="16"/>
            </w:rPr>
          </w:pPr>
          <w:r>
            <w:rPr>
              <w:b/>
              <w:color w:val="FF0000"/>
              <w:szCs w:val="16"/>
            </w:rPr>
            <w:t xml:space="preserve"> </w:t>
          </w:r>
        </w:p>
      </w:tc>
    </w:tr>
    <w:tr w:rsidR="00F4585E" w14:paraId="7866279A" w14:textId="77777777" w:rsidTr="00544326">
      <w:trPr>
        <w:trHeight w:val="213"/>
        <w:jc w:val="center"/>
      </w:trPr>
      <w:tc>
        <w:tcPr>
          <w:tcW w:w="3794" w:type="dxa"/>
          <w:vMerge w:val="restart"/>
          <w:shd w:val="clear" w:color="auto" w:fill="FFFFFF"/>
          <w:tcMar>
            <w:left w:w="0" w:type="dxa"/>
            <w:right w:w="0" w:type="dxa"/>
          </w:tcMar>
        </w:tcPr>
        <w:p w14:paraId="139F05B7" w14:textId="77777777" w:rsidR="00ED54E0" w:rsidRPr="00182B84" w:rsidRDefault="00E950CB" w:rsidP="00425DC5">
          <w:pPr>
            <w:jc w:val="left"/>
          </w:pPr>
          <w:r w:rsidRPr="00182B84">
            <w:rPr>
              <w:noProof/>
              <w:lang w:val="en-US"/>
            </w:rPr>
            <w:drawing>
              <wp:inline distT="0" distB="0" distL="0" distR="0" wp14:anchorId="7541205C" wp14:editId="5E83583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786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AAFAD8" w14:textId="77777777" w:rsidR="00ED54E0" w:rsidRPr="00182B84" w:rsidRDefault="00ED54E0" w:rsidP="00425DC5">
          <w:pPr>
            <w:jc w:val="right"/>
            <w:rPr>
              <w:b/>
              <w:szCs w:val="16"/>
            </w:rPr>
          </w:pPr>
        </w:p>
      </w:tc>
    </w:tr>
    <w:tr w:rsidR="00F4585E" w:rsidRPr="003D2789" w14:paraId="6117F45D" w14:textId="77777777" w:rsidTr="00544326">
      <w:trPr>
        <w:trHeight w:val="868"/>
        <w:jc w:val="center"/>
      </w:trPr>
      <w:tc>
        <w:tcPr>
          <w:tcW w:w="3794" w:type="dxa"/>
          <w:vMerge/>
          <w:shd w:val="clear" w:color="auto" w:fill="FFFFFF"/>
          <w:tcMar>
            <w:left w:w="108" w:type="dxa"/>
            <w:right w:w="108" w:type="dxa"/>
          </w:tcMar>
        </w:tcPr>
        <w:p w14:paraId="020A37C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D0BB339" w14:textId="77777777" w:rsidR="00DD3DD7" w:rsidRPr="003D2789" w:rsidRDefault="00E950CB" w:rsidP="00DD3DD7">
          <w:pPr>
            <w:jc w:val="right"/>
            <w:rPr>
              <w:rFonts w:eastAsia="Calibri" w:cs="Times New Roman"/>
              <w:b/>
              <w:szCs w:val="16"/>
              <w:lang w:val="es-ES"/>
            </w:rPr>
          </w:pPr>
          <w:bookmarkStart w:id="29" w:name="bmkSymbols"/>
          <w:r w:rsidRPr="003D2789">
            <w:rPr>
              <w:rFonts w:eastAsia="Calibri" w:cs="Times New Roman"/>
              <w:b/>
              <w:szCs w:val="16"/>
              <w:lang w:val="es-ES"/>
            </w:rPr>
            <w:t>G/TBT/N/USA/1632/Add.1</w:t>
          </w:r>
          <w:bookmarkEnd w:id="29"/>
        </w:p>
        <w:p w14:paraId="24E7864D" w14:textId="77777777" w:rsidR="00C14444" w:rsidRPr="003D2789" w:rsidRDefault="00C14444" w:rsidP="00C14444">
          <w:pPr>
            <w:jc w:val="center"/>
            <w:rPr>
              <w:szCs w:val="16"/>
              <w:lang w:val="es-ES"/>
            </w:rPr>
          </w:pPr>
        </w:p>
      </w:tc>
    </w:tr>
    <w:tr w:rsidR="00F4585E" w14:paraId="67D8F4F9" w14:textId="77777777" w:rsidTr="00544326">
      <w:trPr>
        <w:trHeight w:val="240"/>
        <w:jc w:val="center"/>
      </w:trPr>
      <w:tc>
        <w:tcPr>
          <w:tcW w:w="3794" w:type="dxa"/>
          <w:vMerge/>
          <w:shd w:val="clear" w:color="auto" w:fill="FFFFFF"/>
          <w:tcMar>
            <w:left w:w="108" w:type="dxa"/>
            <w:right w:w="108" w:type="dxa"/>
          </w:tcMar>
          <w:vAlign w:val="center"/>
        </w:tcPr>
        <w:p w14:paraId="6F067D0F" w14:textId="77777777" w:rsidR="00ED54E0" w:rsidRPr="003D2789" w:rsidRDefault="00ED54E0" w:rsidP="00425DC5">
          <w:pPr>
            <w:rPr>
              <w:lang w:val="es-ES"/>
            </w:rPr>
          </w:pPr>
        </w:p>
      </w:tc>
      <w:tc>
        <w:tcPr>
          <w:tcW w:w="5448" w:type="dxa"/>
          <w:gridSpan w:val="2"/>
          <w:shd w:val="clear" w:color="auto" w:fill="FFFFFF"/>
          <w:tcMar>
            <w:left w:w="108" w:type="dxa"/>
            <w:right w:w="108" w:type="dxa"/>
          </w:tcMar>
          <w:vAlign w:val="center"/>
        </w:tcPr>
        <w:p w14:paraId="66F88A27" w14:textId="3EC6916D" w:rsidR="00ED54E0" w:rsidRPr="00182B84" w:rsidRDefault="006B7D84" w:rsidP="00425DC5">
          <w:pPr>
            <w:jc w:val="right"/>
            <w:rPr>
              <w:szCs w:val="16"/>
            </w:rPr>
          </w:pPr>
          <w:bookmarkStart w:id="30" w:name="bmkDate"/>
          <w:bookmarkEnd w:id="30"/>
          <w:r w:rsidRPr="006B7D84">
            <w:rPr>
              <w:szCs w:val="16"/>
            </w:rPr>
            <w:t>14 February 2023</w:t>
          </w:r>
        </w:p>
      </w:tc>
    </w:tr>
    <w:tr w:rsidR="00F4585E" w14:paraId="43DAC8D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3AE980" w14:textId="6AEFC4ED" w:rsidR="00ED54E0" w:rsidRPr="00182B84" w:rsidRDefault="00E950CB" w:rsidP="00425DC5">
          <w:pPr>
            <w:jc w:val="left"/>
            <w:rPr>
              <w:b/>
            </w:rPr>
          </w:pPr>
          <w:r w:rsidRPr="002F663C">
            <w:rPr>
              <w:rFonts w:eastAsia="Calibri" w:cs="Times New Roman"/>
              <w:color w:val="FF0000"/>
              <w:szCs w:val="16"/>
            </w:rPr>
            <w:t>(</w:t>
          </w:r>
          <w:bookmarkStart w:id="31" w:name="bmkSerial"/>
          <w:bookmarkEnd w:id="31"/>
          <w:r w:rsidR="006B7D84">
            <w:rPr>
              <w:rFonts w:eastAsia="Calibri" w:cs="Times New Roman"/>
              <w:color w:val="FF0000"/>
              <w:szCs w:val="16"/>
            </w:rPr>
            <w:t>23-</w:t>
          </w:r>
          <w:r w:rsidR="003D2789">
            <w:rPr>
              <w:rFonts w:eastAsia="Calibri" w:cs="Times New Roman"/>
              <w:color w:val="FF0000"/>
              <w:szCs w:val="16"/>
            </w:rPr>
            <w:t>1063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41C7C56" w14:textId="77777777" w:rsidR="00ED54E0" w:rsidRPr="00182B84" w:rsidRDefault="00E950C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4585E" w14:paraId="44F5A06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585CB0" w14:textId="77777777" w:rsidR="00ED54E0" w:rsidRPr="00182B84" w:rsidRDefault="00E950C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E8B1B1" w14:textId="77777777" w:rsidR="00ED54E0" w:rsidRPr="00182B84" w:rsidRDefault="00E950C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E1765B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7C5EDC">
      <w:start w:val="1"/>
      <w:numFmt w:val="decimal"/>
      <w:pStyle w:val="SummaryText"/>
      <w:lvlText w:val="%1."/>
      <w:lvlJc w:val="left"/>
      <w:pPr>
        <w:ind w:left="360" w:hanging="360"/>
      </w:pPr>
    </w:lvl>
    <w:lvl w:ilvl="1" w:tplc="9B5EFADE" w:tentative="1">
      <w:start w:val="1"/>
      <w:numFmt w:val="lowerLetter"/>
      <w:lvlText w:val="%2."/>
      <w:lvlJc w:val="left"/>
      <w:pPr>
        <w:ind w:left="1080" w:hanging="360"/>
      </w:pPr>
    </w:lvl>
    <w:lvl w:ilvl="2" w:tplc="B9E29BC2" w:tentative="1">
      <w:start w:val="1"/>
      <w:numFmt w:val="lowerRoman"/>
      <w:lvlText w:val="%3."/>
      <w:lvlJc w:val="right"/>
      <w:pPr>
        <w:ind w:left="1800" w:hanging="180"/>
      </w:pPr>
    </w:lvl>
    <w:lvl w:ilvl="3" w:tplc="D70C97A0" w:tentative="1">
      <w:start w:val="1"/>
      <w:numFmt w:val="decimal"/>
      <w:lvlText w:val="%4."/>
      <w:lvlJc w:val="left"/>
      <w:pPr>
        <w:ind w:left="2520" w:hanging="360"/>
      </w:pPr>
    </w:lvl>
    <w:lvl w:ilvl="4" w:tplc="7E9493B0" w:tentative="1">
      <w:start w:val="1"/>
      <w:numFmt w:val="lowerLetter"/>
      <w:lvlText w:val="%5."/>
      <w:lvlJc w:val="left"/>
      <w:pPr>
        <w:ind w:left="3240" w:hanging="360"/>
      </w:pPr>
    </w:lvl>
    <w:lvl w:ilvl="5" w:tplc="56241C74" w:tentative="1">
      <w:start w:val="1"/>
      <w:numFmt w:val="lowerRoman"/>
      <w:lvlText w:val="%6."/>
      <w:lvlJc w:val="right"/>
      <w:pPr>
        <w:ind w:left="3960" w:hanging="180"/>
      </w:pPr>
    </w:lvl>
    <w:lvl w:ilvl="6" w:tplc="CDAA9A68" w:tentative="1">
      <w:start w:val="1"/>
      <w:numFmt w:val="decimal"/>
      <w:lvlText w:val="%7."/>
      <w:lvlJc w:val="left"/>
      <w:pPr>
        <w:ind w:left="4680" w:hanging="360"/>
      </w:pPr>
    </w:lvl>
    <w:lvl w:ilvl="7" w:tplc="1E68C144" w:tentative="1">
      <w:start w:val="1"/>
      <w:numFmt w:val="lowerLetter"/>
      <w:lvlText w:val="%8."/>
      <w:lvlJc w:val="left"/>
      <w:pPr>
        <w:ind w:left="5400" w:hanging="360"/>
      </w:pPr>
    </w:lvl>
    <w:lvl w:ilvl="8" w:tplc="D7C665AE" w:tentative="1">
      <w:start w:val="1"/>
      <w:numFmt w:val="lowerRoman"/>
      <w:lvlText w:val="%9."/>
      <w:lvlJc w:val="right"/>
      <w:pPr>
        <w:ind w:left="6120" w:hanging="180"/>
      </w:pPr>
    </w:lvl>
  </w:abstractNum>
  <w:num w:numId="1" w16cid:durableId="1001859166">
    <w:abstractNumId w:val="9"/>
  </w:num>
  <w:num w:numId="2" w16cid:durableId="1796634141">
    <w:abstractNumId w:val="7"/>
  </w:num>
  <w:num w:numId="3" w16cid:durableId="1924990223">
    <w:abstractNumId w:val="6"/>
  </w:num>
  <w:num w:numId="4" w16cid:durableId="1987512257">
    <w:abstractNumId w:val="5"/>
  </w:num>
  <w:num w:numId="5" w16cid:durableId="133647160">
    <w:abstractNumId w:val="4"/>
  </w:num>
  <w:num w:numId="6" w16cid:durableId="788819292">
    <w:abstractNumId w:val="12"/>
  </w:num>
  <w:num w:numId="7" w16cid:durableId="1141120138">
    <w:abstractNumId w:val="11"/>
  </w:num>
  <w:num w:numId="8" w16cid:durableId="1876307315">
    <w:abstractNumId w:val="10"/>
  </w:num>
  <w:num w:numId="9" w16cid:durableId="1667787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22088">
    <w:abstractNumId w:val="13"/>
  </w:num>
  <w:num w:numId="11" w16cid:durableId="307243248">
    <w:abstractNumId w:val="8"/>
  </w:num>
  <w:num w:numId="12" w16cid:durableId="2078745054">
    <w:abstractNumId w:val="3"/>
  </w:num>
  <w:num w:numId="13" w16cid:durableId="1194004967">
    <w:abstractNumId w:val="2"/>
  </w:num>
  <w:num w:numId="14" w16cid:durableId="376203780">
    <w:abstractNumId w:val="1"/>
  </w:num>
  <w:num w:numId="15" w16cid:durableId="221334254">
    <w:abstractNumId w:val="0"/>
  </w:num>
  <w:num w:numId="16" w16cid:durableId="45471704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06DA"/>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55FD"/>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2789"/>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B7D84"/>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0B4A"/>
    <w:rsid w:val="00DD3DD7"/>
    <w:rsid w:val="00DD4208"/>
    <w:rsid w:val="00DE1F32"/>
    <w:rsid w:val="00DE50DB"/>
    <w:rsid w:val="00DF085F"/>
    <w:rsid w:val="00DF6AE1"/>
    <w:rsid w:val="00E0707F"/>
    <w:rsid w:val="00E1426C"/>
    <w:rsid w:val="00E46FD5"/>
    <w:rsid w:val="00E544BB"/>
    <w:rsid w:val="00E56545"/>
    <w:rsid w:val="00E626B0"/>
    <w:rsid w:val="00E9471B"/>
    <w:rsid w:val="00E950CB"/>
    <w:rsid w:val="00EA5D4F"/>
    <w:rsid w:val="00EB2EDB"/>
    <w:rsid w:val="00EB6C56"/>
    <w:rsid w:val="00EB7B40"/>
    <w:rsid w:val="00EC74B2"/>
    <w:rsid w:val="00ED1D47"/>
    <w:rsid w:val="00ED2BFB"/>
    <w:rsid w:val="00ED54E0"/>
    <w:rsid w:val="00EE587D"/>
    <w:rsid w:val="00EF639C"/>
    <w:rsid w:val="00F03D59"/>
    <w:rsid w:val="00F04A9D"/>
    <w:rsid w:val="00F05F0C"/>
    <w:rsid w:val="00F15787"/>
    <w:rsid w:val="00F32397"/>
    <w:rsid w:val="00F357E7"/>
    <w:rsid w:val="00F359DB"/>
    <w:rsid w:val="00F40595"/>
    <w:rsid w:val="00F4585E"/>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2.arb.ca.gov/our-work/programs/heavy-duty-low-nox/heavy-duty-low-nox-meetings-workshops" TargetMode="External"/><Relationship Id="rId13" Type="http://schemas.openxmlformats.org/officeDocument/2006/relationships/hyperlink" Target="https://docs.wto.org/imrd/directdoc.asp?DDFDocuments/t/G/TBTN20/USA1567A3.DOCX" TargetMode="External"/><Relationship Id="rId18" Type="http://schemas.openxmlformats.org/officeDocument/2006/relationships/hyperlink" Target="https://ww2.arb.ca.gov/our-work/programs/heavy-duty-low-no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gulations.gov/docket/EPA-HQ-OAR-2019-0055/document" TargetMode="External"/><Relationship Id="rId17" Type="http://schemas.openxmlformats.org/officeDocument/2006/relationships/hyperlink" Target="https://content.govdelivery.com/accounts/CARB/bulletins/345e6c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6web.zoom.us/webinar/register/WN_lMxZjbbNRzC5ijy25__HTA?utm_medium=email&amp;utm_source=govdelive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1-24/html/2022-27957.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24timezones.com/Sacramento/time" TargetMode="External"/><Relationship Id="rId23" Type="http://schemas.openxmlformats.org/officeDocument/2006/relationships/footer" Target="footer2.xml"/><Relationship Id="rId10" Type="http://schemas.openxmlformats.org/officeDocument/2006/relationships/hyperlink" Target="https://members.wto.org/crnattachments/2023/TBT/USA/23_1073_00_e.pdf" TargetMode="External"/><Relationship Id="rId19" Type="http://schemas.openxmlformats.org/officeDocument/2006/relationships/hyperlink" Target="https://ww2.arb.ca.gov/rulemaking/2020/hdomnibuslownox" TargetMode="External"/><Relationship Id="rId4" Type="http://schemas.openxmlformats.org/officeDocument/2006/relationships/settings" Target="settings.xml"/><Relationship Id="rId9" Type="http://schemas.openxmlformats.org/officeDocument/2006/relationships/hyperlink" Target="https://content.govdelivery.com/accounts/CARB/bulletins/345e6c5" TargetMode="External"/><Relationship Id="rId14" Type="http://schemas.openxmlformats.org/officeDocument/2006/relationships/hyperlink" Target="https://www.govinfo.gov/content/pkg/FR-2023-01-24/html/2022-27957.htm"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397</Words>
  <Characters>2726</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2023-02-14T12:32:00Z</dcterms:created>
  <dcterms:modified xsi:type="dcterms:W3CDTF">2023-02-14T13:31:00Z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