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998A" w14:textId="77777777" w:rsidR="002D78C9" w:rsidRDefault="00E746E1" w:rsidP="00DD3DD7">
      <w:pPr>
        <w:pStyle w:val="Titre"/>
      </w:pPr>
      <w:r w:rsidRPr="002F663C">
        <w:t>NOTIFICATION</w:t>
      </w:r>
    </w:p>
    <w:p w14:paraId="7CA618FF" w14:textId="77777777" w:rsidR="002F663C" w:rsidRPr="002F663C" w:rsidRDefault="00E746E1" w:rsidP="00DD3DD7">
      <w:pPr>
        <w:pStyle w:val="Title3"/>
      </w:pPr>
      <w:r w:rsidRPr="002F663C">
        <w:t>Addendum</w:t>
      </w:r>
    </w:p>
    <w:p w14:paraId="0B19F4FD" w14:textId="77777777" w:rsidR="002F663C" w:rsidRDefault="00E746E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29 March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7DD8353E" w14:textId="77777777" w:rsidR="001E2E4A" w:rsidRPr="002F663C" w:rsidRDefault="001E2E4A" w:rsidP="001E2E4A">
      <w:pPr>
        <w:rPr>
          <w:rFonts w:eastAsia="Calibri" w:cs="Times New Roman"/>
        </w:rPr>
      </w:pPr>
    </w:p>
    <w:p w14:paraId="6A7F9996" w14:textId="77777777" w:rsidR="002F663C" w:rsidRPr="002F663C" w:rsidRDefault="00E746E1" w:rsidP="002F663C">
      <w:pPr>
        <w:jc w:val="center"/>
        <w:rPr>
          <w:rFonts w:eastAsia="Calibri" w:cs="Times New Roman"/>
          <w:b/>
        </w:rPr>
      </w:pPr>
      <w:r w:rsidRPr="002F663C">
        <w:rPr>
          <w:rFonts w:eastAsia="Calibri" w:cs="Times New Roman"/>
          <w:b/>
        </w:rPr>
        <w:t>_______________</w:t>
      </w:r>
    </w:p>
    <w:p w14:paraId="3C33F851" w14:textId="77777777" w:rsidR="002F663C" w:rsidRDefault="002F663C" w:rsidP="002F663C">
      <w:pPr>
        <w:rPr>
          <w:rFonts w:eastAsia="Calibri" w:cs="Times New Roman"/>
        </w:rPr>
      </w:pPr>
    </w:p>
    <w:p w14:paraId="30CA19B0" w14:textId="77777777" w:rsidR="00C14444" w:rsidRPr="002F663C" w:rsidRDefault="00C14444" w:rsidP="002F663C">
      <w:pPr>
        <w:rPr>
          <w:rFonts w:eastAsia="Calibri" w:cs="Times New Roman"/>
        </w:rPr>
      </w:pPr>
    </w:p>
    <w:p w14:paraId="54483BBE" w14:textId="77777777" w:rsidR="002F663C" w:rsidRPr="002F663C" w:rsidRDefault="00E746E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Control of Air Pollution From New Motor Vehicles: Heavy-Duty Engine Standards</w:t>
      </w:r>
      <w:bookmarkEnd w:id="3"/>
      <w:bookmarkEnd w:id="4"/>
    </w:p>
    <w:p w14:paraId="7228DAD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90F43" w14:paraId="756FAA0E"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45F41E5" w14:textId="77777777" w:rsidR="002F663C" w:rsidRPr="002F663C" w:rsidRDefault="00E746E1"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490F43" w14:paraId="0D02D265" w14:textId="77777777" w:rsidTr="00E9471B">
        <w:tc>
          <w:tcPr>
            <w:tcW w:w="851" w:type="dxa"/>
            <w:shd w:val="clear" w:color="auto" w:fill="auto"/>
          </w:tcPr>
          <w:p w14:paraId="57DBE04F" w14:textId="77777777" w:rsidR="002F663C" w:rsidRPr="00711F9C" w:rsidRDefault="00E746E1"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29390F0B" w14:textId="77777777" w:rsidR="002F663C" w:rsidRPr="002F663C" w:rsidRDefault="00E746E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490F43" w14:paraId="7F4181FA" w14:textId="77777777" w:rsidTr="00E9471B">
        <w:tc>
          <w:tcPr>
            <w:tcW w:w="851" w:type="dxa"/>
            <w:shd w:val="clear" w:color="auto" w:fill="auto"/>
          </w:tcPr>
          <w:p w14:paraId="404E256A" w14:textId="77777777" w:rsidR="002F663C" w:rsidRPr="00711F9C" w:rsidRDefault="00E746E1"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10FE1A3E" w14:textId="77777777" w:rsidR="002F663C" w:rsidRPr="002F663C" w:rsidRDefault="00E746E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490F43" w14:paraId="59855C01" w14:textId="77777777" w:rsidTr="00E9471B">
        <w:tc>
          <w:tcPr>
            <w:tcW w:w="851" w:type="dxa"/>
            <w:shd w:val="clear" w:color="auto" w:fill="auto"/>
          </w:tcPr>
          <w:p w14:paraId="0F2462A3" w14:textId="77777777" w:rsidR="002F663C" w:rsidRPr="00711F9C" w:rsidRDefault="00E746E1"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01E8C2C9" w14:textId="77777777" w:rsidR="002F663C" w:rsidRPr="002F663C" w:rsidRDefault="00E746E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490F43" w14:paraId="685F446C" w14:textId="77777777" w:rsidTr="00E9471B">
        <w:tc>
          <w:tcPr>
            <w:tcW w:w="851" w:type="dxa"/>
            <w:shd w:val="clear" w:color="auto" w:fill="auto"/>
          </w:tcPr>
          <w:p w14:paraId="6C277B0A" w14:textId="77777777" w:rsidR="002F663C" w:rsidRPr="00711F9C" w:rsidRDefault="00E746E1"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41A815F6" w14:textId="77777777" w:rsidR="002F663C" w:rsidRPr="002F663C" w:rsidRDefault="00E746E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490F43" w14:paraId="25EFA71B" w14:textId="77777777" w:rsidTr="00E9471B">
        <w:tc>
          <w:tcPr>
            <w:tcW w:w="851" w:type="dxa"/>
            <w:shd w:val="clear" w:color="auto" w:fill="auto"/>
          </w:tcPr>
          <w:p w14:paraId="29D0DD12" w14:textId="77777777" w:rsidR="002F663C" w:rsidRPr="00711F9C" w:rsidRDefault="00E746E1"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4CBDBC5A" w14:textId="77777777" w:rsidR="002F663C" w:rsidRPr="002F663C" w:rsidRDefault="00E746E1"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Appelnotedebasdep"/>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490F43" w14:paraId="055630CD" w14:textId="77777777" w:rsidTr="00E9471B">
        <w:tc>
          <w:tcPr>
            <w:tcW w:w="851" w:type="dxa"/>
            <w:shd w:val="clear" w:color="auto" w:fill="auto"/>
          </w:tcPr>
          <w:p w14:paraId="75EA8B8D" w14:textId="77777777" w:rsidR="002F663C" w:rsidRPr="00711F9C" w:rsidRDefault="00E746E1"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41F88AC5" w14:textId="77777777" w:rsidR="002F663C" w:rsidRPr="002F663C" w:rsidRDefault="00E746E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76F08CCB" w14:textId="77777777" w:rsidR="002F663C" w:rsidRPr="002F663C" w:rsidRDefault="00E746E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490F43" w14:paraId="06A7751F" w14:textId="77777777" w:rsidTr="00E9471B">
        <w:tc>
          <w:tcPr>
            <w:tcW w:w="851" w:type="dxa"/>
            <w:shd w:val="clear" w:color="auto" w:fill="auto"/>
          </w:tcPr>
          <w:p w14:paraId="569ACF0F" w14:textId="77777777" w:rsidR="002F663C" w:rsidRPr="00711F9C" w:rsidRDefault="00E746E1"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X</w:t>
            </w:r>
            <w:bookmarkEnd w:id="20"/>
            <w:r w:rsidRPr="00711F9C">
              <w:rPr>
                <w:rFonts w:eastAsia="Calibri" w:cs="Times New Roman"/>
                <w:szCs w:val="18"/>
              </w:rPr>
              <w:t>]</w:t>
            </w:r>
          </w:p>
        </w:tc>
        <w:tc>
          <w:tcPr>
            <w:tcW w:w="8198" w:type="dxa"/>
            <w:shd w:val="clear" w:color="auto" w:fill="auto"/>
          </w:tcPr>
          <w:p w14:paraId="0C066132" w14:textId="77777777" w:rsidR="002F663C" w:rsidRPr="002F663C" w:rsidRDefault="00E746E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r>
              <w:fldChar w:fldCharType="begin"/>
            </w:r>
            <w:r>
              <w:instrText xml:space="preserve"> HYPERLINK "https://www.govinfo.gov/content/pkg/FR-2022-03-28/html/2022-04934.htm" \t "_blank" </w:instrText>
            </w:r>
            <w:r>
              <w:fldChar w:fldCharType="separate"/>
            </w:r>
            <w:r w:rsidR="00082727">
              <w:rPr>
                <w:rFonts w:eastAsia="Calibri" w:cs="Times New Roman"/>
                <w:color w:val="0000FF"/>
                <w:u w:val="single"/>
              </w:rPr>
              <w:t>https://www.govinfo.gov/content/pkg/FR-2022-03-28/html/2022-04934.htm</w:t>
            </w:r>
            <w:r>
              <w:rPr>
                <w:rFonts w:eastAsia="Calibri" w:cs="Times New Roman"/>
                <w:color w:val="0000FF"/>
                <w:u w:val="single"/>
              </w:rPr>
              <w:fldChar w:fldCharType="end"/>
            </w:r>
          </w:p>
          <w:p w14:paraId="6BCB8078" w14:textId="77777777" w:rsidR="00A557FC" w:rsidRDefault="00DC7CF7" w:rsidP="00C14444">
            <w:pPr>
              <w:spacing w:before="60" w:after="60"/>
              <w:rPr>
                <w:rFonts w:eastAsia="Calibri" w:cs="Times New Roman"/>
              </w:rPr>
            </w:pPr>
            <w:hyperlink r:id="rId8" w:tgtFrame="_blank" w:history="1">
              <w:r w:rsidR="00E746E1">
                <w:rPr>
                  <w:rFonts w:eastAsia="Calibri" w:cs="Times New Roman"/>
                  <w:color w:val="0000FF"/>
                  <w:u w:val="single"/>
                </w:rPr>
                <w:t>https://www.govinfo.gov/content/pkg/FR-2022-03-28/pdf/2022-04934.pdf</w:t>
              </w:r>
            </w:hyperlink>
          </w:p>
          <w:p w14:paraId="790C7C78" w14:textId="77777777" w:rsidR="00082727" w:rsidRDefault="00DC7CF7" w:rsidP="00C14444">
            <w:pPr>
              <w:spacing w:before="60" w:after="60"/>
              <w:rPr>
                <w:rFonts w:eastAsia="Calibri" w:cs="Times New Roman"/>
              </w:rPr>
            </w:pPr>
            <w:hyperlink r:id="rId9" w:history="1">
              <w:r w:rsidR="00E746E1" w:rsidRPr="00824A2D">
                <w:rPr>
                  <w:rStyle w:val="Lienhypertexte"/>
                  <w:rFonts w:eastAsia="Calibri" w:cs="Times New Roman"/>
                </w:rPr>
                <w:t>https://members.wto.org/crnattachments/2022/TBT/USA/modification/22_2413_00_e.pdf</w:t>
              </w:r>
            </w:hyperlink>
          </w:p>
          <w:p w14:paraId="6F0FF19D" w14:textId="77777777" w:rsidR="00A557FC" w:rsidRDefault="00DC7CF7" w:rsidP="00C14444">
            <w:pPr>
              <w:spacing w:before="60" w:after="60"/>
              <w:rPr>
                <w:rFonts w:eastAsia="Calibri" w:cs="Times New Roman"/>
              </w:rPr>
            </w:pPr>
            <w:hyperlink r:id="rId10" w:tgtFrame="_blank" w:history="1">
              <w:r w:rsidR="00E746E1">
                <w:rPr>
                  <w:rFonts w:eastAsia="Calibri" w:cs="Times New Roman"/>
                  <w:color w:val="0000FF"/>
                  <w:u w:val="single"/>
                </w:rPr>
                <w:t>https://members.wto.org/crnattachments/2022/TBT/USA/modification/22_2413_01_e.pdf</w:t>
              </w:r>
            </w:hyperlink>
          </w:p>
          <w:p w14:paraId="51B51523" w14:textId="77777777" w:rsidR="00082727" w:rsidRDefault="00E746E1" w:rsidP="00C14444">
            <w:pPr>
              <w:spacing w:before="60" w:after="60"/>
              <w:rPr>
                <w:rFonts w:eastAsia="Calibri" w:cs="Times New Roman"/>
              </w:rPr>
            </w:pPr>
            <w:r>
              <w:rPr>
                <w:rFonts w:eastAsia="Calibri" w:cs="Times New Roman"/>
              </w:rPr>
              <w:t>Written comments must be received on or before 13 May 2022. Under the Paperwork Reduction Act (PRA), comments on the information collection provisions are best assured of consideration if the Office of Management and Budget (OMB) receives a copy of your comments on or before 27 April 2022.</w:t>
            </w:r>
          </w:p>
          <w:p w14:paraId="2AF8B85B" w14:textId="77777777" w:rsidR="00082727" w:rsidRDefault="00E746E1" w:rsidP="00C14444">
            <w:pPr>
              <w:spacing w:before="60" w:after="60"/>
              <w:rPr>
                <w:rFonts w:eastAsia="Calibri" w:cs="Times New Roman"/>
              </w:rPr>
            </w:pPr>
            <w:r>
              <w:rPr>
                <w:rFonts w:eastAsia="Calibri" w:cs="Times New Roman"/>
              </w:rPr>
              <w:t>The Environmental Protection Agency plans to hold a virtual public hearing on 12 April 2022. An additional session may be held on 13 April 2022. Please refer to Participation in Virtual Public Hearing in the SUPPLEMENTARY INFORMATION section for additional information on the public hearing.</w:t>
            </w:r>
            <w:bookmarkEnd w:id="21"/>
          </w:p>
          <w:p w14:paraId="22C55054" w14:textId="77777777" w:rsidR="002F663C" w:rsidRPr="002F663C" w:rsidRDefault="00E746E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r w:rsidR="00467A46">
              <w:rPr>
                <w:rFonts w:eastAsia="Calibri" w:cs="Times New Roman"/>
              </w:rPr>
              <w:t>13 May 2022</w:t>
            </w:r>
            <w:bookmarkEnd w:id="22"/>
          </w:p>
        </w:tc>
      </w:tr>
      <w:tr w:rsidR="00490F43" w14:paraId="7403D6F6" w14:textId="77777777" w:rsidTr="00E9471B">
        <w:tc>
          <w:tcPr>
            <w:tcW w:w="851" w:type="dxa"/>
            <w:shd w:val="clear" w:color="auto" w:fill="auto"/>
          </w:tcPr>
          <w:p w14:paraId="6144C821" w14:textId="77777777" w:rsidR="002F663C" w:rsidRPr="00711F9C" w:rsidRDefault="00E746E1" w:rsidP="00C14444">
            <w:pPr>
              <w:spacing w:before="60" w:after="60"/>
              <w:ind w:left="567" w:hanging="567"/>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26BE77BA" w14:textId="77777777" w:rsidR="002F663C" w:rsidRPr="002F663C" w:rsidRDefault="00E746E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490F43" w14:paraId="7F99C9D5" w14:textId="77777777" w:rsidTr="00E9471B">
        <w:tc>
          <w:tcPr>
            <w:tcW w:w="851" w:type="dxa"/>
            <w:tcBorders>
              <w:bottom w:val="double" w:sz="4" w:space="0" w:color="auto"/>
            </w:tcBorders>
            <w:shd w:val="clear" w:color="auto" w:fill="auto"/>
          </w:tcPr>
          <w:p w14:paraId="525A84A4" w14:textId="77777777" w:rsidR="002F663C" w:rsidRPr="00711F9C" w:rsidRDefault="00E746E1" w:rsidP="00C14444">
            <w:pPr>
              <w:spacing w:before="60" w:after="60"/>
              <w:ind w:left="567" w:hanging="567"/>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759F695B" w14:textId="77777777" w:rsidR="002F663C" w:rsidRPr="002F663C" w:rsidRDefault="00E746E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49E0E14C" w14:textId="77777777" w:rsidR="002F663C" w:rsidRPr="002F663C" w:rsidRDefault="002F663C" w:rsidP="002F663C">
      <w:pPr>
        <w:jc w:val="left"/>
        <w:rPr>
          <w:rFonts w:eastAsia="Calibri" w:cs="Times New Roman"/>
          <w:highlight w:val="yellow"/>
        </w:rPr>
      </w:pPr>
    </w:p>
    <w:p w14:paraId="532FF042" w14:textId="77777777" w:rsidR="003971FF" w:rsidRPr="007F6EA2" w:rsidRDefault="00E746E1" w:rsidP="00B16ACF">
      <w:pPr>
        <w:rPr>
          <w:rFonts w:eastAsia="Calibri" w:cs="Times New Roman"/>
          <w:bCs/>
          <w:highlight w:val="yellow"/>
        </w:rPr>
      </w:pPr>
      <w:r w:rsidRPr="002F663C">
        <w:rPr>
          <w:rFonts w:eastAsia="Calibri" w:cs="Times New Roman"/>
          <w:b/>
          <w:szCs w:val="18"/>
        </w:rPr>
        <w:lastRenderedPageBreak/>
        <w:t>Description:</w:t>
      </w:r>
      <w:r w:rsidRPr="002F663C">
        <w:rPr>
          <w:rFonts w:eastAsia="Calibri" w:cs="Times New Roman"/>
          <w:szCs w:val="18"/>
        </w:rPr>
        <w:t xml:space="preserve"> </w:t>
      </w:r>
      <w:bookmarkStart w:id="27" w:name="bmkNotifiedDocumentTitle"/>
      <w:r w:rsidRPr="002F663C">
        <w:rPr>
          <w:rFonts w:eastAsia="Calibri" w:cs="Times New Roman"/>
          <w:szCs w:val="18"/>
        </w:rPr>
        <w:t>TITLE: Control of Air Pollution From New Motor Vehicles: Heavy-Duty Engine and Vehicle Standards</w:t>
      </w:r>
    </w:p>
    <w:p w14:paraId="7120F109" w14:textId="77777777" w:rsidR="00790116" w:rsidRPr="002F663C" w:rsidRDefault="00790116" w:rsidP="00B16ACF">
      <w:pPr>
        <w:rPr>
          <w:rFonts w:eastAsia="Calibri" w:cs="Times New Roman"/>
          <w:szCs w:val="18"/>
        </w:rPr>
      </w:pPr>
    </w:p>
    <w:p w14:paraId="17CBD70A" w14:textId="77777777" w:rsidR="00790116" w:rsidRPr="002F663C" w:rsidRDefault="00E746E1" w:rsidP="00B16ACF">
      <w:pPr>
        <w:rPr>
          <w:rFonts w:eastAsia="Calibri" w:cs="Times New Roman"/>
          <w:szCs w:val="18"/>
        </w:rPr>
      </w:pPr>
      <w:r w:rsidRPr="002F663C">
        <w:rPr>
          <w:rFonts w:eastAsia="Calibri" w:cs="Times New Roman"/>
          <w:szCs w:val="18"/>
        </w:rPr>
        <w:t>AGENCY: Environmental Protection Agency (EPA)</w:t>
      </w:r>
    </w:p>
    <w:p w14:paraId="02055C59" w14:textId="77777777" w:rsidR="00790116" w:rsidRPr="002F663C" w:rsidRDefault="00790116" w:rsidP="00B16ACF">
      <w:pPr>
        <w:rPr>
          <w:rFonts w:eastAsia="Calibri" w:cs="Times New Roman"/>
          <w:szCs w:val="18"/>
        </w:rPr>
      </w:pPr>
    </w:p>
    <w:p w14:paraId="22B48146" w14:textId="77777777" w:rsidR="00790116" w:rsidRPr="002F663C" w:rsidRDefault="00E746E1" w:rsidP="00B16ACF">
      <w:pPr>
        <w:rPr>
          <w:rFonts w:eastAsia="Calibri" w:cs="Times New Roman"/>
          <w:szCs w:val="18"/>
        </w:rPr>
      </w:pPr>
      <w:r w:rsidRPr="002F663C">
        <w:rPr>
          <w:rFonts w:eastAsia="Calibri" w:cs="Times New Roman"/>
          <w:szCs w:val="18"/>
        </w:rPr>
        <w:t>ACTION: Proposed rule</w:t>
      </w:r>
    </w:p>
    <w:p w14:paraId="01D02417" w14:textId="77777777" w:rsidR="00790116" w:rsidRPr="002F663C" w:rsidRDefault="00790116" w:rsidP="00B16ACF">
      <w:pPr>
        <w:rPr>
          <w:rFonts w:eastAsia="Calibri" w:cs="Times New Roman"/>
          <w:szCs w:val="18"/>
        </w:rPr>
      </w:pPr>
    </w:p>
    <w:p w14:paraId="29053FAD" w14:textId="77777777" w:rsidR="00790116" w:rsidRPr="002F663C" w:rsidRDefault="00E746E1" w:rsidP="00B16ACF">
      <w:pPr>
        <w:rPr>
          <w:rFonts w:eastAsia="Calibri" w:cs="Times New Roman"/>
          <w:szCs w:val="18"/>
        </w:rPr>
      </w:pPr>
      <w:r w:rsidRPr="002F663C">
        <w:rPr>
          <w:rFonts w:eastAsia="Calibri" w:cs="Times New Roman"/>
          <w:szCs w:val="18"/>
        </w:rPr>
        <w:t>SUMMARY: The Environmental Protection Agency (EPA) is proposing a rule that would reduce air pollution from highway heavy-duty vehicles and engines, including ozone, particulate matter, and greenhouse gases. This proposal would change the heavy-duty emission control program--including the standards, test procedures, useful life, warranty, and other requirements--to further reduce the air quality impacts of heavy-duty engines across a range of operating conditions and over a longer period of the operational life of heavy-duty engines. Heavy-duty vehicles and engines are important contributors to concentrations of ozone and particulate matter and their resulting threat to public health, which includes premature death, respiratory illness (including childhood asthma), cardiovascular problems, and other adverse health impacts. This proposal would reduce emissions of nitrogen oxides and other pollutants. In addition, this proposal would make targeted updates to the existing Heavy-Duty Greenhouse Gas Emissions Phase 2 program, proposing that further GHG reductions in the MY 2027 timeframe are appropriate considering lead time, costs, and other factors, including market shifts to zero-emission technologies in certain segments of the heavy-duty vehicle sector. We also propose limited amendments to the regulations that implement our air pollutant emission standards for other sectors (e.g., light-duty vehicles, marine diesel engines, locomotives, various types of nonroad engines, vehicles, and equipment).</w:t>
      </w:r>
    </w:p>
    <w:p w14:paraId="4968A7F7" w14:textId="77777777" w:rsidR="00790116" w:rsidRPr="002F663C" w:rsidRDefault="00E746E1" w:rsidP="00B16ACF">
      <w:pPr>
        <w:rPr>
          <w:rFonts w:eastAsia="Calibri" w:cs="Times New Roman"/>
          <w:szCs w:val="18"/>
        </w:rPr>
      </w:pPr>
      <w:r w:rsidRPr="002F663C">
        <w:rPr>
          <w:rFonts w:eastAsia="Calibri" w:cs="Times New Roman"/>
          <w:szCs w:val="18"/>
        </w:rPr>
        <w:t> </w:t>
      </w:r>
    </w:p>
    <w:p w14:paraId="4F009096" w14:textId="77777777" w:rsidR="00790116" w:rsidRPr="002F663C" w:rsidRDefault="00E746E1" w:rsidP="00B16ACF">
      <w:pPr>
        <w:rPr>
          <w:rFonts w:eastAsia="Calibri" w:cs="Times New Roman"/>
          <w:szCs w:val="18"/>
        </w:rPr>
      </w:pPr>
      <w:r w:rsidRPr="002F663C">
        <w:rPr>
          <w:rFonts w:eastAsia="Calibri" w:cs="Times New Roman"/>
          <w:szCs w:val="18"/>
        </w:rPr>
        <w:t>DATES:</w:t>
      </w:r>
    </w:p>
    <w:p w14:paraId="63B7ACDF" w14:textId="77777777" w:rsidR="00790116" w:rsidRPr="002F663C" w:rsidRDefault="00E746E1" w:rsidP="00B16ACF">
      <w:pPr>
        <w:rPr>
          <w:rFonts w:eastAsia="Calibri" w:cs="Times New Roman"/>
          <w:szCs w:val="18"/>
        </w:rPr>
      </w:pPr>
      <w:r w:rsidRPr="002F663C">
        <w:rPr>
          <w:rFonts w:eastAsia="Calibri" w:cs="Times New Roman"/>
          <w:szCs w:val="18"/>
        </w:rPr>
        <w:t>Comments: Written comments must be received on or before 13 May 2022. Under the Paperwork Reduction Act (PRA), comments on the information collection provisions are best assured of consideration if the Office of Management and Budget (OMB) receives a copy of your comments on or before 27 April 2022.</w:t>
      </w:r>
    </w:p>
    <w:p w14:paraId="186FD3CF" w14:textId="77777777" w:rsidR="00790116" w:rsidRPr="002F663C" w:rsidRDefault="00E746E1" w:rsidP="00B16ACF">
      <w:pPr>
        <w:rPr>
          <w:rFonts w:eastAsia="Calibri" w:cs="Times New Roman"/>
          <w:szCs w:val="18"/>
        </w:rPr>
      </w:pPr>
      <w:r w:rsidRPr="002F663C">
        <w:rPr>
          <w:rFonts w:eastAsia="Calibri" w:cs="Times New Roman"/>
          <w:szCs w:val="18"/>
        </w:rPr>
        <w:t> </w:t>
      </w:r>
    </w:p>
    <w:p w14:paraId="151D7C27" w14:textId="77777777" w:rsidR="00790116" w:rsidRPr="002F663C" w:rsidRDefault="00E746E1" w:rsidP="00B16ACF">
      <w:pPr>
        <w:rPr>
          <w:rFonts w:eastAsia="Calibri" w:cs="Times New Roman"/>
          <w:szCs w:val="18"/>
        </w:rPr>
      </w:pPr>
      <w:r w:rsidRPr="002F663C">
        <w:rPr>
          <w:rFonts w:eastAsia="Calibri" w:cs="Times New Roman"/>
          <w:szCs w:val="18"/>
        </w:rPr>
        <w:t>Public Hearing: EPA plans to hold a virtual public hearing on 12 April 2022. An additional session may be held on 13 April 2022. Please refer to Participation in Virtual Public Hearing in the SUPPLEMENTARY INFORMATION section for additional information on the public hearing.</w:t>
      </w:r>
    </w:p>
    <w:p w14:paraId="27309061" w14:textId="77777777" w:rsidR="00790116" w:rsidRPr="002F663C" w:rsidRDefault="00E746E1" w:rsidP="00B16ACF">
      <w:pPr>
        <w:rPr>
          <w:rFonts w:eastAsia="Calibri" w:cs="Times New Roman"/>
          <w:szCs w:val="18"/>
        </w:rPr>
      </w:pPr>
      <w:r w:rsidRPr="002F663C">
        <w:rPr>
          <w:rFonts w:eastAsia="Calibri" w:cs="Times New Roman"/>
          <w:szCs w:val="18"/>
        </w:rPr>
        <w:t> </w:t>
      </w:r>
    </w:p>
    <w:p w14:paraId="0D1F9329" w14:textId="77777777" w:rsidR="00790116" w:rsidRPr="002F663C" w:rsidRDefault="00E746E1" w:rsidP="00B16ACF">
      <w:pPr>
        <w:spacing w:after="120"/>
        <w:rPr>
          <w:rFonts w:eastAsia="Calibri" w:cs="Times New Roman"/>
          <w:szCs w:val="18"/>
        </w:rPr>
      </w:pPr>
      <w:r w:rsidRPr="002F663C">
        <w:rPr>
          <w:rFonts w:eastAsia="Calibri" w:cs="Times New Roman"/>
          <w:szCs w:val="18"/>
        </w:rPr>
        <w:t xml:space="preserve">This proposed rule and the advanced notice of proposed rulemaking notified as </w:t>
      </w:r>
      <w:hyperlink r:id="rId11" w:history="1">
        <w:r w:rsidRPr="002F663C">
          <w:rPr>
            <w:rFonts w:eastAsia="Calibri" w:cs="Times New Roman"/>
            <w:color w:val="0000FF"/>
            <w:szCs w:val="18"/>
            <w:u w:val="single"/>
          </w:rPr>
          <w:t>G/TBT/N/USA/1567</w:t>
        </w:r>
      </w:hyperlink>
      <w:r w:rsidRPr="002F663C">
        <w:rPr>
          <w:rFonts w:eastAsia="Calibri" w:cs="Times New Roman"/>
          <w:szCs w:val="18"/>
        </w:rPr>
        <w:t xml:space="preserve"> are identified by Docket Number EPA-HQ-OAR-2019-0055. The Docket Folder is available from Regulations.gov at </w:t>
      </w:r>
      <w:hyperlink r:id="rId12" w:history="1">
        <w:r w:rsidRPr="002F663C">
          <w:rPr>
            <w:rFonts w:eastAsia="Calibri" w:cs="Times New Roman"/>
            <w:color w:val="0000FF"/>
            <w:szCs w:val="18"/>
            <w:u w:val="single"/>
          </w:rPr>
          <w:t>https://www.regulations.gov/docket/EPA-HQ-OAR-2019-0055/document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4"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5"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6" w:history="1">
        <w:r w:rsidRPr="002F663C">
          <w:rPr>
            <w:rFonts w:eastAsia="Calibri" w:cs="Times New Roman"/>
            <w:color w:val="0000FF"/>
            <w:szCs w:val="18"/>
            <w:u w:val="single"/>
          </w:rPr>
          <w:t>Eastern Time</w:t>
        </w:r>
      </w:hyperlink>
      <w:r w:rsidRPr="002F663C">
        <w:rPr>
          <w:rFonts w:eastAsia="Calibri" w:cs="Times New Roman"/>
          <w:szCs w:val="18"/>
        </w:rPr>
        <w:t xml:space="preserve"> on 13 May 2022. Comments received by the USA TBT Enquiry Point from WTO Members and their stakeholders will be shared with the regulator and will also be submitted to the </w:t>
      </w:r>
      <w:hyperlink r:id="rId17"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7"/>
    </w:p>
    <w:p w14:paraId="0F5D4F09" w14:textId="77777777" w:rsidR="006C5A96" w:rsidRDefault="00E746E1" w:rsidP="006C5A96">
      <w:pPr>
        <w:jc w:val="center"/>
        <w:rPr>
          <w:b/>
        </w:rPr>
      </w:pPr>
      <w:r w:rsidRPr="003971FF">
        <w:rPr>
          <w:b/>
        </w:rPr>
        <w:t>__________</w:t>
      </w:r>
    </w:p>
    <w:p w14:paraId="09ADB628" w14:textId="77777777" w:rsidR="004D4D19" w:rsidRDefault="004D4D19" w:rsidP="007F38C2">
      <w:pPr>
        <w:jc w:val="center"/>
        <w:rPr>
          <w:b/>
        </w:rPr>
      </w:pPr>
    </w:p>
    <w:p w14:paraId="6831E49C"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0DE21" w14:textId="77777777" w:rsidR="00CE4B85" w:rsidRDefault="00E746E1">
      <w:r>
        <w:separator/>
      </w:r>
    </w:p>
  </w:endnote>
  <w:endnote w:type="continuationSeparator" w:id="0">
    <w:p w14:paraId="3A0D9D6D" w14:textId="77777777" w:rsidR="00CE4B85" w:rsidRDefault="00E7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53DE" w14:textId="77777777" w:rsidR="00544326" w:rsidRPr="00DD3DD7" w:rsidRDefault="00E746E1"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B1CC" w14:textId="77777777" w:rsidR="00544326" w:rsidRPr="00DD3DD7" w:rsidRDefault="00E746E1"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2AD5" w14:textId="77777777" w:rsidR="000248E6" w:rsidRDefault="00E746E1" w:rsidP="00ED54E0">
      <w:r>
        <w:separator/>
      </w:r>
    </w:p>
  </w:footnote>
  <w:footnote w:type="continuationSeparator" w:id="0">
    <w:p w14:paraId="5E480366" w14:textId="77777777" w:rsidR="000248E6" w:rsidRDefault="00E746E1" w:rsidP="00ED54E0">
      <w:r>
        <w:continuationSeparator/>
      </w:r>
    </w:p>
  </w:footnote>
  <w:footnote w:id="1">
    <w:p w14:paraId="7A7ECB28" w14:textId="77777777" w:rsidR="007F6EA2" w:rsidRDefault="00E746E1">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BC65" w14:textId="77777777" w:rsidR="00DD3DD7" w:rsidRDefault="00E746E1" w:rsidP="00DD3DD7">
    <w:pPr>
      <w:pStyle w:val="En-tte"/>
      <w:pBdr>
        <w:bottom w:val="single" w:sz="4" w:space="1" w:color="auto"/>
      </w:pBdr>
      <w:tabs>
        <w:tab w:val="clear" w:pos="4513"/>
        <w:tab w:val="clear" w:pos="9027"/>
      </w:tabs>
      <w:jc w:val="center"/>
    </w:pPr>
    <w:bookmarkStart w:id="28" w:name="bmkSymbols2"/>
    <w:r>
      <w:t>G</w:t>
    </w:r>
    <w:r w:rsidRPr="00DD3DD7">
      <w:t>/TBT</w:t>
    </w:r>
    <w:r>
      <w:t>/N</w:t>
    </w:r>
    <w:r w:rsidRPr="00DD3DD7">
      <w:t>/</w:t>
    </w:r>
    <w:r>
      <w:t>**/**/Add.*</w:t>
    </w:r>
    <w:bookmarkEnd w:id="28"/>
  </w:p>
  <w:p w14:paraId="6CDC1E58" w14:textId="77777777" w:rsidR="004D4D19" w:rsidRPr="00DD3DD7" w:rsidRDefault="004D4D19" w:rsidP="00DD3DD7">
    <w:pPr>
      <w:pStyle w:val="En-tte"/>
      <w:pBdr>
        <w:bottom w:val="single" w:sz="4" w:space="1" w:color="auto"/>
      </w:pBdr>
      <w:tabs>
        <w:tab w:val="clear" w:pos="4513"/>
        <w:tab w:val="clear" w:pos="9027"/>
      </w:tabs>
      <w:jc w:val="center"/>
    </w:pPr>
  </w:p>
  <w:p w14:paraId="538503E3" w14:textId="77777777" w:rsidR="00DD3DD7" w:rsidRPr="00DD3DD7" w:rsidRDefault="00E746E1"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0F3074A"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02E1" w14:textId="77777777" w:rsidR="00DD3DD7" w:rsidRPr="003D0291" w:rsidRDefault="00E746E1" w:rsidP="00DD3DD7">
    <w:pPr>
      <w:pStyle w:val="En-tte"/>
      <w:pBdr>
        <w:bottom w:val="single" w:sz="4" w:space="1" w:color="auto"/>
      </w:pBdr>
      <w:tabs>
        <w:tab w:val="clear" w:pos="4513"/>
        <w:tab w:val="clear" w:pos="9027"/>
      </w:tabs>
      <w:jc w:val="center"/>
      <w:rPr>
        <w:lang w:val="es-ES"/>
      </w:rPr>
    </w:pPr>
    <w:bookmarkStart w:id="29" w:name="spsSymbolHeader"/>
    <w:r w:rsidRPr="003D0291">
      <w:rPr>
        <w:lang w:val="es-ES"/>
      </w:rPr>
      <w:t>G/TBT/N/USA/1567/Add.1</w:t>
    </w:r>
    <w:bookmarkEnd w:id="29"/>
  </w:p>
  <w:p w14:paraId="096626DE" w14:textId="77777777" w:rsidR="00DD3DD7" w:rsidRPr="003D0291" w:rsidRDefault="00DD3DD7" w:rsidP="00DD3DD7">
    <w:pPr>
      <w:pStyle w:val="En-tte"/>
      <w:pBdr>
        <w:bottom w:val="single" w:sz="4" w:space="1" w:color="auto"/>
      </w:pBdr>
      <w:tabs>
        <w:tab w:val="clear" w:pos="4513"/>
        <w:tab w:val="clear" w:pos="9027"/>
      </w:tabs>
      <w:jc w:val="center"/>
      <w:rPr>
        <w:lang w:val="es-ES"/>
      </w:rPr>
    </w:pPr>
  </w:p>
  <w:p w14:paraId="2EEDBDCF" w14:textId="77777777" w:rsidR="00DD3DD7" w:rsidRPr="00DD3DD7" w:rsidRDefault="00E746E1"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19779A6"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90F43" w14:paraId="6B16E9D6" w14:textId="77777777" w:rsidTr="00544326">
      <w:trPr>
        <w:trHeight w:val="240"/>
        <w:jc w:val="center"/>
      </w:trPr>
      <w:tc>
        <w:tcPr>
          <w:tcW w:w="3794" w:type="dxa"/>
          <w:shd w:val="clear" w:color="auto" w:fill="FFFFFF"/>
          <w:tcMar>
            <w:left w:w="108" w:type="dxa"/>
            <w:right w:w="108" w:type="dxa"/>
          </w:tcMar>
          <w:vAlign w:val="center"/>
        </w:tcPr>
        <w:p w14:paraId="450B024E"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26440CD" w14:textId="77777777" w:rsidR="00ED54E0" w:rsidRPr="00182B84" w:rsidRDefault="00E746E1" w:rsidP="00425DC5">
          <w:pPr>
            <w:jc w:val="right"/>
            <w:rPr>
              <w:b/>
              <w:color w:val="FF0000"/>
              <w:szCs w:val="16"/>
            </w:rPr>
          </w:pPr>
          <w:r>
            <w:rPr>
              <w:b/>
              <w:color w:val="FF0000"/>
              <w:szCs w:val="16"/>
            </w:rPr>
            <w:t xml:space="preserve"> </w:t>
          </w:r>
        </w:p>
      </w:tc>
    </w:tr>
    <w:tr w:rsidR="00490F43" w14:paraId="657836D4" w14:textId="77777777" w:rsidTr="00544326">
      <w:trPr>
        <w:trHeight w:val="213"/>
        <w:jc w:val="center"/>
      </w:trPr>
      <w:tc>
        <w:tcPr>
          <w:tcW w:w="3794" w:type="dxa"/>
          <w:vMerge w:val="restart"/>
          <w:shd w:val="clear" w:color="auto" w:fill="FFFFFF"/>
          <w:tcMar>
            <w:left w:w="0" w:type="dxa"/>
            <w:right w:w="0" w:type="dxa"/>
          </w:tcMar>
        </w:tcPr>
        <w:p w14:paraId="6915B020" w14:textId="77777777" w:rsidR="00ED54E0" w:rsidRPr="00182B84" w:rsidRDefault="00E746E1" w:rsidP="00425DC5">
          <w:pPr>
            <w:jc w:val="left"/>
          </w:pPr>
          <w:r w:rsidRPr="00182B84">
            <w:rPr>
              <w:noProof/>
              <w:lang w:val="en-US"/>
            </w:rPr>
            <w:drawing>
              <wp:inline distT="0" distB="0" distL="0" distR="0" wp14:anchorId="51BEAFB7" wp14:editId="1B67DC65">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4686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0129F5C" w14:textId="77777777" w:rsidR="00ED54E0" w:rsidRPr="00182B84" w:rsidRDefault="00ED54E0" w:rsidP="00425DC5">
          <w:pPr>
            <w:jc w:val="right"/>
            <w:rPr>
              <w:b/>
              <w:szCs w:val="16"/>
            </w:rPr>
          </w:pPr>
        </w:p>
      </w:tc>
    </w:tr>
    <w:tr w:rsidR="00490F43" w:rsidRPr="003D0291" w14:paraId="1CFF7FED" w14:textId="77777777" w:rsidTr="00544326">
      <w:trPr>
        <w:trHeight w:val="868"/>
        <w:jc w:val="center"/>
      </w:trPr>
      <w:tc>
        <w:tcPr>
          <w:tcW w:w="3794" w:type="dxa"/>
          <w:vMerge/>
          <w:shd w:val="clear" w:color="auto" w:fill="FFFFFF"/>
          <w:tcMar>
            <w:left w:w="108" w:type="dxa"/>
            <w:right w:w="108" w:type="dxa"/>
          </w:tcMar>
        </w:tcPr>
        <w:p w14:paraId="4FDC5BE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3BD8753" w14:textId="77777777" w:rsidR="00DD3DD7" w:rsidRPr="003D0291" w:rsidRDefault="00E746E1" w:rsidP="00DD3DD7">
          <w:pPr>
            <w:jc w:val="right"/>
            <w:rPr>
              <w:rFonts w:eastAsia="Calibri" w:cs="Times New Roman"/>
              <w:b/>
              <w:szCs w:val="16"/>
              <w:lang w:val="es-ES"/>
            </w:rPr>
          </w:pPr>
          <w:bookmarkStart w:id="30" w:name="bmkSymbols"/>
          <w:r w:rsidRPr="003D0291">
            <w:rPr>
              <w:rFonts w:eastAsia="Calibri" w:cs="Times New Roman"/>
              <w:b/>
              <w:szCs w:val="16"/>
              <w:lang w:val="es-ES"/>
            </w:rPr>
            <w:t>G/TBT/N/USA/1567/Add.1</w:t>
          </w:r>
          <w:bookmarkEnd w:id="30"/>
        </w:p>
        <w:p w14:paraId="28FD6B06" w14:textId="77777777" w:rsidR="00C14444" w:rsidRPr="003D0291" w:rsidRDefault="00C14444" w:rsidP="00C14444">
          <w:pPr>
            <w:jc w:val="center"/>
            <w:rPr>
              <w:szCs w:val="16"/>
              <w:lang w:val="es-ES"/>
            </w:rPr>
          </w:pPr>
        </w:p>
      </w:tc>
    </w:tr>
    <w:tr w:rsidR="00490F43" w:rsidRPr="003D0291" w14:paraId="0FD03A8E" w14:textId="77777777" w:rsidTr="00544326">
      <w:trPr>
        <w:trHeight w:val="240"/>
        <w:jc w:val="center"/>
      </w:trPr>
      <w:tc>
        <w:tcPr>
          <w:tcW w:w="3794" w:type="dxa"/>
          <w:vMerge/>
          <w:shd w:val="clear" w:color="auto" w:fill="FFFFFF"/>
          <w:tcMar>
            <w:left w:w="108" w:type="dxa"/>
            <w:right w:w="108" w:type="dxa"/>
          </w:tcMar>
          <w:vAlign w:val="center"/>
        </w:tcPr>
        <w:p w14:paraId="10DB6A29" w14:textId="77777777" w:rsidR="00ED54E0" w:rsidRPr="003D0291" w:rsidRDefault="00ED54E0" w:rsidP="00425DC5">
          <w:pPr>
            <w:rPr>
              <w:lang w:val="es-ES"/>
            </w:rPr>
          </w:pPr>
        </w:p>
      </w:tc>
      <w:tc>
        <w:tcPr>
          <w:tcW w:w="5448" w:type="dxa"/>
          <w:gridSpan w:val="2"/>
          <w:shd w:val="clear" w:color="auto" w:fill="FFFFFF"/>
          <w:tcMar>
            <w:left w:w="108" w:type="dxa"/>
            <w:right w:w="108" w:type="dxa"/>
          </w:tcMar>
          <w:vAlign w:val="center"/>
        </w:tcPr>
        <w:p w14:paraId="4C84702D" w14:textId="4711EB55" w:rsidR="00ED54E0" w:rsidRPr="003D0291" w:rsidRDefault="003D0291" w:rsidP="00425DC5">
          <w:pPr>
            <w:jc w:val="right"/>
            <w:rPr>
              <w:szCs w:val="16"/>
            </w:rPr>
          </w:pPr>
          <w:bookmarkStart w:id="31" w:name="bmkDate"/>
          <w:bookmarkEnd w:id="31"/>
          <w:r>
            <w:rPr>
              <w:szCs w:val="16"/>
            </w:rPr>
            <w:t>30 March 2022</w:t>
          </w:r>
        </w:p>
      </w:tc>
    </w:tr>
    <w:tr w:rsidR="00490F43" w14:paraId="44F31FA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6302A6" w14:textId="3D319769" w:rsidR="00ED54E0" w:rsidRPr="00182B84" w:rsidRDefault="00E746E1" w:rsidP="00425DC5">
          <w:pPr>
            <w:jc w:val="left"/>
            <w:rPr>
              <w:b/>
            </w:rPr>
          </w:pPr>
          <w:r w:rsidRPr="002F663C">
            <w:rPr>
              <w:rFonts w:eastAsia="Calibri" w:cs="Times New Roman"/>
              <w:color w:val="FF0000"/>
              <w:szCs w:val="16"/>
            </w:rPr>
            <w:t>(</w:t>
          </w:r>
          <w:bookmarkStart w:id="32" w:name="bmkSerial"/>
          <w:bookmarkEnd w:id="32"/>
          <w:r w:rsidR="003D0291">
            <w:rPr>
              <w:rFonts w:eastAsia="Calibri" w:cs="Times New Roman"/>
              <w:color w:val="FF0000"/>
              <w:szCs w:val="16"/>
            </w:rPr>
            <w:t>22-</w:t>
          </w:r>
          <w:r w:rsidR="0042008B">
            <w:rPr>
              <w:rFonts w:eastAsia="Calibri" w:cs="Times New Roman"/>
              <w:color w:val="FF0000"/>
              <w:szCs w:val="16"/>
            </w:rPr>
            <w:t>2594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B696275" w14:textId="77777777" w:rsidR="00ED54E0" w:rsidRPr="00182B84" w:rsidRDefault="00E746E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90F43" w14:paraId="0E8D4C9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E1170E1" w14:textId="77777777" w:rsidR="00ED54E0" w:rsidRPr="00182B84" w:rsidRDefault="00E746E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E243836" w14:textId="77777777" w:rsidR="00ED54E0" w:rsidRPr="00182B84" w:rsidRDefault="00E746E1" w:rsidP="00425DC5">
          <w:pPr>
            <w:jc w:val="right"/>
            <w:rPr>
              <w:bCs/>
              <w:szCs w:val="18"/>
            </w:rPr>
          </w:pPr>
          <w:r w:rsidRPr="002F663C">
            <w:rPr>
              <w:rFonts w:eastAsia="Calibri" w:cs="Times New Roman"/>
              <w:bCs/>
              <w:szCs w:val="18"/>
            </w:rPr>
            <w:t xml:space="preserve">Original: </w:t>
          </w:r>
          <w:bookmarkStart w:id="33" w:name="bmkOriginalLanguage"/>
          <w:r w:rsidRPr="002F663C">
            <w:rPr>
              <w:rFonts w:eastAsia="Calibri" w:cs="Times New Roman"/>
              <w:bCs/>
              <w:szCs w:val="18"/>
            </w:rPr>
            <w:t>English</w:t>
          </w:r>
          <w:bookmarkEnd w:id="33"/>
        </w:p>
      </w:tc>
    </w:tr>
  </w:tbl>
  <w:p w14:paraId="5DC099BE"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9840C44">
      <w:start w:val="1"/>
      <w:numFmt w:val="decimal"/>
      <w:pStyle w:val="SummaryText"/>
      <w:lvlText w:val="%1."/>
      <w:lvlJc w:val="left"/>
      <w:pPr>
        <w:ind w:left="360" w:hanging="360"/>
      </w:pPr>
    </w:lvl>
    <w:lvl w:ilvl="1" w:tplc="E2BA75F2" w:tentative="1">
      <w:start w:val="1"/>
      <w:numFmt w:val="lowerLetter"/>
      <w:lvlText w:val="%2."/>
      <w:lvlJc w:val="left"/>
      <w:pPr>
        <w:ind w:left="1080" w:hanging="360"/>
      </w:pPr>
    </w:lvl>
    <w:lvl w:ilvl="2" w:tplc="5090FFB4" w:tentative="1">
      <w:start w:val="1"/>
      <w:numFmt w:val="lowerRoman"/>
      <w:lvlText w:val="%3."/>
      <w:lvlJc w:val="right"/>
      <w:pPr>
        <w:ind w:left="1800" w:hanging="180"/>
      </w:pPr>
    </w:lvl>
    <w:lvl w:ilvl="3" w:tplc="28D03F9C" w:tentative="1">
      <w:start w:val="1"/>
      <w:numFmt w:val="decimal"/>
      <w:lvlText w:val="%4."/>
      <w:lvlJc w:val="left"/>
      <w:pPr>
        <w:ind w:left="2520" w:hanging="360"/>
      </w:pPr>
    </w:lvl>
    <w:lvl w:ilvl="4" w:tplc="BF62C52A" w:tentative="1">
      <w:start w:val="1"/>
      <w:numFmt w:val="lowerLetter"/>
      <w:lvlText w:val="%5."/>
      <w:lvlJc w:val="left"/>
      <w:pPr>
        <w:ind w:left="3240" w:hanging="360"/>
      </w:pPr>
    </w:lvl>
    <w:lvl w:ilvl="5" w:tplc="646C0118" w:tentative="1">
      <w:start w:val="1"/>
      <w:numFmt w:val="lowerRoman"/>
      <w:lvlText w:val="%6."/>
      <w:lvlJc w:val="right"/>
      <w:pPr>
        <w:ind w:left="3960" w:hanging="180"/>
      </w:pPr>
    </w:lvl>
    <w:lvl w:ilvl="6" w:tplc="66CC1138" w:tentative="1">
      <w:start w:val="1"/>
      <w:numFmt w:val="decimal"/>
      <w:lvlText w:val="%7."/>
      <w:lvlJc w:val="left"/>
      <w:pPr>
        <w:ind w:left="4680" w:hanging="360"/>
      </w:pPr>
    </w:lvl>
    <w:lvl w:ilvl="7" w:tplc="D0C83238" w:tentative="1">
      <w:start w:val="1"/>
      <w:numFmt w:val="lowerLetter"/>
      <w:lvlText w:val="%8."/>
      <w:lvlJc w:val="left"/>
      <w:pPr>
        <w:ind w:left="5400" w:hanging="360"/>
      </w:pPr>
    </w:lvl>
    <w:lvl w:ilvl="8" w:tplc="089CC46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47DBF"/>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D0291"/>
    <w:rsid w:val="0042008B"/>
    <w:rsid w:val="004244A9"/>
    <w:rsid w:val="00425DC5"/>
    <w:rsid w:val="00467032"/>
    <w:rsid w:val="0046754A"/>
    <w:rsid w:val="00467A46"/>
    <w:rsid w:val="00490F43"/>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90116"/>
    <w:rsid w:val="007B3D3F"/>
    <w:rsid w:val="007E6507"/>
    <w:rsid w:val="007F2B8E"/>
    <w:rsid w:val="007F32D1"/>
    <w:rsid w:val="007F38C2"/>
    <w:rsid w:val="007F6EA2"/>
    <w:rsid w:val="00807247"/>
    <w:rsid w:val="00816096"/>
    <w:rsid w:val="0082081F"/>
    <w:rsid w:val="00824A2D"/>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557FC"/>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85"/>
    <w:rsid w:val="00CE4BA1"/>
    <w:rsid w:val="00D000C7"/>
    <w:rsid w:val="00D221B8"/>
    <w:rsid w:val="00D22E2C"/>
    <w:rsid w:val="00D51C5C"/>
    <w:rsid w:val="00D52A9D"/>
    <w:rsid w:val="00D55AAD"/>
    <w:rsid w:val="00D747AE"/>
    <w:rsid w:val="00D9226C"/>
    <w:rsid w:val="00D95F69"/>
    <w:rsid w:val="00DA20BD"/>
    <w:rsid w:val="00DA4169"/>
    <w:rsid w:val="00DC1434"/>
    <w:rsid w:val="00DC7CF7"/>
    <w:rsid w:val="00DD3DD7"/>
    <w:rsid w:val="00DD4208"/>
    <w:rsid w:val="00DE1F32"/>
    <w:rsid w:val="00DE50DB"/>
    <w:rsid w:val="00DF085F"/>
    <w:rsid w:val="00DF6AE1"/>
    <w:rsid w:val="00E0707F"/>
    <w:rsid w:val="00E1426C"/>
    <w:rsid w:val="00E46FD5"/>
    <w:rsid w:val="00E544BB"/>
    <w:rsid w:val="00E56545"/>
    <w:rsid w:val="00E626B0"/>
    <w:rsid w:val="00E746E1"/>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4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 w:type="character" w:customStyle="1" w:styleId="UnresolvedMention2">
    <w:name w:val="Unresolved Mention2"/>
    <w:basedOn w:val="Policepardfaut"/>
    <w:uiPriority w:val="99"/>
    <w:rsid w:val="00A55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3-28/pdf/2022-04934.pdf" TargetMode="External"/><Relationship Id="rId13" Type="http://schemas.openxmlformats.org/officeDocument/2006/relationships/hyperlink" Target="http://www.regulations.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egulations.gov/docket/EPA-HQ-OAR-2019-0055/document" TargetMode="External"/><Relationship Id="rId17" Type="http://schemas.openxmlformats.org/officeDocument/2006/relationships/hyperlink" Target="https://www.regulations.gov/docket/EPA-HQ-OAR-2019-0055/document" TargetMode="External"/><Relationship Id="rId2" Type="http://schemas.openxmlformats.org/officeDocument/2006/relationships/numbering" Target="numbering.xml"/><Relationship Id="rId16" Type="http://schemas.openxmlformats.org/officeDocument/2006/relationships/hyperlink" Target="https://24timezones.com/time-zone/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20/USA1567.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ime-time.net/times/time-zones/usa-canada/current-eastern-time-est.php" TargetMode="External"/><Relationship Id="rId23" Type="http://schemas.openxmlformats.org/officeDocument/2006/relationships/fontTable" Target="fontTable.xml"/><Relationship Id="rId10" Type="http://schemas.openxmlformats.org/officeDocument/2006/relationships/hyperlink" Target="https://members.wto.org/crnattachments/2022/TBT/USA/modification/22_2413_01_e.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embers.wto.org/crnattachments/2022/TBT/USA/modification/22_2413_00_e.pdf" TargetMode="External"/><Relationship Id="rId14" Type="http://schemas.openxmlformats.org/officeDocument/2006/relationships/hyperlink" Target="mailto:usatbtep@nist.gov"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663</Words>
  <Characters>4088</Characters>
  <Application>Microsoft Office Word</Application>
  <DocSecurity>0</DocSecurity>
  <Lines>91</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2022-03-29T15:28:00Z</dcterms:created>
  <dcterms:modified xsi:type="dcterms:W3CDTF">2022-03-30T08:01:00Z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