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F4C3" w14:textId="77777777" w:rsidR="002D78C9" w:rsidRDefault="00A11CFB" w:rsidP="00DD3DD7">
      <w:pPr>
        <w:pStyle w:val="Title"/>
      </w:pPr>
      <w:r w:rsidRPr="002F663C">
        <w:t>NOTIFICATION</w:t>
      </w:r>
    </w:p>
    <w:p w14:paraId="1B1FAE97" w14:textId="77777777" w:rsidR="002F663C" w:rsidRPr="002F663C" w:rsidRDefault="00A11CFB" w:rsidP="00DD3DD7">
      <w:pPr>
        <w:pStyle w:val="Title3"/>
      </w:pPr>
      <w:r w:rsidRPr="002F663C">
        <w:t>Addendum</w:t>
      </w:r>
    </w:p>
    <w:p w14:paraId="297990DA" w14:textId="77777777" w:rsidR="002F663C" w:rsidRDefault="00A11CF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8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37B6C54D" w14:textId="77777777" w:rsidR="001E2E4A" w:rsidRPr="002F663C" w:rsidRDefault="001E2E4A" w:rsidP="001E2E4A">
      <w:pPr>
        <w:rPr>
          <w:rFonts w:eastAsia="Calibri" w:cs="Times New Roman"/>
        </w:rPr>
      </w:pPr>
    </w:p>
    <w:p w14:paraId="79BBE719" w14:textId="77777777" w:rsidR="002F663C" w:rsidRPr="002F663C" w:rsidRDefault="00A11CFB" w:rsidP="002F663C">
      <w:pPr>
        <w:jc w:val="center"/>
        <w:rPr>
          <w:rFonts w:eastAsia="Calibri" w:cs="Times New Roman"/>
          <w:b/>
        </w:rPr>
      </w:pPr>
      <w:r w:rsidRPr="002F663C">
        <w:rPr>
          <w:rFonts w:eastAsia="Calibri" w:cs="Times New Roman"/>
          <w:b/>
        </w:rPr>
        <w:t>_______________</w:t>
      </w:r>
    </w:p>
    <w:p w14:paraId="389D98E7" w14:textId="77777777" w:rsidR="002F663C" w:rsidRDefault="002F663C" w:rsidP="002F663C">
      <w:pPr>
        <w:rPr>
          <w:rFonts w:eastAsia="Calibri" w:cs="Times New Roman"/>
        </w:rPr>
      </w:pPr>
    </w:p>
    <w:p w14:paraId="10FFA246" w14:textId="77777777" w:rsidR="00C14444" w:rsidRPr="002F663C" w:rsidRDefault="00C14444" w:rsidP="002F663C">
      <w:pPr>
        <w:rPr>
          <w:rFonts w:eastAsia="Calibri" w:cs="Times New Roman"/>
        </w:rPr>
      </w:pPr>
    </w:p>
    <w:p w14:paraId="3A010E6E" w14:textId="77777777" w:rsidR="002F663C" w:rsidRPr="002F663C" w:rsidRDefault="00A11CFB"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National Emission Standards for Hazardous Air Pollutants: Surface Coating of Wood Building Products Residual Risk and Technology Review</w:t>
      </w:r>
      <w:bookmarkEnd w:id="3"/>
      <w:bookmarkEnd w:id="4"/>
    </w:p>
    <w:p w14:paraId="559351E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E06CE" w14:paraId="40F26BA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FB8D5E5" w14:textId="77777777" w:rsidR="002F663C" w:rsidRPr="002F663C" w:rsidRDefault="00A11CFB"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E06CE" w14:paraId="5220E029" w14:textId="77777777" w:rsidTr="00E9471B">
        <w:tc>
          <w:tcPr>
            <w:tcW w:w="851" w:type="dxa"/>
            <w:shd w:val="clear" w:color="auto" w:fill="auto"/>
          </w:tcPr>
          <w:p w14:paraId="2F191873" w14:textId="77777777" w:rsidR="002F663C" w:rsidRPr="00711F9C" w:rsidRDefault="00A11CFB"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0CBB663" w14:textId="77777777" w:rsidR="002F663C" w:rsidRPr="002F663C" w:rsidRDefault="00A11CF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E06CE" w14:paraId="026CF24E" w14:textId="77777777" w:rsidTr="00E9471B">
        <w:tc>
          <w:tcPr>
            <w:tcW w:w="851" w:type="dxa"/>
            <w:shd w:val="clear" w:color="auto" w:fill="auto"/>
          </w:tcPr>
          <w:p w14:paraId="524469D2" w14:textId="77777777" w:rsidR="002F663C" w:rsidRPr="00711F9C" w:rsidRDefault="00A11CFB"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59C90D5" w14:textId="77777777" w:rsidR="002F663C" w:rsidRPr="002F663C" w:rsidRDefault="00A11CF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E06CE" w14:paraId="37207E35" w14:textId="77777777" w:rsidTr="00E9471B">
        <w:tc>
          <w:tcPr>
            <w:tcW w:w="851" w:type="dxa"/>
            <w:shd w:val="clear" w:color="auto" w:fill="auto"/>
          </w:tcPr>
          <w:p w14:paraId="28985348" w14:textId="77777777" w:rsidR="002F663C" w:rsidRPr="00711F9C" w:rsidRDefault="00A11CFB"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76BFCCCB" w14:textId="77777777" w:rsidR="002F663C" w:rsidRPr="002F663C" w:rsidRDefault="00A11CF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BE06CE" w14:paraId="06D46AE2" w14:textId="77777777" w:rsidTr="00E9471B">
        <w:tc>
          <w:tcPr>
            <w:tcW w:w="851" w:type="dxa"/>
            <w:shd w:val="clear" w:color="auto" w:fill="auto"/>
          </w:tcPr>
          <w:p w14:paraId="749697D5" w14:textId="77777777" w:rsidR="002F663C" w:rsidRPr="00711F9C" w:rsidRDefault="00A11CFB"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504BCBC0" w14:textId="77777777" w:rsidR="002F663C" w:rsidRPr="002F663C" w:rsidRDefault="00A11CF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BE06CE" w14:paraId="09916DCF" w14:textId="77777777" w:rsidTr="00E9471B">
        <w:tc>
          <w:tcPr>
            <w:tcW w:w="851" w:type="dxa"/>
            <w:shd w:val="clear" w:color="auto" w:fill="auto"/>
          </w:tcPr>
          <w:p w14:paraId="1E150352" w14:textId="77777777" w:rsidR="002F663C" w:rsidRPr="00711F9C" w:rsidRDefault="00A11CFB"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272D2281" w14:textId="77777777" w:rsidR="002F663C" w:rsidRPr="002F663C" w:rsidRDefault="00A11CF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BE06CE" w14:paraId="0317502F" w14:textId="77777777" w:rsidTr="00E9471B">
        <w:tc>
          <w:tcPr>
            <w:tcW w:w="851" w:type="dxa"/>
            <w:shd w:val="clear" w:color="auto" w:fill="auto"/>
          </w:tcPr>
          <w:p w14:paraId="2B2E417E" w14:textId="77777777" w:rsidR="002F663C" w:rsidRPr="00711F9C" w:rsidRDefault="00A11CFB"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8934775" w14:textId="77777777" w:rsidR="002F663C" w:rsidRPr="002F663C" w:rsidRDefault="00A11CF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5290E53" w14:textId="77777777" w:rsidR="002F663C" w:rsidRPr="002F663C" w:rsidRDefault="00A11CF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E06CE" w14:paraId="01B798A5" w14:textId="77777777" w:rsidTr="00E9471B">
        <w:tc>
          <w:tcPr>
            <w:tcW w:w="851" w:type="dxa"/>
            <w:shd w:val="clear" w:color="auto" w:fill="auto"/>
          </w:tcPr>
          <w:p w14:paraId="306BE03C" w14:textId="77777777" w:rsidR="002F663C" w:rsidRPr="00711F9C" w:rsidRDefault="00A11CFB"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35862A60" w14:textId="77777777" w:rsidR="002F663C" w:rsidRPr="002F663C" w:rsidRDefault="00A11CF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fldChar w:fldCharType="begin"/>
            </w:r>
            <w:r>
              <w:instrText xml:space="preserve"> HYPERLINK "https://www.govinfo.gov/content/pkg/FR-2022-03-07/html/2022-04571.htm" </w:instrText>
            </w:r>
            <w:r>
              <w:fldChar w:fldCharType="separate"/>
            </w:r>
            <w:r w:rsidR="00082727" w:rsidRPr="000C5214">
              <w:rPr>
                <w:rFonts w:eastAsia="Calibri" w:cs="Times New Roman"/>
                <w:color w:val="0000FF"/>
                <w:szCs w:val="18"/>
                <w:u w:val="single"/>
              </w:rPr>
              <w:t>https://www.govinfo.gov/content/pkg/FR-2022-03-07/html/2022-04571.htm</w:t>
            </w:r>
            <w:r>
              <w:rPr>
                <w:rFonts w:eastAsia="Calibri" w:cs="Times New Roman"/>
                <w:color w:val="0000FF"/>
                <w:szCs w:val="18"/>
                <w:u w:val="single"/>
              </w:rPr>
              <w:fldChar w:fldCharType="end"/>
            </w:r>
          </w:p>
          <w:p w14:paraId="771487C7" w14:textId="77777777" w:rsidR="00082727" w:rsidRPr="000C5214" w:rsidRDefault="006362A3" w:rsidP="00C14444">
            <w:pPr>
              <w:spacing w:before="60" w:after="60"/>
              <w:rPr>
                <w:rFonts w:eastAsia="Calibri" w:cs="Times New Roman"/>
                <w:szCs w:val="18"/>
              </w:rPr>
            </w:pPr>
            <w:hyperlink r:id="rId8" w:history="1">
              <w:r w:rsidR="00A11CFB" w:rsidRPr="000C5214">
                <w:rPr>
                  <w:rFonts w:eastAsia="Calibri" w:cs="Times New Roman"/>
                  <w:color w:val="0000FF"/>
                  <w:szCs w:val="18"/>
                  <w:u w:val="single"/>
                </w:rPr>
                <w:t>https://www.govinfo.gov/content/pkg/FR-2022-03-07/pdf/2022-04571.pdf</w:t>
              </w:r>
            </w:hyperlink>
          </w:p>
          <w:p w14:paraId="69A9D480" w14:textId="77777777" w:rsidR="00082727" w:rsidRPr="000C5214" w:rsidRDefault="006362A3" w:rsidP="00C14444">
            <w:pPr>
              <w:spacing w:before="60" w:after="60"/>
              <w:rPr>
                <w:rFonts w:eastAsia="Calibri" w:cs="Times New Roman"/>
                <w:szCs w:val="18"/>
              </w:rPr>
            </w:pPr>
            <w:hyperlink r:id="rId9" w:history="1">
              <w:r w:rsidR="00A11CFB" w:rsidRPr="000C5214">
                <w:rPr>
                  <w:rFonts w:eastAsia="Calibri" w:cs="Times New Roman"/>
                  <w:color w:val="0000FF"/>
                  <w:szCs w:val="18"/>
                  <w:u w:val="single"/>
                </w:rPr>
                <w:t>https://members.wto.org/crnattachments/2022/TBT/USA/modification/22_2011_00_e.pdf</w:t>
              </w:r>
            </w:hyperlink>
          </w:p>
          <w:p w14:paraId="334A3267" w14:textId="77777777" w:rsidR="00082727" w:rsidRPr="000C5214" w:rsidRDefault="00A11CFB" w:rsidP="00C14444">
            <w:pPr>
              <w:spacing w:before="60" w:after="60"/>
              <w:rPr>
                <w:rFonts w:eastAsia="Calibri" w:cs="Times New Roman"/>
                <w:szCs w:val="18"/>
              </w:rPr>
            </w:pPr>
            <w:r w:rsidRPr="000C5214">
              <w:rPr>
                <w:rFonts w:eastAsia="Calibri" w:cs="Times New Roman"/>
                <w:szCs w:val="18"/>
              </w:rPr>
              <w:t>Unrelated to the review for the Wood Preserving Area Sources National Emissions Standards for Hazardous Air Pollutants (NESHAP), the Environmental Protection Agency (EPA) is proposing technical corrections to the Surface Coating of Wood Building Products NESHAP.</w:t>
            </w:r>
            <w:bookmarkEnd w:id="21"/>
          </w:p>
          <w:p w14:paraId="407C7594" w14:textId="77777777" w:rsidR="002F663C" w:rsidRPr="002F663C" w:rsidRDefault="00A11CF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r w:rsidR="00467A46">
              <w:rPr>
                <w:rFonts w:eastAsia="Calibri" w:cs="Times New Roman"/>
              </w:rPr>
              <w:t>21/04/2022</w:t>
            </w:r>
            <w:bookmarkEnd w:id="22"/>
          </w:p>
        </w:tc>
      </w:tr>
      <w:tr w:rsidR="00BE06CE" w14:paraId="5F082105" w14:textId="77777777" w:rsidTr="00E9471B">
        <w:tc>
          <w:tcPr>
            <w:tcW w:w="851" w:type="dxa"/>
            <w:shd w:val="clear" w:color="auto" w:fill="auto"/>
          </w:tcPr>
          <w:p w14:paraId="7B67984D" w14:textId="77777777" w:rsidR="002F663C" w:rsidRPr="00711F9C" w:rsidRDefault="00A11CFB"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04AC22D" w14:textId="77777777" w:rsidR="002F663C" w:rsidRPr="002F663C" w:rsidRDefault="00A11CF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E06CE" w14:paraId="4A211EAF" w14:textId="77777777" w:rsidTr="00E9471B">
        <w:tc>
          <w:tcPr>
            <w:tcW w:w="851" w:type="dxa"/>
            <w:tcBorders>
              <w:bottom w:val="double" w:sz="4" w:space="0" w:color="auto"/>
            </w:tcBorders>
            <w:shd w:val="clear" w:color="auto" w:fill="auto"/>
          </w:tcPr>
          <w:p w14:paraId="55E7B380" w14:textId="77777777" w:rsidR="002F663C" w:rsidRPr="00711F9C" w:rsidRDefault="00A11CFB"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34DE2AEA" w14:textId="77777777" w:rsidR="002F663C" w:rsidRPr="002F663C" w:rsidRDefault="00A11CF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73A30AF2" w14:textId="77777777" w:rsidR="002F663C" w:rsidRPr="002F663C" w:rsidRDefault="002F663C" w:rsidP="002F663C">
      <w:pPr>
        <w:jc w:val="left"/>
        <w:rPr>
          <w:rFonts w:eastAsia="Calibri" w:cs="Times New Roman"/>
          <w:highlight w:val="yellow"/>
        </w:rPr>
      </w:pPr>
    </w:p>
    <w:p w14:paraId="50E7CAEB" w14:textId="77777777" w:rsidR="003971FF" w:rsidRPr="007F6EA2" w:rsidRDefault="00A11CF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National Emission Standards for Hazardous Air Pollutants: Technology Review for Wood Preserving Area Sources; Technical Correction for Surface Coating of Wood Building Products</w:t>
      </w:r>
    </w:p>
    <w:p w14:paraId="67606D83" w14:textId="77777777" w:rsidR="00E123A6" w:rsidRPr="002F663C" w:rsidRDefault="00A11CFB" w:rsidP="00B16ACF">
      <w:pPr>
        <w:spacing w:after="120"/>
        <w:rPr>
          <w:rFonts w:eastAsia="Calibri" w:cs="Times New Roman"/>
          <w:szCs w:val="18"/>
        </w:rPr>
      </w:pPr>
      <w:r w:rsidRPr="002F663C">
        <w:rPr>
          <w:rFonts w:eastAsia="Calibri" w:cs="Times New Roman"/>
          <w:szCs w:val="18"/>
        </w:rPr>
        <w:t>AGENCY: Environmental Protection Agency (EPA)</w:t>
      </w:r>
    </w:p>
    <w:p w14:paraId="79563A1D" w14:textId="77777777" w:rsidR="00E123A6" w:rsidRPr="002F663C" w:rsidRDefault="00A11CFB" w:rsidP="00B16ACF">
      <w:pPr>
        <w:spacing w:after="120"/>
        <w:rPr>
          <w:rFonts w:eastAsia="Calibri" w:cs="Times New Roman"/>
          <w:szCs w:val="18"/>
        </w:rPr>
      </w:pPr>
      <w:r w:rsidRPr="002F663C">
        <w:rPr>
          <w:rFonts w:eastAsia="Calibri" w:cs="Times New Roman"/>
          <w:szCs w:val="18"/>
        </w:rPr>
        <w:t>ACTION: Proposed rule</w:t>
      </w:r>
    </w:p>
    <w:p w14:paraId="7C007094" w14:textId="77777777" w:rsidR="00E123A6" w:rsidRPr="002F663C" w:rsidRDefault="00A11CFB" w:rsidP="00B16ACF">
      <w:pPr>
        <w:spacing w:after="120"/>
        <w:rPr>
          <w:rFonts w:eastAsia="Calibri" w:cs="Times New Roman"/>
          <w:szCs w:val="18"/>
        </w:rPr>
      </w:pPr>
      <w:r w:rsidRPr="002F663C">
        <w:rPr>
          <w:rFonts w:eastAsia="Calibri" w:cs="Times New Roman"/>
          <w:szCs w:val="18"/>
        </w:rPr>
        <w:lastRenderedPageBreak/>
        <w:t>SUMMARY: The U.S. Environmental Protection Agency (EPA) is proposing the results of the technology review conducted in accordance with the Clean Air Act (CAA) for the National Emissions Standards for Hazardous Air Pollutants (NESHAP) for Wood Preserving Area Sources. The EPA is proposing no changes to the standards as a result of the technology review. The EPA is proposing minor editorial and formatting changes to the Wood Preserving Area Sources NESHAP table of applicable general provisions. Unrelated to the review for the Wood Preserving Area Sources NESHAP, the EPA is also proposing technical corrections to the Surface Coating of Wood Building Products NESHAP.</w:t>
      </w:r>
    </w:p>
    <w:p w14:paraId="37EBDC52" w14:textId="77777777" w:rsidR="00E123A6" w:rsidRPr="002F663C" w:rsidRDefault="00A11CFB" w:rsidP="00B16ACF">
      <w:pPr>
        <w:spacing w:after="120"/>
        <w:rPr>
          <w:rFonts w:eastAsia="Calibri" w:cs="Times New Roman"/>
          <w:szCs w:val="18"/>
        </w:rPr>
      </w:pPr>
      <w:r w:rsidRPr="002F663C">
        <w:rPr>
          <w:rFonts w:eastAsia="Calibri" w:cs="Times New Roman"/>
          <w:szCs w:val="18"/>
        </w:rPr>
        <w:t>DATES: Comments must be received on or before 21 April 2022. Under the Paperwork Reduction Act (PRA), comments on the information collection provisions are best assured of consideration if the Office of Management and Budget (OMB) receives a copy of your comments on or before 6 April 2022.   </w:t>
      </w:r>
    </w:p>
    <w:p w14:paraId="6E7007AF" w14:textId="77777777" w:rsidR="00E123A6" w:rsidRPr="002F663C" w:rsidRDefault="00A11CFB" w:rsidP="00B16ACF">
      <w:pPr>
        <w:spacing w:after="120"/>
        <w:rPr>
          <w:rFonts w:eastAsia="Calibri" w:cs="Times New Roman"/>
          <w:szCs w:val="18"/>
        </w:rPr>
      </w:pPr>
      <w:r w:rsidRPr="002F663C">
        <w:rPr>
          <w:rFonts w:eastAsia="Calibri" w:cs="Times New Roman"/>
          <w:szCs w:val="18"/>
        </w:rPr>
        <w:t>Public hearing: If anyone contacts us requesting a public hearing on or before 14 March 2022, we will hold a virtual public hearing. See SUPPLEMENTARY INFORMATION for information on requesting and registering for a public hearing.</w:t>
      </w:r>
    </w:p>
    <w:p w14:paraId="5AE3B2DE" w14:textId="77777777" w:rsidR="00E123A6" w:rsidRPr="002F663C" w:rsidRDefault="00A11CFB" w:rsidP="00B16ACF">
      <w:pPr>
        <w:spacing w:after="120"/>
        <w:rPr>
          <w:rFonts w:eastAsia="Calibri" w:cs="Times New Roman"/>
          <w:szCs w:val="18"/>
        </w:rPr>
      </w:pPr>
      <w:r w:rsidRPr="002F663C">
        <w:rPr>
          <w:rFonts w:eastAsia="Calibri" w:cs="Times New Roman"/>
          <w:szCs w:val="18"/>
        </w:rPr>
        <w:t>This proposed rule is identified by Docket Number EPA-HQ-OAR-2021-0133. The Docket Folder is available from Regulations.gov at </w:t>
      </w:r>
      <w:hyperlink r:id="rId10" w:history="1">
        <w:r w:rsidRPr="002F663C">
          <w:rPr>
            <w:rFonts w:eastAsia="Calibri" w:cs="Times New Roman"/>
            <w:color w:val="0000FF"/>
            <w:szCs w:val="18"/>
            <w:u w:val="single"/>
          </w:rPr>
          <w:t>https://www.regulations.gov/docket/EPA-HQ-OAR-2021-0133/document</w:t>
        </w:r>
      </w:hyperlink>
      <w:r w:rsidRPr="002F663C">
        <w:rPr>
          <w:rFonts w:eastAsia="Calibri" w:cs="Times New Roman"/>
          <w:szCs w:val="18"/>
        </w:rPr>
        <w:t xml:space="preserve"> and provides access to primary and supporting documents as well as comments received. Documents are also accessible from </w:t>
      </w:r>
      <w:hyperlink r:id="rId11"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are asked to submit any requests for a public hearing to the </w:t>
      </w:r>
      <w:hyperlink r:id="rId12" w:tgtFrame="_blank" w:history="1">
        <w:r w:rsidRPr="002F663C">
          <w:rPr>
            <w:rFonts w:eastAsia="Calibri" w:cs="Times New Roman"/>
            <w:color w:val="0000FF"/>
            <w:szCs w:val="18"/>
            <w:u w:val="single"/>
          </w:rPr>
          <w:t>USA TBT Enquiry Point</w:t>
        </w:r>
      </w:hyperlink>
      <w:r w:rsidRPr="002F663C">
        <w:rPr>
          <w:rFonts w:eastAsia="Calibri" w:cs="Times New Roman"/>
          <w:szCs w:val="18"/>
        </w:rPr>
        <w:t> by or before </w:t>
      </w:r>
      <w:hyperlink r:id="rId13" w:history="1">
        <w:r w:rsidRPr="002F663C">
          <w:rPr>
            <w:rFonts w:eastAsia="Calibri" w:cs="Times New Roman"/>
            <w:color w:val="0000FF"/>
            <w:szCs w:val="18"/>
            <w:u w:val="single"/>
          </w:rPr>
          <w:t>4pm</w:t>
        </w:r>
      </w:hyperlink>
      <w:r w:rsidRPr="002F663C">
        <w:rPr>
          <w:rFonts w:eastAsia="Calibri" w:cs="Times New Roman"/>
          <w:szCs w:val="18"/>
        </w:rPr>
        <w:t> </w:t>
      </w:r>
      <w:hyperlink r:id="rId14" w:history="1">
        <w:r w:rsidRPr="002F663C">
          <w:rPr>
            <w:rFonts w:eastAsia="Calibri" w:cs="Times New Roman"/>
            <w:color w:val="0000FF"/>
            <w:szCs w:val="18"/>
            <w:u w:val="single"/>
          </w:rPr>
          <w:t>Eastern Time</w:t>
        </w:r>
      </w:hyperlink>
      <w:r w:rsidRPr="002F663C">
        <w:rPr>
          <w:rFonts w:eastAsia="Calibri" w:cs="Times New Roman"/>
          <w:szCs w:val="18"/>
        </w:rPr>
        <w:t xml:space="preserve"> on 14 March 2022 and comments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21 April 2022. Requests for a public hearing and comments received by the USA TBT Enquiry Point from WTO Members and their stakeholders will be shared with the regulator and will also be submitted to the </w:t>
      </w:r>
      <w:hyperlink r:id="rId17"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within the comment period. </w:t>
      </w:r>
    </w:p>
    <w:p w14:paraId="6C51D6DF" w14:textId="77777777" w:rsidR="00E123A6" w:rsidRPr="002F663C" w:rsidRDefault="00A11CFB" w:rsidP="00B16ACF">
      <w:pPr>
        <w:spacing w:after="120"/>
        <w:rPr>
          <w:rFonts w:eastAsia="Calibri" w:cs="Times New Roman"/>
          <w:szCs w:val="18"/>
        </w:rPr>
      </w:pPr>
      <w:r w:rsidRPr="002F663C">
        <w:rPr>
          <w:rFonts w:eastAsia="Calibri" w:cs="Times New Roman"/>
          <w:szCs w:val="18"/>
        </w:rPr>
        <w:t>Previous actions notified under the symbol </w:t>
      </w:r>
      <w:hyperlink r:id="rId18" w:history="1">
        <w:r w:rsidRPr="002F663C">
          <w:rPr>
            <w:rFonts w:eastAsia="Calibri" w:cs="Times New Roman"/>
            <w:color w:val="0000FF"/>
            <w:szCs w:val="18"/>
            <w:u w:val="single"/>
          </w:rPr>
          <w:t>G/TBT/N/USA/1369</w:t>
        </w:r>
      </w:hyperlink>
      <w:r w:rsidRPr="002F663C">
        <w:rPr>
          <w:rFonts w:eastAsia="Calibri" w:cs="Times New Roman"/>
          <w:szCs w:val="18"/>
        </w:rPr>
        <w:t xml:space="preserve"> are identified by Docket Number EPA-HQ-OAR-2016-0678. The Docket Folder is available on Regulations.gov at </w:t>
      </w:r>
      <w:hyperlink r:id="rId19" w:tgtFrame="_blank" w:history="1">
        <w:r w:rsidRPr="002F663C">
          <w:rPr>
            <w:rFonts w:eastAsia="Calibri" w:cs="Times New Roman"/>
            <w:color w:val="0000FF"/>
            <w:szCs w:val="18"/>
            <w:u w:val="single"/>
          </w:rPr>
          <w:t>https://www.regulations.gov/docket/EPA-HQ-OAR-2016-0678/document</w:t>
        </w:r>
      </w:hyperlink>
      <w:r w:rsidRPr="002F663C">
        <w:rPr>
          <w:rFonts w:eastAsia="Calibri" w:cs="Times New Roman"/>
          <w:szCs w:val="18"/>
        </w:rPr>
        <w:t> and provides access to primary and supporting documents as well as comments received. Documents are also accessible from </w:t>
      </w:r>
      <w:hyperlink r:id="rId20"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1AAD1C41" w14:textId="77777777" w:rsidR="006C5A96" w:rsidRDefault="00A11CFB" w:rsidP="006C5A96">
      <w:pPr>
        <w:jc w:val="center"/>
        <w:rPr>
          <w:b/>
        </w:rPr>
      </w:pPr>
      <w:r w:rsidRPr="003971FF">
        <w:rPr>
          <w:b/>
        </w:rPr>
        <w:t>__________</w:t>
      </w:r>
    </w:p>
    <w:p w14:paraId="7E21AB2C" w14:textId="77777777" w:rsidR="004D4D19" w:rsidRDefault="004D4D19" w:rsidP="007F38C2">
      <w:pPr>
        <w:jc w:val="center"/>
        <w:rPr>
          <w:b/>
        </w:rPr>
      </w:pPr>
    </w:p>
    <w:p w14:paraId="6CB0B4B6" w14:textId="77777777" w:rsidR="00A1565D" w:rsidRDefault="00A1565D" w:rsidP="003971FF">
      <w:pPr>
        <w:jc w:val="center"/>
        <w:rPr>
          <w:b/>
        </w:rPr>
      </w:pPr>
    </w:p>
    <w:sectPr w:rsidR="00A1565D" w:rsidSect="006C5A96">
      <w:headerReference w:type="even" r:id="rId21"/>
      <w:headerReference w:type="default" r:id="rId22"/>
      <w:footerReference w:type="even" r:id="rId23"/>
      <w:footerReference w:type="default" r:id="rId24"/>
      <w:head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2B79" w14:textId="77777777" w:rsidR="00E42B18" w:rsidRDefault="00A11CFB">
      <w:r>
        <w:separator/>
      </w:r>
    </w:p>
  </w:endnote>
  <w:endnote w:type="continuationSeparator" w:id="0">
    <w:p w14:paraId="26817D19" w14:textId="77777777" w:rsidR="00E42B18" w:rsidRDefault="00A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8489" w14:textId="77777777" w:rsidR="00544326" w:rsidRPr="00DD3DD7" w:rsidRDefault="00A11CF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C595" w14:textId="77777777" w:rsidR="00544326" w:rsidRPr="00DD3DD7" w:rsidRDefault="00A11CF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A287" w14:textId="77777777" w:rsidR="00BB5622" w:rsidRDefault="00A11CFB" w:rsidP="00ED54E0">
      <w:r>
        <w:separator/>
      </w:r>
    </w:p>
  </w:footnote>
  <w:footnote w:type="continuationSeparator" w:id="0">
    <w:p w14:paraId="3107AC80" w14:textId="77777777" w:rsidR="00BB5622" w:rsidRDefault="00A11CFB" w:rsidP="00ED54E0">
      <w:r>
        <w:continuationSeparator/>
      </w:r>
    </w:p>
  </w:footnote>
  <w:footnote w:id="1">
    <w:p w14:paraId="6AF1EE4E" w14:textId="77777777" w:rsidR="007F6EA2" w:rsidRDefault="00A11CF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63F1" w14:textId="77777777" w:rsidR="00DD3DD7" w:rsidRDefault="00A11CFB" w:rsidP="00DD3DD7">
    <w:pPr>
      <w:pStyle w:val="Header"/>
      <w:pBdr>
        <w:bottom w:val="single" w:sz="4" w:space="1" w:color="auto"/>
      </w:pBdr>
      <w:tabs>
        <w:tab w:val="clear" w:pos="4513"/>
        <w:tab w:val="clear" w:pos="9027"/>
      </w:tabs>
      <w:jc w:val="center"/>
    </w:pPr>
    <w:bookmarkStart w:id="27" w:name="bmkSymbols2"/>
    <w:r>
      <w:t>PROVISIONAL222011</w:t>
    </w:r>
    <w:bookmarkEnd w:id="27"/>
  </w:p>
  <w:p w14:paraId="15F70313" w14:textId="77777777" w:rsidR="004D4D19" w:rsidRPr="00DD3DD7" w:rsidRDefault="004D4D19" w:rsidP="00DD3DD7">
    <w:pPr>
      <w:pStyle w:val="Header"/>
      <w:pBdr>
        <w:bottom w:val="single" w:sz="4" w:space="1" w:color="auto"/>
      </w:pBdr>
      <w:tabs>
        <w:tab w:val="clear" w:pos="4513"/>
        <w:tab w:val="clear" w:pos="9027"/>
      </w:tabs>
      <w:jc w:val="center"/>
    </w:pPr>
  </w:p>
  <w:p w14:paraId="403DA062" w14:textId="77777777" w:rsidR="00DD3DD7" w:rsidRPr="00DD3DD7" w:rsidRDefault="00A11CF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73E971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AC62" w14:textId="77777777" w:rsidR="00DD3DD7" w:rsidRPr="00A11CFB" w:rsidRDefault="00A11CFB" w:rsidP="00DD3DD7">
    <w:pPr>
      <w:pStyle w:val="Header"/>
      <w:pBdr>
        <w:bottom w:val="single" w:sz="4" w:space="1" w:color="auto"/>
      </w:pBdr>
      <w:tabs>
        <w:tab w:val="clear" w:pos="4513"/>
        <w:tab w:val="clear" w:pos="9027"/>
      </w:tabs>
      <w:jc w:val="center"/>
      <w:rPr>
        <w:lang w:val="es-ES"/>
      </w:rPr>
    </w:pPr>
    <w:bookmarkStart w:id="28" w:name="spsSymbolHeader"/>
    <w:r w:rsidRPr="00A11CFB">
      <w:rPr>
        <w:lang w:val="es-ES"/>
      </w:rPr>
      <w:t>G/TBT/N/USA/1369/Add.2</w:t>
    </w:r>
    <w:bookmarkEnd w:id="28"/>
  </w:p>
  <w:p w14:paraId="0AE11122" w14:textId="77777777" w:rsidR="00DD3DD7" w:rsidRPr="00A11CFB" w:rsidRDefault="00DD3DD7" w:rsidP="00DD3DD7">
    <w:pPr>
      <w:pStyle w:val="Header"/>
      <w:pBdr>
        <w:bottom w:val="single" w:sz="4" w:space="1" w:color="auto"/>
      </w:pBdr>
      <w:tabs>
        <w:tab w:val="clear" w:pos="4513"/>
        <w:tab w:val="clear" w:pos="9027"/>
      </w:tabs>
      <w:jc w:val="center"/>
      <w:rPr>
        <w:lang w:val="es-ES"/>
      </w:rPr>
    </w:pPr>
  </w:p>
  <w:p w14:paraId="775AFD9F" w14:textId="77777777" w:rsidR="00DD3DD7" w:rsidRPr="00DD3DD7" w:rsidRDefault="00A11CF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8C0A66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06CE" w14:paraId="058AECC6" w14:textId="77777777" w:rsidTr="00544326">
      <w:trPr>
        <w:trHeight w:val="240"/>
        <w:jc w:val="center"/>
      </w:trPr>
      <w:tc>
        <w:tcPr>
          <w:tcW w:w="3794" w:type="dxa"/>
          <w:shd w:val="clear" w:color="auto" w:fill="FFFFFF"/>
          <w:tcMar>
            <w:left w:w="108" w:type="dxa"/>
            <w:right w:w="108" w:type="dxa"/>
          </w:tcMar>
          <w:vAlign w:val="center"/>
        </w:tcPr>
        <w:p w14:paraId="70889B0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3B15807" w14:textId="77777777" w:rsidR="00ED54E0" w:rsidRPr="00182B84" w:rsidRDefault="00A11CFB" w:rsidP="00425DC5">
          <w:pPr>
            <w:jc w:val="right"/>
            <w:rPr>
              <w:b/>
              <w:color w:val="FF0000"/>
              <w:szCs w:val="16"/>
            </w:rPr>
          </w:pPr>
          <w:r>
            <w:rPr>
              <w:b/>
              <w:color w:val="FF0000"/>
              <w:szCs w:val="16"/>
            </w:rPr>
            <w:t xml:space="preserve"> </w:t>
          </w:r>
        </w:p>
      </w:tc>
    </w:tr>
    <w:tr w:rsidR="00BE06CE" w14:paraId="4BA24A72" w14:textId="77777777" w:rsidTr="00544326">
      <w:trPr>
        <w:trHeight w:val="213"/>
        <w:jc w:val="center"/>
      </w:trPr>
      <w:tc>
        <w:tcPr>
          <w:tcW w:w="3794" w:type="dxa"/>
          <w:vMerge w:val="restart"/>
          <w:shd w:val="clear" w:color="auto" w:fill="FFFFFF"/>
          <w:tcMar>
            <w:left w:w="0" w:type="dxa"/>
            <w:right w:w="0" w:type="dxa"/>
          </w:tcMar>
        </w:tcPr>
        <w:p w14:paraId="3DAA0E71" w14:textId="77777777" w:rsidR="00ED54E0" w:rsidRPr="00182B84" w:rsidRDefault="00A11CFB" w:rsidP="00425DC5">
          <w:pPr>
            <w:jc w:val="left"/>
          </w:pPr>
          <w:r w:rsidRPr="00182B84">
            <w:rPr>
              <w:noProof/>
              <w:lang w:val="en-US"/>
            </w:rPr>
            <w:drawing>
              <wp:inline distT="0" distB="0" distL="0" distR="0" wp14:anchorId="6AB3DFE4" wp14:editId="11A1101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29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F8ECD4" w14:textId="77777777" w:rsidR="00ED54E0" w:rsidRPr="00182B84" w:rsidRDefault="00ED54E0" w:rsidP="00425DC5">
          <w:pPr>
            <w:jc w:val="right"/>
            <w:rPr>
              <w:b/>
              <w:szCs w:val="16"/>
            </w:rPr>
          </w:pPr>
        </w:p>
      </w:tc>
    </w:tr>
    <w:tr w:rsidR="00BE06CE" w:rsidRPr="006362A3" w14:paraId="57B65AAE" w14:textId="77777777" w:rsidTr="00544326">
      <w:trPr>
        <w:trHeight w:val="868"/>
        <w:jc w:val="center"/>
      </w:trPr>
      <w:tc>
        <w:tcPr>
          <w:tcW w:w="3794" w:type="dxa"/>
          <w:vMerge/>
          <w:shd w:val="clear" w:color="auto" w:fill="FFFFFF"/>
          <w:tcMar>
            <w:left w:w="108" w:type="dxa"/>
            <w:right w:w="108" w:type="dxa"/>
          </w:tcMar>
        </w:tcPr>
        <w:p w14:paraId="2C0ED18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F89FBC4" w14:textId="77777777" w:rsidR="00DD3DD7" w:rsidRPr="00A11CFB" w:rsidRDefault="00A11CFB" w:rsidP="00DD3DD7">
          <w:pPr>
            <w:jc w:val="right"/>
            <w:rPr>
              <w:rFonts w:eastAsia="Calibri" w:cs="Times New Roman"/>
              <w:b/>
              <w:szCs w:val="16"/>
              <w:lang w:val="es-ES"/>
            </w:rPr>
          </w:pPr>
          <w:bookmarkStart w:id="29" w:name="bmkSymbols"/>
          <w:r w:rsidRPr="00A11CFB">
            <w:rPr>
              <w:rFonts w:eastAsia="Calibri" w:cs="Times New Roman"/>
              <w:b/>
              <w:szCs w:val="16"/>
              <w:lang w:val="es-ES"/>
            </w:rPr>
            <w:t>G/TBT/N/USA/1369/Add.2</w:t>
          </w:r>
          <w:bookmarkEnd w:id="29"/>
        </w:p>
        <w:p w14:paraId="7B8C7D78" w14:textId="77777777" w:rsidR="00C14444" w:rsidRPr="00A11CFB" w:rsidRDefault="00C14444" w:rsidP="00C14444">
          <w:pPr>
            <w:jc w:val="center"/>
            <w:rPr>
              <w:szCs w:val="16"/>
              <w:lang w:val="es-ES"/>
            </w:rPr>
          </w:pPr>
        </w:p>
      </w:tc>
    </w:tr>
    <w:tr w:rsidR="00BE06CE" w:rsidRPr="00A11CFB" w14:paraId="72624835" w14:textId="77777777" w:rsidTr="00544326">
      <w:trPr>
        <w:trHeight w:val="240"/>
        <w:jc w:val="center"/>
      </w:trPr>
      <w:tc>
        <w:tcPr>
          <w:tcW w:w="3794" w:type="dxa"/>
          <w:vMerge/>
          <w:shd w:val="clear" w:color="auto" w:fill="FFFFFF"/>
          <w:tcMar>
            <w:left w:w="108" w:type="dxa"/>
            <w:right w:w="108" w:type="dxa"/>
          </w:tcMar>
          <w:vAlign w:val="center"/>
        </w:tcPr>
        <w:p w14:paraId="09C1A93E" w14:textId="77777777" w:rsidR="00ED54E0" w:rsidRPr="00A11CFB" w:rsidRDefault="00ED54E0" w:rsidP="00425DC5">
          <w:pPr>
            <w:rPr>
              <w:lang w:val="es-ES"/>
            </w:rPr>
          </w:pPr>
        </w:p>
      </w:tc>
      <w:tc>
        <w:tcPr>
          <w:tcW w:w="5448" w:type="dxa"/>
          <w:gridSpan w:val="2"/>
          <w:shd w:val="clear" w:color="auto" w:fill="FFFFFF"/>
          <w:tcMar>
            <w:left w:w="108" w:type="dxa"/>
            <w:right w:w="108" w:type="dxa"/>
          </w:tcMar>
          <w:vAlign w:val="center"/>
        </w:tcPr>
        <w:p w14:paraId="658675CE" w14:textId="387D5969" w:rsidR="00ED54E0" w:rsidRPr="00A11CFB" w:rsidRDefault="00A11CFB" w:rsidP="00425DC5">
          <w:pPr>
            <w:jc w:val="right"/>
            <w:rPr>
              <w:szCs w:val="16"/>
            </w:rPr>
          </w:pPr>
          <w:bookmarkStart w:id="30" w:name="bmkDate"/>
          <w:bookmarkEnd w:id="30"/>
          <w:r>
            <w:rPr>
              <w:szCs w:val="16"/>
            </w:rPr>
            <w:t>8 March 2022</w:t>
          </w:r>
        </w:p>
      </w:tc>
    </w:tr>
    <w:tr w:rsidR="00BE06CE" w14:paraId="74934B5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791A6E" w14:textId="7C83C4D0" w:rsidR="00ED54E0" w:rsidRPr="00182B84" w:rsidRDefault="00A11CFB"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6362A3">
            <w:rPr>
              <w:rFonts w:eastAsia="Calibri" w:cs="Times New Roman"/>
              <w:color w:val="FF0000"/>
              <w:szCs w:val="16"/>
            </w:rPr>
            <w:t>2096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3F7CD7F" w14:textId="77777777" w:rsidR="00ED54E0" w:rsidRPr="00182B84" w:rsidRDefault="00A11CF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E06CE" w14:paraId="3EE4B7F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BD3585" w14:textId="77777777" w:rsidR="00ED54E0" w:rsidRPr="00182B84" w:rsidRDefault="00A11CF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2BB1A16" w14:textId="77777777" w:rsidR="00ED54E0" w:rsidRPr="00182B84" w:rsidRDefault="00A11CFB"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6772C09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A45202">
      <w:start w:val="1"/>
      <w:numFmt w:val="decimal"/>
      <w:pStyle w:val="SummaryText"/>
      <w:lvlText w:val="%1."/>
      <w:lvlJc w:val="left"/>
      <w:pPr>
        <w:ind w:left="360" w:hanging="360"/>
      </w:pPr>
    </w:lvl>
    <w:lvl w:ilvl="1" w:tplc="98EC2594" w:tentative="1">
      <w:start w:val="1"/>
      <w:numFmt w:val="lowerLetter"/>
      <w:lvlText w:val="%2."/>
      <w:lvlJc w:val="left"/>
      <w:pPr>
        <w:ind w:left="1080" w:hanging="360"/>
      </w:pPr>
    </w:lvl>
    <w:lvl w:ilvl="2" w:tplc="E9EE02AC" w:tentative="1">
      <w:start w:val="1"/>
      <w:numFmt w:val="lowerRoman"/>
      <w:lvlText w:val="%3."/>
      <w:lvlJc w:val="right"/>
      <w:pPr>
        <w:ind w:left="1800" w:hanging="180"/>
      </w:pPr>
    </w:lvl>
    <w:lvl w:ilvl="3" w:tplc="C15438D2" w:tentative="1">
      <w:start w:val="1"/>
      <w:numFmt w:val="decimal"/>
      <w:lvlText w:val="%4."/>
      <w:lvlJc w:val="left"/>
      <w:pPr>
        <w:ind w:left="2520" w:hanging="360"/>
      </w:pPr>
    </w:lvl>
    <w:lvl w:ilvl="4" w:tplc="46A4804E" w:tentative="1">
      <w:start w:val="1"/>
      <w:numFmt w:val="lowerLetter"/>
      <w:lvlText w:val="%5."/>
      <w:lvlJc w:val="left"/>
      <w:pPr>
        <w:ind w:left="3240" w:hanging="360"/>
      </w:pPr>
    </w:lvl>
    <w:lvl w:ilvl="5" w:tplc="C7C0BF62" w:tentative="1">
      <w:start w:val="1"/>
      <w:numFmt w:val="lowerRoman"/>
      <w:lvlText w:val="%6."/>
      <w:lvlJc w:val="right"/>
      <w:pPr>
        <w:ind w:left="3960" w:hanging="180"/>
      </w:pPr>
    </w:lvl>
    <w:lvl w:ilvl="6" w:tplc="BDFAA7EC" w:tentative="1">
      <w:start w:val="1"/>
      <w:numFmt w:val="decimal"/>
      <w:lvlText w:val="%7."/>
      <w:lvlJc w:val="left"/>
      <w:pPr>
        <w:ind w:left="4680" w:hanging="360"/>
      </w:pPr>
    </w:lvl>
    <w:lvl w:ilvl="7" w:tplc="9D0087CE" w:tentative="1">
      <w:start w:val="1"/>
      <w:numFmt w:val="lowerLetter"/>
      <w:lvlText w:val="%8."/>
      <w:lvlJc w:val="left"/>
      <w:pPr>
        <w:ind w:left="5400" w:hanging="360"/>
      </w:pPr>
    </w:lvl>
    <w:lvl w:ilvl="8" w:tplc="542A31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362A3"/>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1CFB"/>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4F54"/>
    <w:rsid w:val="00BB1341"/>
    <w:rsid w:val="00BB1F84"/>
    <w:rsid w:val="00BB5622"/>
    <w:rsid w:val="00BE06CE"/>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23A6"/>
    <w:rsid w:val="00E1426C"/>
    <w:rsid w:val="00E42B18"/>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2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7/pdf/2022-04571.pdf"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tbtims.wto.org/en/Notifications/Search?ProductsCoveredHSCodes=&amp;ProductsCoveredICSCodes=&amp;DoSearch=True&amp;ExpandSearchMoreFields=False&amp;NotifyingMember=&amp;DocumentSymbol=usa%2F1369&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satbtep@nist.gov" TargetMode="External"/><Relationship Id="rId17" Type="http://schemas.openxmlformats.org/officeDocument/2006/relationships/hyperlink" Target="https://www.regulations.gov/docket/EPA-HQ-OAR-2021-0133/docume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oter" Target="footer1.xml"/><Relationship Id="rId10" Type="http://schemas.openxmlformats.org/officeDocument/2006/relationships/hyperlink" Target="https://www.regulations.gov/docket/EPA-HQ-OAR-2021-0133/document" TargetMode="External"/><Relationship Id="rId19" Type="http://schemas.openxmlformats.org/officeDocument/2006/relationships/hyperlink" Target="https://www.regulations.gov/docket/EPA-HQ-OAR-2016-0678/document" TargetMode="External"/><Relationship Id="rId4" Type="http://schemas.openxmlformats.org/officeDocument/2006/relationships/settings" Target="settings.xml"/><Relationship Id="rId9" Type="http://schemas.openxmlformats.org/officeDocument/2006/relationships/hyperlink" Target="https://members.wto.org/crnattachments/2022/TBT/USA/modification/22_2011_00_e.pdf" TargetMode="External"/><Relationship Id="rId14" Type="http://schemas.openxmlformats.org/officeDocument/2006/relationships/hyperlink" Target="https://24timezones.com/time-zone/et"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563</Words>
  <Characters>3458</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2022-03-08T09:58:00Z</dcterms:created>
  <dcterms:modified xsi:type="dcterms:W3CDTF">2022-03-08T10:04:00Z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