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480E" w14:textId="77777777" w:rsidR="002D78C9" w:rsidRDefault="00BA4F3E" w:rsidP="00DD3DD7">
      <w:pPr>
        <w:pStyle w:val="Title"/>
      </w:pPr>
      <w:r w:rsidRPr="002F663C">
        <w:t>NOTIFICATION</w:t>
      </w:r>
    </w:p>
    <w:p w14:paraId="29591DA0" w14:textId="77777777" w:rsidR="002F663C" w:rsidRPr="002F663C" w:rsidRDefault="00BA4F3E" w:rsidP="00DD3DD7">
      <w:pPr>
        <w:pStyle w:val="Title3"/>
      </w:pPr>
      <w:r w:rsidRPr="002F663C">
        <w:t>Addendum</w:t>
      </w:r>
    </w:p>
    <w:p w14:paraId="5AD2431D" w14:textId="77777777" w:rsidR="002F663C" w:rsidRDefault="00BA4F3E"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26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the United States of America</w:t>
      </w:r>
      <w:bookmarkEnd w:id="1"/>
      <w:bookmarkEnd w:id="2"/>
      <w:r w:rsidRPr="002F663C">
        <w:rPr>
          <w:rFonts w:eastAsia="Calibri" w:cs="Times New Roman"/>
        </w:rPr>
        <w:t>.</w:t>
      </w:r>
    </w:p>
    <w:p w14:paraId="4F658E05" w14:textId="77777777" w:rsidR="001E2E4A" w:rsidRPr="002F663C" w:rsidRDefault="001E2E4A" w:rsidP="001E2E4A">
      <w:pPr>
        <w:rPr>
          <w:rFonts w:eastAsia="Calibri" w:cs="Times New Roman"/>
        </w:rPr>
      </w:pPr>
    </w:p>
    <w:p w14:paraId="06063188" w14:textId="77777777" w:rsidR="002F663C" w:rsidRPr="002F663C" w:rsidRDefault="00BA4F3E" w:rsidP="002F663C">
      <w:pPr>
        <w:jc w:val="center"/>
        <w:rPr>
          <w:rFonts w:eastAsia="Calibri" w:cs="Times New Roman"/>
          <w:b/>
        </w:rPr>
      </w:pPr>
      <w:r w:rsidRPr="002F663C">
        <w:rPr>
          <w:rFonts w:eastAsia="Calibri" w:cs="Times New Roman"/>
          <w:b/>
        </w:rPr>
        <w:t>_______________</w:t>
      </w:r>
    </w:p>
    <w:p w14:paraId="36A6EE79" w14:textId="77777777" w:rsidR="002F663C" w:rsidRDefault="002F663C" w:rsidP="002F663C">
      <w:pPr>
        <w:rPr>
          <w:rFonts w:eastAsia="Calibri" w:cs="Times New Roman"/>
        </w:rPr>
      </w:pPr>
    </w:p>
    <w:p w14:paraId="3D17570C" w14:textId="77777777" w:rsidR="00C14444" w:rsidRPr="002F663C" w:rsidRDefault="00C14444" w:rsidP="002F663C">
      <w:pPr>
        <w:rPr>
          <w:rFonts w:eastAsia="Calibri" w:cs="Times New Roman"/>
        </w:rPr>
      </w:pPr>
    </w:p>
    <w:p w14:paraId="43733EF3" w14:textId="77777777" w:rsidR="002F663C" w:rsidRPr="002F663C" w:rsidRDefault="00BA4F3E"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Wine Treating Materials and Related Regulations</w:t>
      </w:r>
      <w:bookmarkEnd w:id="3"/>
    </w:p>
    <w:p w14:paraId="3742D714"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100DA" w14:paraId="7074F38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1A41FC33" w14:textId="77777777" w:rsidR="002F663C" w:rsidRPr="002F663C" w:rsidRDefault="00BA4F3E"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100DA" w14:paraId="7E213176" w14:textId="77777777" w:rsidTr="00E9471B">
        <w:tc>
          <w:tcPr>
            <w:tcW w:w="851" w:type="dxa"/>
            <w:shd w:val="clear" w:color="auto" w:fill="auto"/>
          </w:tcPr>
          <w:p w14:paraId="51AED144" w14:textId="77777777" w:rsidR="002F663C" w:rsidRPr="00711F9C" w:rsidRDefault="00BA4F3E"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A9EEE1A" w14:textId="77777777" w:rsidR="002F663C" w:rsidRPr="002F663C" w:rsidRDefault="00BA4F3E"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100DA" w14:paraId="6D6E338E" w14:textId="77777777" w:rsidTr="00E9471B">
        <w:tc>
          <w:tcPr>
            <w:tcW w:w="851" w:type="dxa"/>
            <w:shd w:val="clear" w:color="auto" w:fill="auto"/>
          </w:tcPr>
          <w:p w14:paraId="5A7369C9" w14:textId="77777777" w:rsidR="002F663C" w:rsidRPr="00711F9C" w:rsidRDefault="00BA4F3E"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8AE2FD8" w14:textId="77777777" w:rsidR="002F663C" w:rsidRPr="002F663C" w:rsidRDefault="00BA4F3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100DA" w14:paraId="54CAFBBC" w14:textId="77777777" w:rsidTr="00E9471B">
        <w:tc>
          <w:tcPr>
            <w:tcW w:w="851" w:type="dxa"/>
            <w:shd w:val="clear" w:color="auto" w:fill="auto"/>
          </w:tcPr>
          <w:p w14:paraId="37BCB05E" w14:textId="77777777" w:rsidR="002F663C" w:rsidRPr="00711F9C" w:rsidRDefault="00BA4F3E"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CC6E1A2" w14:textId="77777777" w:rsidR="002F663C" w:rsidRPr="002F663C" w:rsidRDefault="00BA4F3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24 August 2022</w:t>
            </w:r>
            <w:bookmarkEnd w:id="10"/>
          </w:p>
        </w:tc>
      </w:tr>
      <w:tr w:rsidR="003100DA" w14:paraId="2AC2795E" w14:textId="77777777" w:rsidTr="00E9471B">
        <w:tc>
          <w:tcPr>
            <w:tcW w:w="851" w:type="dxa"/>
            <w:shd w:val="clear" w:color="auto" w:fill="auto"/>
          </w:tcPr>
          <w:p w14:paraId="0A284D1E" w14:textId="77777777" w:rsidR="002F663C" w:rsidRPr="00711F9C" w:rsidRDefault="00BA4F3E"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7232801" w14:textId="77777777" w:rsidR="002F663C" w:rsidRPr="002F663C" w:rsidRDefault="00BA4F3E"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24 August 2022</w:t>
            </w:r>
            <w:bookmarkEnd w:id="12"/>
          </w:p>
        </w:tc>
      </w:tr>
      <w:tr w:rsidR="003100DA" w14:paraId="26E4F32D" w14:textId="77777777" w:rsidTr="00E9471B">
        <w:tc>
          <w:tcPr>
            <w:tcW w:w="851" w:type="dxa"/>
            <w:shd w:val="clear" w:color="auto" w:fill="auto"/>
          </w:tcPr>
          <w:p w14:paraId="01B6DE2C" w14:textId="77777777" w:rsidR="002F663C" w:rsidRPr="00711F9C" w:rsidRDefault="00BA4F3E"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F75FB59" w14:textId="77777777" w:rsidR="002F663C" w:rsidRPr="002F663C" w:rsidRDefault="00BA4F3E"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C387C78" w14:textId="77777777" w:rsidR="002F663C" w:rsidRPr="002F663C" w:rsidRDefault="00181DE8" w:rsidP="00EB7B40">
            <w:pPr>
              <w:rPr>
                <w:rFonts w:eastAsia="Calibri" w:cs="Times New Roman"/>
              </w:rPr>
            </w:pPr>
            <w:hyperlink r:id="rId8" w:tgtFrame="_blank" w:history="1">
              <w:r w:rsidR="00BA4F3E" w:rsidRPr="002F663C">
                <w:rPr>
                  <w:rFonts w:eastAsia="Calibri" w:cs="Times New Roman"/>
                  <w:color w:val="0000FF"/>
                  <w:u w:val="single"/>
                </w:rPr>
                <w:t>https://www.govinfo.gov/content/pkg/FR-2022-08-24/html/2022-18060.htm</w:t>
              </w:r>
            </w:hyperlink>
          </w:p>
          <w:p w14:paraId="2E0BF118" w14:textId="77777777" w:rsidR="002F663C" w:rsidRPr="002F663C" w:rsidRDefault="00181DE8" w:rsidP="00EB7B40">
            <w:pPr>
              <w:rPr>
                <w:rFonts w:eastAsia="Calibri" w:cs="Times New Roman"/>
              </w:rPr>
            </w:pPr>
            <w:hyperlink r:id="rId9" w:tgtFrame="_blank" w:history="1">
              <w:r w:rsidR="00BA4F3E" w:rsidRPr="002F663C">
                <w:rPr>
                  <w:rFonts w:eastAsia="Calibri" w:cs="Times New Roman"/>
                  <w:color w:val="0000FF"/>
                  <w:u w:val="single"/>
                </w:rPr>
                <w:t>https://www.govinfo.gov/content/pkg/FR-2022-08-24/pdf/2022-18060.pdf</w:t>
              </w:r>
            </w:hyperlink>
          </w:p>
          <w:p w14:paraId="1B2CF5F8" w14:textId="77777777" w:rsidR="002F663C" w:rsidRPr="002F663C" w:rsidRDefault="00181DE8" w:rsidP="00EB7B40">
            <w:pPr>
              <w:spacing w:after="120"/>
              <w:rPr>
                <w:rFonts w:eastAsia="Calibri" w:cs="Times New Roman"/>
              </w:rPr>
            </w:pPr>
            <w:hyperlink r:id="rId10" w:tgtFrame="_blank" w:history="1">
              <w:r w:rsidR="00BA4F3E" w:rsidRPr="002F663C">
                <w:rPr>
                  <w:rFonts w:eastAsia="Calibri" w:cs="Times New Roman"/>
                  <w:color w:val="0000FF"/>
                  <w:u w:val="single"/>
                </w:rPr>
                <w:t>https://members.wto.org/crnattachments/2022/TBT/USA/final_measure/22_5823_00_e.pdf</w:t>
              </w:r>
            </w:hyperlink>
            <w:bookmarkEnd w:id="15"/>
          </w:p>
        </w:tc>
      </w:tr>
      <w:tr w:rsidR="003100DA" w14:paraId="60C21C5E" w14:textId="77777777" w:rsidTr="00E9471B">
        <w:tc>
          <w:tcPr>
            <w:tcW w:w="851" w:type="dxa"/>
            <w:shd w:val="clear" w:color="auto" w:fill="auto"/>
          </w:tcPr>
          <w:p w14:paraId="3851D526" w14:textId="77777777" w:rsidR="002F663C" w:rsidRPr="00711F9C" w:rsidRDefault="00BA4F3E"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66AD771" w14:textId="77777777" w:rsidR="002F663C" w:rsidRPr="002F663C" w:rsidRDefault="00BA4F3E"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3BD7CC37" w14:textId="77777777" w:rsidR="002F663C" w:rsidRPr="002F663C" w:rsidRDefault="00BA4F3E"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100DA" w14:paraId="3A52C8A6" w14:textId="77777777" w:rsidTr="00E9471B">
        <w:tc>
          <w:tcPr>
            <w:tcW w:w="851" w:type="dxa"/>
            <w:shd w:val="clear" w:color="auto" w:fill="auto"/>
          </w:tcPr>
          <w:p w14:paraId="11C71971" w14:textId="77777777" w:rsidR="002F663C" w:rsidRPr="00711F9C" w:rsidRDefault="00BA4F3E"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E27CEFB" w14:textId="77777777" w:rsidR="002F663C" w:rsidRPr="002F663C" w:rsidRDefault="00BA4F3E"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83C3F3C" w14:textId="77777777" w:rsidR="002F663C" w:rsidRPr="002F663C" w:rsidRDefault="00BA4F3E"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100DA" w14:paraId="593EA27B" w14:textId="77777777" w:rsidTr="00E9471B">
        <w:tc>
          <w:tcPr>
            <w:tcW w:w="851" w:type="dxa"/>
            <w:shd w:val="clear" w:color="auto" w:fill="auto"/>
          </w:tcPr>
          <w:p w14:paraId="14E858DB" w14:textId="77777777" w:rsidR="002F663C" w:rsidRPr="00711F9C" w:rsidRDefault="00BA4F3E"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0A58727" w14:textId="77777777" w:rsidR="002F663C" w:rsidRPr="002F663C" w:rsidRDefault="00BA4F3E"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100DA" w14:paraId="692F94DC" w14:textId="77777777" w:rsidTr="00E9471B">
        <w:tc>
          <w:tcPr>
            <w:tcW w:w="851" w:type="dxa"/>
            <w:tcBorders>
              <w:bottom w:val="double" w:sz="4" w:space="0" w:color="auto"/>
            </w:tcBorders>
            <w:shd w:val="clear" w:color="auto" w:fill="auto"/>
          </w:tcPr>
          <w:p w14:paraId="52EC352E" w14:textId="77777777" w:rsidR="002F663C" w:rsidRPr="00711F9C" w:rsidRDefault="00BA4F3E"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AC10026" w14:textId="77777777" w:rsidR="002F663C" w:rsidRPr="002F663C" w:rsidRDefault="00BA4F3E"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16E9AB4" w14:textId="77777777" w:rsidR="002F663C" w:rsidRPr="002F663C" w:rsidRDefault="002F663C" w:rsidP="002F663C">
      <w:pPr>
        <w:jc w:val="left"/>
        <w:rPr>
          <w:rFonts w:eastAsia="Calibri" w:cs="Times New Roman"/>
          <w:highlight w:val="yellow"/>
        </w:rPr>
      </w:pPr>
    </w:p>
    <w:p w14:paraId="6B31E2F9" w14:textId="77777777" w:rsidR="003971FF" w:rsidRPr="007F6EA2" w:rsidRDefault="00BA4F3E"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Wine Treating Materials and Related Regulations</w:t>
      </w:r>
    </w:p>
    <w:p w14:paraId="73DD66C3" w14:textId="77777777" w:rsidR="00630A44" w:rsidRPr="002F663C" w:rsidRDefault="00BA4F3E" w:rsidP="00B16ACF">
      <w:pPr>
        <w:spacing w:before="120" w:after="120"/>
        <w:rPr>
          <w:rFonts w:eastAsia="Calibri" w:cs="Times New Roman"/>
          <w:szCs w:val="18"/>
        </w:rPr>
      </w:pPr>
      <w:r w:rsidRPr="002F663C">
        <w:rPr>
          <w:rFonts w:eastAsia="Calibri" w:cs="Times New Roman"/>
          <w:szCs w:val="18"/>
        </w:rPr>
        <w:t>AGENCY: Alcohol and Tobacco Tax and Trade Bureau, Treasury</w:t>
      </w:r>
    </w:p>
    <w:p w14:paraId="0FBC2DDF" w14:textId="77777777" w:rsidR="00630A44" w:rsidRPr="002F663C" w:rsidRDefault="00BA4F3E" w:rsidP="00B16ACF">
      <w:pPr>
        <w:spacing w:before="120" w:after="120"/>
        <w:rPr>
          <w:rFonts w:eastAsia="Calibri" w:cs="Times New Roman"/>
          <w:szCs w:val="18"/>
        </w:rPr>
      </w:pPr>
      <w:r w:rsidRPr="002F663C">
        <w:rPr>
          <w:rFonts w:eastAsia="Calibri" w:cs="Times New Roman"/>
          <w:szCs w:val="18"/>
        </w:rPr>
        <w:t>ACTION: Final rule; Treasury decision</w:t>
      </w:r>
    </w:p>
    <w:p w14:paraId="41386E32" w14:textId="77777777" w:rsidR="00630A44" w:rsidRPr="002F663C" w:rsidRDefault="00BA4F3E" w:rsidP="00B16ACF">
      <w:pPr>
        <w:spacing w:before="120" w:after="120"/>
        <w:rPr>
          <w:rFonts w:eastAsia="Calibri" w:cs="Times New Roman"/>
          <w:szCs w:val="18"/>
        </w:rPr>
      </w:pPr>
      <w:r w:rsidRPr="002F663C">
        <w:rPr>
          <w:rFonts w:eastAsia="Calibri" w:cs="Times New Roman"/>
          <w:szCs w:val="18"/>
        </w:rPr>
        <w:t xml:space="preserve">SUMMARY: The Alcohol and Tobacco Tax and Trade Bureau (TTB) is amending its regulations pertaining to the production of wine to add to the list of materials and processes authorized for the treatment of wine and of the juice from which wine is made, and to expand the authorized uses of certain materials already authorized under the regulations. TTB is finalizing amendments to the regulations proposed in a notice of proposed rulemaking, Notice No. 164, with some changes in response to comments received. Adding these wine treating materials and processes to the TTB </w:t>
      </w:r>
      <w:r w:rsidRPr="002F663C">
        <w:rPr>
          <w:rFonts w:eastAsia="Calibri" w:cs="Times New Roman"/>
          <w:szCs w:val="18"/>
        </w:rPr>
        <w:lastRenderedPageBreak/>
        <w:t>regulations will increase the acceptability in export markets of wine produced using these materials and processes.</w:t>
      </w:r>
    </w:p>
    <w:p w14:paraId="2CE8581F" w14:textId="77777777" w:rsidR="00630A44" w:rsidRPr="002F663C" w:rsidRDefault="00BA4F3E" w:rsidP="00B16ACF">
      <w:pPr>
        <w:spacing w:before="120" w:after="120"/>
        <w:rPr>
          <w:rFonts w:eastAsia="Calibri" w:cs="Times New Roman"/>
          <w:szCs w:val="18"/>
        </w:rPr>
      </w:pPr>
      <w:r w:rsidRPr="002F663C">
        <w:rPr>
          <w:rFonts w:eastAsia="Calibri" w:cs="Times New Roman"/>
          <w:szCs w:val="18"/>
        </w:rPr>
        <w:t>This final rule is effective 24 August 2022.</w:t>
      </w:r>
    </w:p>
    <w:p w14:paraId="68895C93" w14:textId="77777777" w:rsidR="00630A44" w:rsidRPr="002F663C" w:rsidRDefault="00BA4F3E"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1" w:history="1">
        <w:r w:rsidRPr="002F663C">
          <w:rPr>
            <w:rFonts w:eastAsia="Calibri" w:cs="Times New Roman"/>
            <w:color w:val="0000FF"/>
            <w:szCs w:val="18"/>
            <w:u w:val="single"/>
          </w:rPr>
          <w:t>G/TBT/N/USA/1230</w:t>
        </w:r>
      </w:hyperlink>
      <w:r w:rsidRPr="002F663C">
        <w:rPr>
          <w:rFonts w:eastAsia="Calibri" w:cs="Times New Roman"/>
          <w:szCs w:val="18"/>
        </w:rPr>
        <w:t xml:space="preserve"> are identified by Docket Number TTB-2016-0010. The Docket Folder is available on Regulations.gov at </w:t>
      </w:r>
      <w:hyperlink r:id="rId12" w:history="1">
        <w:r w:rsidRPr="002F663C">
          <w:rPr>
            <w:rFonts w:eastAsia="Calibri" w:cs="Times New Roman"/>
            <w:color w:val="0000FF"/>
            <w:szCs w:val="18"/>
            <w:u w:val="single"/>
          </w:rPr>
          <w:t>https://www.regulations.gov/docket/TTB-2016-0010/document</w:t>
        </w:r>
      </w:hyperlink>
      <w:r w:rsidRPr="002F663C">
        <w:rPr>
          <w:rFonts w:eastAsia="Calibri" w:cs="Times New Roman"/>
          <w:szCs w:val="18"/>
        </w:rPr>
        <w:t xml:space="preserve"> and provides access to primary and supporting documents as well as comments received. Documents are also accessible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78B15FE5" w14:textId="77777777" w:rsidR="006C5A96" w:rsidRDefault="00BA4F3E" w:rsidP="006C5A96">
      <w:pPr>
        <w:jc w:val="center"/>
        <w:rPr>
          <w:b/>
        </w:rPr>
      </w:pPr>
      <w:r w:rsidRPr="003971FF">
        <w:rPr>
          <w:b/>
        </w:rPr>
        <w:t>__________</w:t>
      </w:r>
    </w:p>
    <w:p w14:paraId="47B8D4FE" w14:textId="77777777" w:rsidR="004D4D19" w:rsidRDefault="004D4D19" w:rsidP="007F38C2">
      <w:pPr>
        <w:jc w:val="center"/>
        <w:rPr>
          <w:b/>
        </w:rPr>
      </w:pPr>
    </w:p>
    <w:p w14:paraId="18CFF768"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6416" w14:textId="77777777" w:rsidR="00001E35" w:rsidRDefault="00BA4F3E">
      <w:r>
        <w:separator/>
      </w:r>
    </w:p>
  </w:endnote>
  <w:endnote w:type="continuationSeparator" w:id="0">
    <w:p w14:paraId="14C4FCB7" w14:textId="77777777" w:rsidR="00001E35" w:rsidRDefault="00BA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8EC5" w14:textId="77777777" w:rsidR="00544326" w:rsidRPr="00DD3DD7" w:rsidRDefault="00BA4F3E"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4451" w14:textId="77777777" w:rsidR="00544326" w:rsidRPr="00DD3DD7" w:rsidRDefault="00BA4F3E"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102B" w14:textId="77777777" w:rsidR="000248E6" w:rsidRDefault="00BA4F3E" w:rsidP="00ED54E0">
      <w:r>
        <w:separator/>
      </w:r>
    </w:p>
  </w:footnote>
  <w:footnote w:type="continuationSeparator" w:id="0">
    <w:p w14:paraId="7B216362" w14:textId="77777777" w:rsidR="000248E6" w:rsidRDefault="00BA4F3E" w:rsidP="00ED54E0">
      <w:r>
        <w:continuationSeparator/>
      </w:r>
    </w:p>
  </w:footnote>
  <w:footnote w:id="1">
    <w:p w14:paraId="740B22EB" w14:textId="77777777" w:rsidR="007F6EA2" w:rsidRDefault="00BA4F3E">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B638" w14:textId="77777777" w:rsidR="00DD3DD7" w:rsidRDefault="00BA4F3E"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1093487B" w14:textId="77777777" w:rsidR="004D4D19" w:rsidRPr="00DD3DD7" w:rsidRDefault="004D4D19" w:rsidP="00DD3DD7">
    <w:pPr>
      <w:pStyle w:val="Header"/>
      <w:pBdr>
        <w:bottom w:val="single" w:sz="4" w:space="1" w:color="auto"/>
      </w:pBdr>
      <w:tabs>
        <w:tab w:val="clear" w:pos="4513"/>
        <w:tab w:val="clear" w:pos="9027"/>
      </w:tabs>
      <w:jc w:val="center"/>
    </w:pPr>
  </w:p>
  <w:p w14:paraId="7D504AC1" w14:textId="77777777" w:rsidR="00DD3DD7" w:rsidRPr="00DD3DD7" w:rsidRDefault="00BA4F3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0C50D789"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F7C4" w14:textId="77777777" w:rsidR="00DD3DD7" w:rsidRPr="00181DE8" w:rsidRDefault="00BA4F3E" w:rsidP="00DD3DD7">
    <w:pPr>
      <w:pStyle w:val="Header"/>
      <w:pBdr>
        <w:bottom w:val="single" w:sz="4" w:space="1" w:color="auto"/>
      </w:pBdr>
      <w:tabs>
        <w:tab w:val="clear" w:pos="4513"/>
        <w:tab w:val="clear" w:pos="9027"/>
      </w:tabs>
      <w:jc w:val="center"/>
      <w:rPr>
        <w:lang w:val="es-ES"/>
      </w:rPr>
    </w:pPr>
    <w:bookmarkStart w:id="28" w:name="spsSymbolHeader"/>
    <w:r w:rsidRPr="00181DE8">
      <w:rPr>
        <w:lang w:val="es-ES"/>
      </w:rPr>
      <w:t>G/TBT/N/USA/1230/Add.3</w:t>
    </w:r>
    <w:bookmarkEnd w:id="28"/>
  </w:p>
  <w:p w14:paraId="7FEAE7E6" w14:textId="77777777" w:rsidR="00DD3DD7" w:rsidRPr="00181DE8" w:rsidRDefault="00DD3DD7" w:rsidP="00DD3DD7">
    <w:pPr>
      <w:pStyle w:val="Header"/>
      <w:pBdr>
        <w:bottom w:val="single" w:sz="4" w:space="1" w:color="auto"/>
      </w:pBdr>
      <w:tabs>
        <w:tab w:val="clear" w:pos="4513"/>
        <w:tab w:val="clear" w:pos="9027"/>
      </w:tabs>
      <w:jc w:val="center"/>
      <w:rPr>
        <w:lang w:val="es-ES"/>
      </w:rPr>
    </w:pPr>
  </w:p>
  <w:p w14:paraId="71CF709E" w14:textId="77777777" w:rsidR="00DD3DD7" w:rsidRPr="00DD3DD7" w:rsidRDefault="00BA4F3E"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E204639"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00DA" w14:paraId="312E8B76" w14:textId="77777777" w:rsidTr="00544326">
      <w:trPr>
        <w:trHeight w:val="240"/>
        <w:jc w:val="center"/>
      </w:trPr>
      <w:tc>
        <w:tcPr>
          <w:tcW w:w="3794" w:type="dxa"/>
          <w:shd w:val="clear" w:color="auto" w:fill="FFFFFF"/>
          <w:tcMar>
            <w:left w:w="108" w:type="dxa"/>
            <w:right w:w="108" w:type="dxa"/>
          </w:tcMar>
          <w:vAlign w:val="center"/>
        </w:tcPr>
        <w:p w14:paraId="1E06694D"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702601F" w14:textId="77777777" w:rsidR="00ED54E0" w:rsidRPr="00182B84" w:rsidRDefault="00BA4F3E" w:rsidP="00425DC5">
          <w:pPr>
            <w:jc w:val="right"/>
            <w:rPr>
              <w:b/>
              <w:color w:val="FF0000"/>
              <w:szCs w:val="16"/>
            </w:rPr>
          </w:pPr>
          <w:r>
            <w:rPr>
              <w:b/>
              <w:color w:val="FF0000"/>
              <w:szCs w:val="16"/>
            </w:rPr>
            <w:t xml:space="preserve"> </w:t>
          </w:r>
        </w:p>
      </w:tc>
    </w:tr>
    <w:tr w:rsidR="003100DA" w14:paraId="2F8F490A" w14:textId="77777777" w:rsidTr="00544326">
      <w:trPr>
        <w:trHeight w:val="213"/>
        <w:jc w:val="center"/>
      </w:trPr>
      <w:tc>
        <w:tcPr>
          <w:tcW w:w="3794" w:type="dxa"/>
          <w:vMerge w:val="restart"/>
          <w:shd w:val="clear" w:color="auto" w:fill="FFFFFF"/>
          <w:tcMar>
            <w:left w:w="0" w:type="dxa"/>
            <w:right w:w="0" w:type="dxa"/>
          </w:tcMar>
        </w:tcPr>
        <w:p w14:paraId="61A8EDA1" w14:textId="77777777" w:rsidR="00ED54E0" w:rsidRPr="00182B84" w:rsidRDefault="00BA4F3E" w:rsidP="00425DC5">
          <w:pPr>
            <w:jc w:val="left"/>
          </w:pPr>
          <w:r w:rsidRPr="00182B84">
            <w:rPr>
              <w:noProof/>
              <w:lang w:val="en-US"/>
            </w:rPr>
            <w:drawing>
              <wp:inline distT="0" distB="0" distL="0" distR="0" wp14:anchorId="43111E56" wp14:editId="02C5A9A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444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8B1296F" w14:textId="77777777" w:rsidR="00ED54E0" w:rsidRPr="00182B84" w:rsidRDefault="00ED54E0" w:rsidP="00425DC5">
          <w:pPr>
            <w:jc w:val="right"/>
            <w:rPr>
              <w:b/>
              <w:szCs w:val="16"/>
            </w:rPr>
          </w:pPr>
        </w:p>
      </w:tc>
    </w:tr>
    <w:tr w:rsidR="003100DA" w:rsidRPr="00181DE8" w14:paraId="786BA32B" w14:textId="77777777" w:rsidTr="00544326">
      <w:trPr>
        <w:trHeight w:val="868"/>
        <w:jc w:val="center"/>
      </w:trPr>
      <w:tc>
        <w:tcPr>
          <w:tcW w:w="3794" w:type="dxa"/>
          <w:vMerge/>
          <w:shd w:val="clear" w:color="auto" w:fill="FFFFFF"/>
          <w:tcMar>
            <w:left w:w="108" w:type="dxa"/>
            <w:right w:w="108" w:type="dxa"/>
          </w:tcMar>
        </w:tcPr>
        <w:p w14:paraId="26F1C39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3E8A80F" w14:textId="77777777" w:rsidR="00DD3DD7" w:rsidRPr="00181DE8" w:rsidRDefault="00BA4F3E" w:rsidP="00DD3DD7">
          <w:pPr>
            <w:jc w:val="right"/>
            <w:rPr>
              <w:rFonts w:eastAsia="Calibri" w:cs="Times New Roman"/>
              <w:b/>
              <w:szCs w:val="16"/>
              <w:lang w:val="es-ES"/>
            </w:rPr>
          </w:pPr>
          <w:bookmarkStart w:id="29" w:name="bmkSymbols"/>
          <w:r w:rsidRPr="00181DE8">
            <w:rPr>
              <w:rFonts w:eastAsia="Calibri" w:cs="Times New Roman"/>
              <w:b/>
              <w:szCs w:val="16"/>
              <w:lang w:val="es-ES"/>
            </w:rPr>
            <w:t>G/TBT/N/USA/1230/Add.3</w:t>
          </w:r>
          <w:bookmarkEnd w:id="29"/>
        </w:p>
        <w:p w14:paraId="2F841022" w14:textId="77777777" w:rsidR="00C14444" w:rsidRPr="00181DE8" w:rsidRDefault="00C14444" w:rsidP="00C14444">
          <w:pPr>
            <w:jc w:val="center"/>
            <w:rPr>
              <w:szCs w:val="16"/>
              <w:lang w:val="es-ES"/>
            </w:rPr>
          </w:pPr>
        </w:p>
      </w:tc>
    </w:tr>
    <w:tr w:rsidR="003100DA" w14:paraId="64F79A9C" w14:textId="77777777" w:rsidTr="00544326">
      <w:trPr>
        <w:trHeight w:val="240"/>
        <w:jc w:val="center"/>
      </w:trPr>
      <w:tc>
        <w:tcPr>
          <w:tcW w:w="3794" w:type="dxa"/>
          <w:vMerge/>
          <w:shd w:val="clear" w:color="auto" w:fill="FFFFFF"/>
          <w:tcMar>
            <w:left w:w="108" w:type="dxa"/>
            <w:right w:w="108" w:type="dxa"/>
          </w:tcMar>
          <w:vAlign w:val="center"/>
        </w:tcPr>
        <w:p w14:paraId="545F9903" w14:textId="77777777" w:rsidR="00ED54E0" w:rsidRPr="00181DE8" w:rsidRDefault="00ED54E0" w:rsidP="00425DC5">
          <w:pPr>
            <w:rPr>
              <w:lang w:val="es-ES"/>
            </w:rPr>
          </w:pPr>
        </w:p>
      </w:tc>
      <w:tc>
        <w:tcPr>
          <w:tcW w:w="5448" w:type="dxa"/>
          <w:gridSpan w:val="2"/>
          <w:shd w:val="clear" w:color="auto" w:fill="FFFFFF"/>
          <w:tcMar>
            <w:left w:w="108" w:type="dxa"/>
            <w:right w:w="108" w:type="dxa"/>
          </w:tcMar>
          <w:vAlign w:val="center"/>
        </w:tcPr>
        <w:p w14:paraId="727DF39C" w14:textId="5F55D037" w:rsidR="00ED54E0" w:rsidRPr="00182B84" w:rsidRDefault="00BA4F3E" w:rsidP="00425DC5">
          <w:pPr>
            <w:jc w:val="right"/>
            <w:rPr>
              <w:szCs w:val="16"/>
            </w:rPr>
          </w:pPr>
          <w:bookmarkStart w:id="30" w:name="bmkDate"/>
          <w:bookmarkEnd w:id="30"/>
          <w:r>
            <w:rPr>
              <w:szCs w:val="16"/>
            </w:rPr>
            <w:t>26 August 2022</w:t>
          </w:r>
        </w:p>
      </w:tc>
    </w:tr>
    <w:tr w:rsidR="003100DA" w14:paraId="3C93E2DE"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F34517" w14:textId="21E22730" w:rsidR="00ED54E0" w:rsidRPr="00182B84" w:rsidRDefault="00BA4F3E"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181DE8">
            <w:rPr>
              <w:rFonts w:eastAsia="Calibri" w:cs="Times New Roman"/>
              <w:color w:val="FF0000"/>
              <w:szCs w:val="16"/>
            </w:rPr>
            <w:t>6453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4AE44D8" w14:textId="77777777" w:rsidR="00ED54E0" w:rsidRPr="00182B84" w:rsidRDefault="00BA4F3E"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100DA" w14:paraId="6F3C1798"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7334AB" w14:textId="77777777" w:rsidR="00ED54E0" w:rsidRPr="00182B84" w:rsidRDefault="00BA4F3E"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EB84BAE" w14:textId="77777777" w:rsidR="00ED54E0" w:rsidRPr="00182B84" w:rsidRDefault="00BA4F3E"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F6203B3"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54C4114">
      <w:start w:val="1"/>
      <w:numFmt w:val="decimal"/>
      <w:pStyle w:val="SummaryText"/>
      <w:lvlText w:val="%1."/>
      <w:lvlJc w:val="left"/>
      <w:pPr>
        <w:ind w:left="360" w:hanging="360"/>
      </w:pPr>
    </w:lvl>
    <w:lvl w:ilvl="1" w:tplc="2B4430A2" w:tentative="1">
      <w:start w:val="1"/>
      <w:numFmt w:val="lowerLetter"/>
      <w:lvlText w:val="%2."/>
      <w:lvlJc w:val="left"/>
      <w:pPr>
        <w:ind w:left="1080" w:hanging="360"/>
      </w:pPr>
    </w:lvl>
    <w:lvl w:ilvl="2" w:tplc="170C7AF6" w:tentative="1">
      <w:start w:val="1"/>
      <w:numFmt w:val="lowerRoman"/>
      <w:lvlText w:val="%3."/>
      <w:lvlJc w:val="right"/>
      <w:pPr>
        <w:ind w:left="1800" w:hanging="180"/>
      </w:pPr>
    </w:lvl>
    <w:lvl w:ilvl="3" w:tplc="B4FA516E" w:tentative="1">
      <w:start w:val="1"/>
      <w:numFmt w:val="decimal"/>
      <w:lvlText w:val="%4."/>
      <w:lvlJc w:val="left"/>
      <w:pPr>
        <w:ind w:left="2520" w:hanging="360"/>
      </w:pPr>
    </w:lvl>
    <w:lvl w:ilvl="4" w:tplc="7BAE4D8A" w:tentative="1">
      <w:start w:val="1"/>
      <w:numFmt w:val="lowerLetter"/>
      <w:lvlText w:val="%5."/>
      <w:lvlJc w:val="left"/>
      <w:pPr>
        <w:ind w:left="3240" w:hanging="360"/>
      </w:pPr>
    </w:lvl>
    <w:lvl w:ilvl="5" w:tplc="3EC0A166" w:tentative="1">
      <w:start w:val="1"/>
      <w:numFmt w:val="lowerRoman"/>
      <w:lvlText w:val="%6."/>
      <w:lvlJc w:val="right"/>
      <w:pPr>
        <w:ind w:left="3960" w:hanging="180"/>
      </w:pPr>
    </w:lvl>
    <w:lvl w:ilvl="6" w:tplc="4B241E9A" w:tentative="1">
      <w:start w:val="1"/>
      <w:numFmt w:val="decimal"/>
      <w:lvlText w:val="%7."/>
      <w:lvlJc w:val="left"/>
      <w:pPr>
        <w:ind w:left="4680" w:hanging="360"/>
      </w:pPr>
    </w:lvl>
    <w:lvl w:ilvl="7" w:tplc="7D9AFDEE" w:tentative="1">
      <w:start w:val="1"/>
      <w:numFmt w:val="lowerLetter"/>
      <w:lvlText w:val="%8."/>
      <w:lvlJc w:val="left"/>
      <w:pPr>
        <w:ind w:left="5400" w:hanging="360"/>
      </w:pPr>
    </w:lvl>
    <w:lvl w:ilvl="8" w:tplc="3A8C6BB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1E35"/>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1DE8"/>
    <w:rsid w:val="00182B84"/>
    <w:rsid w:val="001C2A9D"/>
    <w:rsid w:val="001E291F"/>
    <w:rsid w:val="001E2E4A"/>
    <w:rsid w:val="00223DA8"/>
    <w:rsid w:val="00233408"/>
    <w:rsid w:val="0026397D"/>
    <w:rsid w:val="00265A0E"/>
    <w:rsid w:val="0027067B"/>
    <w:rsid w:val="00281997"/>
    <w:rsid w:val="002B2435"/>
    <w:rsid w:val="002B2F95"/>
    <w:rsid w:val="002D78C9"/>
    <w:rsid w:val="002F663C"/>
    <w:rsid w:val="00304F14"/>
    <w:rsid w:val="003100DA"/>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30A44"/>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A4F3E"/>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86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8-24/html/2022-18060.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TTB-2016-0010/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ing.wto.org/en/Search?domainIds=1&amp;documentSymbol=usa%2F123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5823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8-24/pdf/2022-18060.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315</Words>
  <Characters>1982</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2022-08-26T10:52:00Z</dcterms:created>
  <dcterms:modified xsi:type="dcterms:W3CDTF">2022-08-26T12:02:00Z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