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1E10" w14:textId="77777777" w:rsidR="00D90ADD" w:rsidRPr="009D0EBF" w:rsidRDefault="008D0D09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11673A7C" w14:textId="77777777" w:rsidR="00D90ADD" w:rsidRPr="009D0EBF" w:rsidRDefault="008D0D09" w:rsidP="009D0EBF">
      <w:pPr>
        <w:pStyle w:val="Title3"/>
      </w:pPr>
      <w:r w:rsidRPr="009D0EBF">
        <w:t>Revision</w:t>
      </w:r>
    </w:p>
    <w:p w14:paraId="403B6563" w14:textId="77777777" w:rsidR="00D90ADD" w:rsidRPr="009D0EBF" w:rsidRDefault="008D0D09" w:rsidP="009D0EBF">
      <w:pPr>
        <w:jc w:val="center"/>
      </w:pPr>
      <w:r w:rsidRPr="009D0EBF">
        <w:t>The following notification is being circulated in accordance with Article 10.6.</w:t>
      </w:r>
    </w:p>
    <w:p w14:paraId="41AD6599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9C6F21" w14:paraId="79C9107D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341F883B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38BA1D9F" w14:textId="77777777" w:rsidR="004C341F" w:rsidRPr="009D0EBF" w:rsidRDefault="008D0D09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UNITED STATES OF AMERICA</w:t>
            </w:r>
            <w:bookmarkEnd w:id="0"/>
          </w:p>
          <w:p w14:paraId="570F1C99" w14:textId="77777777" w:rsidR="004C341F" w:rsidRPr="009D0EBF" w:rsidRDefault="008D0D09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9C6F21" w14:paraId="760B7875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A95BB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EE666" w14:textId="77777777" w:rsidR="004C341F" w:rsidRPr="009D0EBF" w:rsidRDefault="008D0D09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66F9AB1F" w14:textId="77777777" w:rsidR="004B48EF" w:rsidRPr="009D0EBF" w:rsidRDefault="008D0D09" w:rsidP="000A3EFB">
            <w:pPr>
              <w:spacing w:after="120"/>
            </w:pPr>
            <w:r w:rsidRPr="009D0EBF">
              <w:t>Office of Energy Efficiency and Renewable Energy, Department of Energy</w:t>
            </w:r>
            <w:bookmarkEnd w:id="2"/>
          </w:p>
          <w:p w14:paraId="1326BCD3" w14:textId="77777777" w:rsidR="004C341F" w:rsidRPr="009D0EBF" w:rsidRDefault="008D0D09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5026A818" w14:textId="77777777" w:rsidR="00B30408" w:rsidRPr="00617604" w:rsidRDefault="008D0D09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Please submit comments to: USA WTO TBT Enquiry Point, Email: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9C6F21" w14:paraId="77B0527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9153E" w14:textId="77777777" w:rsidR="004C341F" w:rsidRPr="009D0EBF" w:rsidRDefault="008D0D09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0C55D" w14:textId="77777777" w:rsidR="004C341F" w:rsidRPr="009D0EBF" w:rsidRDefault="008D0D09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9C6F21" w14:paraId="3DD0BA7F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82BE5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8BE7E" w14:textId="77777777" w:rsidR="004C341F" w:rsidRPr="009D0EBF" w:rsidRDefault="008D0D09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Refrigeration products; Refrigerators, freezers and other refrigerating or freezing equipment, electric or other; heat pumps; parts thereof (excl. air conditioning machines of heading 8415) (HS code(s): 8418); Environmental protection (ICS code(s): 13.020); Energy efficiency. Energy conservation in general (ICS code(s): 27.015); Domestic refrigerating appliances (ICS code(s): 97.040.30); Commercial refrigerating appliances (ICS code(s): 97.130.20)</w:t>
            </w:r>
            <w:bookmarkEnd w:id="12"/>
          </w:p>
        </w:tc>
      </w:tr>
      <w:tr w:rsidR="009C6F21" w14:paraId="5998E86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F61FF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F2E89" w14:textId="77777777" w:rsidR="004C341F" w:rsidRPr="009D0EBF" w:rsidRDefault="008D0D09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Energy Conservation Program: Energy Conservation Standards for Miscellaneous Refrigeration Products; (18 page(s), in English)</w:t>
            </w:r>
            <w:bookmarkEnd w:id="13"/>
          </w:p>
        </w:tc>
      </w:tr>
      <w:tr w:rsidR="009C6F21" w14:paraId="586331E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89ED1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1AB3D" w14:textId="77777777" w:rsidR="004C341F" w:rsidRPr="009D0EBF" w:rsidRDefault="008D0D09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>Notice of proposed rulemaking - The Energy Policy and Conservation Act, as amended ("</w:t>
            </w:r>
            <w:hyperlink r:id="rId9" w:history="1">
              <w:r w:rsidR="004B48EF" w:rsidRPr="002176BC">
                <w:rPr>
                  <w:color w:val="0000FF"/>
                  <w:u w:val="single"/>
                </w:rPr>
                <w:t>EPCA</w:t>
              </w:r>
            </w:hyperlink>
            <w:r w:rsidR="004B48EF" w:rsidRPr="002176BC">
              <w:t xml:space="preserve">"), prescribes energy conservation standards for various consumer products and certain commercial and industrial equipment, including </w:t>
            </w:r>
            <w:hyperlink r:id="rId10" w:history="1">
              <w:r w:rsidR="004B48EF" w:rsidRPr="002176BC">
                <w:rPr>
                  <w:color w:val="0000FF"/>
                  <w:u w:val="single"/>
                </w:rPr>
                <w:t>miscellaneous refrigeration products ("MREFs")</w:t>
              </w:r>
            </w:hyperlink>
            <w:r w:rsidR="004B48EF" w:rsidRPr="002176BC">
              <w:t xml:space="preserve">. In this notice of proposed rulemaking ("NOPR"), DOE proposes new energy conservation standards for MREFs identical to those set forth in a </w:t>
            </w:r>
            <w:hyperlink r:id="rId11" w:history="1">
              <w:r w:rsidR="004B48EF" w:rsidRPr="002176BC">
                <w:rPr>
                  <w:color w:val="0000FF"/>
                  <w:u w:val="single"/>
                </w:rPr>
                <w:t>direct final rule</w:t>
              </w:r>
            </w:hyperlink>
            <w:r w:rsidR="004B48EF" w:rsidRPr="002176BC">
              <w:t xml:space="preserve"> published elsewhere in the 7 May 2024 issue of the Federal Register (and notified in G/TBT/N/USA/1215/Rev.1/Add.1). If DOE receives adverse comment and determines that such comment may provide a reasonable basis for withdrawal of the direct final rule, DOE will publish a notice of withdrawal and will proceed with this proposed rule.</w:t>
            </w:r>
            <w:bookmarkEnd w:id="14"/>
          </w:p>
        </w:tc>
      </w:tr>
      <w:tr w:rsidR="009C6F21" w14:paraId="5A7D091A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E56BD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2791C" w14:textId="77777777" w:rsidR="004C341F" w:rsidRPr="009D0EBF" w:rsidRDefault="008D0D09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Prevention of deceptive practices and consumer protection; Protection of the environment</w:t>
            </w:r>
            <w:bookmarkEnd w:id="15"/>
            <w:r w:rsidRPr="00BF5532">
              <w:t xml:space="preserve"> </w:t>
            </w:r>
          </w:p>
        </w:tc>
      </w:tr>
      <w:tr w:rsidR="009C6F21" w14:paraId="3F0F2B52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313CC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B3B6D" w14:textId="77777777" w:rsidR="008A43B9" w:rsidRPr="009D0EBF" w:rsidRDefault="008D0D09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</w:p>
          <w:p w14:paraId="21136E8F" w14:textId="77777777" w:rsidR="004B48EF" w:rsidRPr="004B3635" w:rsidRDefault="008D0D09" w:rsidP="00150A34">
            <w:pPr>
              <w:spacing w:before="120" w:after="120"/>
            </w:pPr>
            <w:r w:rsidRPr="004B3635">
              <w:t xml:space="preserve">89 Federal Register (FR) 37987, 7 May 2024; </w:t>
            </w:r>
            <w:hyperlink r:id="rId12" w:history="1">
              <w:r w:rsidRPr="004B3635">
                <w:rPr>
                  <w:color w:val="0000FF"/>
                  <w:u w:val="single"/>
                </w:rPr>
                <w:t>Title 10 Code of Federal Regulations (CFR) Part 430</w:t>
              </w:r>
            </w:hyperlink>
            <w:r w:rsidRPr="004B3635">
              <w:t>:</w:t>
            </w:r>
          </w:p>
          <w:p w14:paraId="01853301" w14:textId="77777777" w:rsidR="004B48EF" w:rsidRPr="004B3635" w:rsidRDefault="00D37A89" w:rsidP="00150A34">
            <w:pPr>
              <w:spacing w:before="120" w:after="120"/>
            </w:pPr>
            <w:hyperlink r:id="rId13" w:history="1">
              <w:r w:rsidR="008D0D09" w:rsidRPr="004B3635">
                <w:rPr>
                  <w:color w:val="0000FF"/>
                  <w:u w:val="single"/>
                </w:rPr>
                <w:t>https://www.govinfo.gov/content/pkg/FR-2024-05-07/html/2024-08002.htm</w:t>
              </w:r>
            </w:hyperlink>
          </w:p>
          <w:p w14:paraId="6E0269AE" w14:textId="77777777" w:rsidR="004B48EF" w:rsidRPr="004B3635" w:rsidRDefault="00D37A89" w:rsidP="00150A34">
            <w:pPr>
              <w:spacing w:before="120" w:after="120"/>
            </w:pPr>
            <w:hyperlink r:id="rId14" w:tgtFrame="_blank" w:history="1">
              <w:r w:rsidR="008D0D09" w:rsidRPr="004B3635">
                <w:rPr>
                  <w:color w:val="0000FF"/>
                  <w:u w:val="single"/>
                </w:rPr>
                <w:t>https://www.govinfo.gov/content/pkg/FR-2024-05-07/pdf/2024-08002.pdf</w:t>
              </w:r>
            </w:hyperlink>
          </w:p>
          <w:p w14:paraId="6D9D1A84" w14:textId="77777777" w:rsidR="004B48EF" w:rsidRPr="004B3635" w:rsidRDefault="008D0D09" w:rsidP="00150A34">
            <w:pPr>
              <w:spacing w:before="120" w:after="120"/>
            </w:pPr>
            <w:r w:rsidRPr="004B3635">
              <w:t xml:space="preserve">This notice of proposed rulemaking and previous actions notified under the symbol </w:t>
            </w:r>
            <w:hyperlink r:id="rId15" w:history="1">
              <w:r w:rsidRPr="004B3635">
                <w:rPr>
                  <w:color w:val="0000FF"/>
                  <w:u w:val="single"/>
                </w:rPr>
                <w:t>G/TBT/N/USA/1215/Rev.1</w:t>
              </w:r>
            </w:hyperlink>
            <w:r w:rsidRPr="004B3635">
              <w:t xml:space="preserve"> are identified by Docket Number EERE-2020-BT-STD-0039. The Docket Folder is available from Regulations.gov at </w:t>
            </w:r>
            <w:hyperlink r:id="rId16" w:history="1">
              <w:r w:rsidRPr="004B3635">
                <w:rPr>
                  <w:color w:val="0000FF"/>
                  <w:u w:val="single"/>
                </w:rPr>
                <w:t>https://www.regulations.gov/docket/EERE-2020-BT-STD-0039/document</w:t>
              </w:r>
            </w:hyperlink>
            <w:r w:rsidRPr="004B3635">
              <w:t xml:space="preserve"> and provides access to primary and supporting documents as well as comments received. Documents are also accessible from </w:t>
            </w:r>
            <w:hyperlink r:id="rId17" w:history="1">
              <w:r w:rsidRPr="004B3635">
                <w:rPr>
                  <w:color w:val="0000FF"/>
                  <w:u w:val="single"/>
                </w:rPr>
                <w:t>Regulations.gov</w:t>
              </w:r>
            </w:hyperlink>
            <w:r w:rsidRPr="004B3635">
              <w:t xml:space="preserve"> by searching the Docket Number. WTO Members and their stakeholders are asked to submit comments to the </w:t>
            </w:r>
            <w:hyperlink r:id="rId18" w:history="1">
              <w:r w:rsidRPr="004B3635">
                <w:rPr>
                  <w:color w:val="0000FF"/>
                  <w:u w:val="single"/>
                </w:rPr>
                <w:t>USA TBT Enquiry Point</w:t>
              </w:r>
            </w:hyperlink>
            <w:r w:rsidRPr="004B3635">
              <w:t xml:space="preserve"> by or before </w:t>
            </w:r>
            <w:hyperlink r:id="rId19" w:history="1">
              <w:r w:rsidRPr="004B3635">
                <w:rPr>
                  <w:color w:val="0000FF"/>
                  <w:u w:val="single"/>
                </w:rPr>
                <w:t>4pm</w:t>
              </w:r>
            </w:hyperlink>
            <w:r w:rsidRPr="004B3635">
              <w:t xml:space="preserve"> </w:t>
            </w:r>
            <w:hyperlink r:id="rId20" w:history="1">
              <w:r w:rsidRPr="004B3635">
                <w:rPr>
                  <w:color w:val="0000FF"/>
                  <w:u w:val="single"/>
                </w:rPr>
                <w:t>Eastern Time</w:t>
              </w:r>
            </w:hyperlink>
            <w:r w:rsidRPr="004B3635">
              <w:t xml:space="preserve"> on 26 August 2024. Comments received by the USA TBT Enquiry Point from WTO Members and their stakeholders will be shared with the DOE and will also be submitted to the </w:t>
            </w:r>
            <w:hyperlink r:id="rId21" w:history="1">
              <w:r w:rsidRPr="004B3635">
                <w:rPr>
                  <w:color w:val="0000FF"/>
                  <w:u w:val="single"/>
                </w:rPr>
                <w:t>Docket</w:t>
              </w:r>
            </w:hyperlink>
            <w:r w:rsidRPr="004B3635">
              <w:t xml:space="preserve"> on Regulations.gov if received within the comment period.</w:t>
            </w:r>
            <w:bookmarkEnd w:id="16"/>
          </w:p>
        </w:tc>
      </w:tr>
      <w:tr w:rsidR="009C6F21" w14:paraId="380E9E92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DBBE2" w14:textId="77777777" w:rsidR="004B48EF" w:rsidRPr="009D0EBF" w:rsidRDefault="008D0D09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DB7CC" w14:textId="77777777" w:rsidR="004B48EF" w:rsidRPr="009D0EBF" w:rsidRDefault="008D0D09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To be determined</w:t>
            </w:r>
            <w:bookmarkEnd w:id="18"/>
          </w:p>
          <w:p w14:paraId="27210020" w14:textId="77777777" w:rsidR="004B48EF" w:rsidRPr="009D0EBF" w:rsidRDefault="008D0D09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To be determined</w:t>
            </w:r>
            <w:bookmarkEnd w:id="20"/>
          </w:p>
        </w:tc>
      </w:tr>
      <w:tr w:rsidR="009C6F21" w14:paraId="25639C46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623CD" w14:textId="77777777" w:rsidR="004C341F" w:rsidRPr="009D0EBF" w:rsidRDefault="008D0D0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8445E" w14:textId="77777777" w:rsidR="004C341F" w:rsidRPr="009D0EBF" w:rsidRDefault="008D0D09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26 August 2024</w:t>
            </w:r>
            <w:bookmarkEnd w:id="21"/>
          </w:p>
        </w:tc>
      </w:tr>
      <w:tr w:rsidR="009C6F21" w14:paraId="491713FC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96EDFE6" w14:textId="77777777" w:rsidR="004C341F" w:rsidRPr="009D0EBF" w:rsidRDefault="008D0D09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D907CC8" w14:textId="77777777" w:rsidR="004C341F" w:rsidRPr="009D0EBF" w:rsidRDefault="008D0D09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1B0FD2CF" w14:textId="77777777" w:rsidR="009C7DE5" w:rsidRPr="003F5EEF" w:rsidRDefault="00D37A89" w:rsidP="009C7DE5">
            <w:pPr>
              <w:keepNext/>
              <w:keepLines/>
              <w:spacing w:after="120"/>
            </w:pPr>
            <w:hyperlink r:id="rId22" w:tgtFrame="_blank" w:history="1">
              <w:r w:rsidR="008D0D09" w:rsidRPr="003F5EEF">
                <w:rPr>
                  <w:color w:val="0000FF"/>
                  <w:u w:val="single"/>
                </w:rPr>
                <w:t>https://members.wto.org/crnattachments/2024/TBT/USA/24_03141_00_e.pdf</w:t>
              </w:r>
            </w:hyperlink>
            <w:bookmarkEnd w:id="23"/>
          </w:p>
        </w:tc>
      </w:tr>
    </w:tbl>
    <w:p w14:paraId="15667AA6" w14:textId="77777777" w:rsidR="004B48EF" w:rsidRPr="009D0EBF" w:rsidRDefault="004B48EF" w:rsidP="00E94F70"/>
    <w:sectPr w:rsidR="004B48EF" w:rsidRPr="009D0EBF" w:rsidSect="00E94F7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B1B5" w14:textId="77777777" w:rsidR="008D0D09" w:rsidRDefault="008D0D09">
      <w:r>
        <w:separator/>
      </w:r>
    </w:p>
  </w:endnote>
  <w:endnote w:type="continuationSeparator" w:id="0">
    <w:p w14:paraId="0C79F963" w14:textId="77777777" w:rsidR="008D0D09" w:rsidRDefault="008D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87A" w14:textId="77777777" w:rsidR="004B69CA" w:rsidRPr="009D0EBF" w:rsidRDefault="008D0D09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6849" w14:textId="77777777" w:rsidR="00D90ADD" w:rsidRPr="009D0EBF" w:rsidRDefault="008D0D09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F58B" w14:textId="77777777" w:rsidR="004B48EF" w:rsidRPr="009D0EBF" w:rsidRDefault="008D0D09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CFD2" w14:textId="77777777" w:rsidR="008D0D09" w:rsidRDefault="008D0D09">
      <w:r>
        <w:separator/>
      </w:r>
    </w:p>
  </w:footnote>
  <w:footnote w:type="continuationSeparator" w:id="0">
    <w:p w14:paraId="007CDA8F" w14:textId="77777777" w:rsidR="008D0D09" w:rsidRDefault="008D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8F93" w14:textId="77777777" w:rsidR="004B69CA" w:rsidRPr="009D0EBF" w:rsidRDefault="008D0D0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1260CB07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59901B" w14:textId="77777777" w:rsidR="004B69CA" w:rsidRPr="009D0EBF" w:rsidRDefault="008D0D0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54FA1700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0CED" w14:textId="77777777" w:rsidR="00D90ADD" w:rsidRPr="00B34796" w:rsidRDefault="008D0D0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4" w:name="spsSymbolHeader"/>
    <w:r w:rsidRPr="00B34796">
      <w:rPr>
        <w:lang w:val="es-ES"/>
      </w:rPr>
      <w:t>G/TBT/N/USA/1215/Rev.2</w:t>
    </w:r>
    <w:bookmarkEnd w:id="24"/>
  </w:p>
  <w:p w14:paraId="33DFD4E9" w14:textId="77777777" w:rsidR="00D90ADD" w:rsidRPr="00B34796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CF7CF4E" w14:textId="77777777" w:rsidR="00D90ADD" w:rsidRPr="009D0EBF" w:rsidRDefault="008D0D0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39D8A2F3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6F21" w14:paraId="179A887D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B45B94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A2A03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9C6F21" w14:paraId="666304CF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72DD42" w14:textId="77777777" w:rsidR="00ED54E0" w:rsidRPr="00D90ADD" w:rsidRDefault="008D0D09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F9C356" wp14:editId="15C7AB0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6738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9EE925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9C6F21" w:rsidRPr="00232C6F" w14:paraId="1EB9D035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BC6744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D29562" w14:textId="77777777" w:rsidR="00D90ADD" w:rsidRPr="00B34796" w:rsidRDefault="008D0D09" w:rsidP="00C82B33">
          <w:pPr>
            <w:jc w:val="right"/>
            <w:rPr>
              <w:b/>
              <w:szCs w:val="16"/>
              <w:lang w:val="es-ES"/>
            </w:rPr>
          </w:pPr>
          <w:bookmarkStart w:id="26" w:name="bmkSymbols"/>
          <w:r w:rsidRPr="00B34796">
            <w:rPr>
              <w:b/>
              <w:szCs w:val="16"/>
              <w:lang w:val="es-ES"/>
            </w:rPr>
            <w:t>G/TBT/N/USA/1215/Rev.2</w:t>
          </w:r>
          <w:bookmarkEnd w:id="26"/>
        </w:p>
      </w:tc>
    </w:tr>
    <w:tr w:rsidR="009C6F21" w:rsidRPr="00B34796" w14:paraId="309D27E5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75419E" w14:textId="77777777" w:rsidR="00ED54E0" w:rsidRPr="00B34796" w:rsidRDefault="00ED54E0" w:rsidP="00F10043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63255E" w14:textId="42EC4253" w:rsidR="00B34796" w:rsidRPr="00B34796" w:rsidRDefault="00B34796" w:rsidP="00B34796">
          <w:pPr>
            <w:jc w:val="right"/>
            <w:rPr>
              <w:szCs w:val="16"/>
              <w:lang w:val="es-ES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  <w:lang w:val="es-ES"/>
            </w:rPr>
            <w:t>8 May 2024</w:t>
          </w:r>
        </w:p>
      </w:tc>
    </w:tr>
    <w:tr w:rsidR="009C6F21" w14:paraId="3BD88655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103E22" w14:textId="2E16BC0B" w:rsidR="00ED54E0" w:rsidRPr="00D90ADD" w:rsidRDefault="008D0D09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B34796">
            <w:rPr>
              <w:color w:val="FF0000"/>
              <w:szCs w:val="16"/>
            </w:rPr>
            <w:t>24-</w:t>
          </w:r>
          <w:r w:rsidR="00232C6F">
            <w:rPr>
              <w:color w:val="FF0000"/>
              <w:szCs w:val="16"/>
            </w:rPr>
            <w:t>3650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2C62D6" w14:textId="77777777" w:rsidR="00ED54E0" w:rsidRPr="00D90ADD" w:rsidRDefault="008D0D09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9C6F21" w14:paraId="608E619C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A63581" w14:textId="77777777" w:rsidR="00ED54E0" w:rsidRPr="00D90ADD" w:rsidRDefault="008D0D09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F92C6" w14:textId="77777777" w:rsidR="00ED54E0" w:rsidRPr="009D0EBF" w:rsidRDefault="008D0D09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514399E7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F887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345F6C" w:tentative="1">
      <w:start w:val="1"/>
      <w:numFmt w:val="lowerLetter"/>
      <w:lvlText w:val="%2."/>
      <w:lvlJc w:val="left"/>
      <w:pPr>
        <w:ind w:left="1080" w:hanging="360"/>
      </w:pPr>
    </w:lvl>
    <w:lvl w:ilvl="2" w:tplc="158278E4" w:tentative="1">
      <w:start w:val="1"/>
      <w:numFmt w:val="lowerRoman"/>
      <w:lvlText w:val="%3."/>
      <w:lvlJc w:val="right"/>
      <w:pPr>
        <w:ind w:left="1800" w:hanging="180"/>
      </w:pPr>
    </w:lvl>
    <w:lvl w:ilvl="3" w:tplc="359060A4" w:tentative="1">
      <w:start w:val="1"/>
      <w:numFmt w:val="decimal"/>
      <w:lvlText w:val="%4."/>
      <w:lvlJc w:val="left"/>
      <w:pPr>
        <w:ind w:left="2520" w:hanging="360"/>
      </w:pPr>
    </w:lvl>
    <w:lvl w:ilvl="4" w:tplc="E2E63FEC" w:tentative="1">
      <w:start w:val="1"/>
      <w:numFmt w:val="lowerLetter"/>
      <w:lvlText w:val="%5."/>
      <w:lvlJc w:val="left"/>
      <w:pPr>
        <w:ind w:left="3240" w:hanging="360"/>
      </w:pPr>
    </w:lvl>
    <w:lvl w:ilvl="5" w:tplc="C112468A" w:tentative="1">
      <w:start w:val="1"/>
      <w:numFmt w:val="lowerRoman"/>
      <w:lvlText w:val="%6."/>
      <w:lvlJc w:val="right"/>
      <w:pPr>
        <w:ind w:left="3960" w:hanging="180"/>
      </w:pPr>
    </w:lvl>
    <w:lvl w:ilvl="6" w:tplc="8B6AECA2" w:tentative="1">
      <w:start w:val="1"/>
      <w:numFmt w:val="decimal"/>
      <w:lvlText w:val="%7."/>
      <w:lvlJc w:val="left"/>
      <w:pPr>
        <w:ind w:left="4680" w:hanging="360"/>
      </w:pPr>
    </w:lvl>
    <w:lvl w:ilvl="7" w:tplc="C9F8E908" w:tentative="1">
      <w:start w:val="1"/>
      <w:numFmt w:val="lowerLetter"/>
      <w:lvlText w:val="%8."/>
      <w:lvlJc w:val="left"/>
      <w:pPr>
        <w:ind w:left="5400" w:hanging="360"/>
      </w:pPr>
    </w:lvl>
    <w:lvl w:ilvl="8" w:tplc="6BC627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287157">
    <w:abstractNumId w:val="9"/>
  </w:num>
  <w:num w:numId="2" w16cid:durableId="1724133183">
    <w:abstractNumId w:val="7"/>
  </w:num>
  <w:num w:numId="3" w16cid:durableId="1034691310">
    <w:abstractNumId w:val="6"/>
  </w:num>
  <w:num w:numId="4" w16cid:durableId="1427194120">
    <w:abstractNumId w:val="5"/>
  </w:num>
  <w:num w:numId="5" w16cid:durableId="914440399">
    <w:abstractNumId w:val="4"/>
  </w:num>
  <w:num w:numId="6" w16cid:durableId="769203674">
    <w:abstractNumId w:val="12"/>
  </w:num>
  <w:num w:numId="7" w16cid:durableId="1423451199">
    <w:abstractNumId w:val="11"/>
  </w:num>
  <w:num w:numId="8" w16cid:durableId="1034188278">
    <w:abstractNumId w:val="10"/>
  </w:num>
  <w:num w:numId="9" w16cid:durableId="1322584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531584">
    <w:abstractNumId w:val="13"/>
  </w:num>
  <w:num w:numId="11" w16cid:durableId="1068260683">
    <w:abstractNumId w:val="8"/>
  </w:num>
  <w:num w:numId="12" w16cid:durableId="272786302">
    <w:abstractNumId w:val="3"/>
  </w:num>
  <w:num w:numId="13" w16cid:durableId="182136254">
    <w:abstractNumId w:val="2"/>
  </w:num>
  <w:num w:numId="14" w16cid:durableId="1562908323">
    <w:abstractNumId w:val="1"/>
  </w:num>
  <w:num w:numId="15" w16cid:durableId="17072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2C6F"/>
    <w:rsid w:val="00233408"/>
    <w:rsid w:val="0026497C"/>
    <w:rsid w:val="00267546"/>
    <w:rsid w:val="0027067B"/>
    <w:rsid w:val="0029715D"/>
    <w:rsid w:val="002B69C3"/>
    <w:rsid w:val="002C68CF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03E"/>
    <w:rsid w:val="00807247"/>
    <w:rsid w:val="00840C2B"/>
    <w:rsid w:val="00854DAF"/>
    <w:rsid w:val="008739FD"/>
    <w:rsid w:val="008751E7"/>
    <w:rsid w:val="00893E85"/>
    <w:rsid w:val="00896CE2"/>
    <w:rsid w:val="008A43B9"/>
    <w:rsid w:val="008C0973"/>
    <w:rsid w:val="008D0D09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6F21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34796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37A89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483E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3C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www.govinfo.gov/content/pkg/FR-2024-05-07/html/2024-08002.htm" TargetMode="External"/><Relationship Id="rId18" Type="http://schemas.openxmlformats.org/officeDocument/2006/relationships/hyperlink" Target="mailto:usatbtep@nist.go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regulations.gov/docket/EERE-2020-BT-STD-0039/doc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10/chapter-II/subchapter-D/part-430?toc=1" TargetMode="External"/><Relationship Id="rId17" Type="http://schemas.openxmlformats.org/officeDocument/2006/relationships/hyperlink" Target="http://www.regulations.gov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ket/EERE-2020-BT-STD-0039/document" TargetMode="External"/><Relationship Id="rId20" Type="http://schemas.openxmlformats.org/officeDocument/2006/relationships/hyperlink" Target="https://www.timeanddate.com/worldcloc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05-07/pdf/2024-08001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n/Search?domainIds=1&amp;documentSymbol=USA%2F1215%2Frev.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1.eere.energy.gov/buildings/appliance_standards/standards.aspx?productid=39" TargetMode="External"/><Relationship Id="rId19" Type="http://schemas.openxmlformats.org/officeDocument/2006/relationships/hyperlink" Target="https://time.is/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gov/eere/buildings/determinations-and-coverage-rulemakings" TargetMode="External"/><Relationship Id="rId14" Type="http://schemas.openxmlformats.org/officeDocument/2006/relationships/hyperlink" Target="https://www.govinfo.gov/content/pkg/FR-2024-05-07/pdf/2024-08002.pdf" TargetMode="External"/><Relationship Id="rId22" Type="http://schemas.openxmlformats.org/officeDocument/2006/relationships/hyperlink" Target="https://members.wto.org/crnattachments/2024/TBT/USA/24_03141_00_e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62D7472-0A10-414C-88FD-4160B8BFED8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0</TotalTime>
  <Pages>2</Pages>
  <Words>532</Words>
  <Characters>3366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2024-05-08T10:04:00Z</dcterms:created>
  <dcterms:modified xsi:type="dcterms:W3CDTF">2024-05-08T10:24:00Z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