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BFED8" w14:textId="74D7B75A" w:rsidR="002D78C9" w:rsidRDefault="00162DC1" w:rsidP="00DD3DD7">
      <w:pPr>
        <w:pStyle w:val="Title"/>
      </w:pPr>
      <w:r w:rsidRPr="002F663C">
        <w:t>NOTIFICATION</w:t>
      </w:r>
    </w:p>
    <w:p w14:paraId="474C7E3C" w14:textId="77777777" w:rsidR="002F663C" w:rsidRPr="002F663C" w:rsidRDefault="00162DC1" w:rsidP="00DD3DD7">
      <w:pPr>
        <w:pStyle w:val="Title3"/>
      </w:pPr>
      <w:r w:rsidRPr="002F663C">
        <w:t>Addendum</w:t>
      </w:r>
    </w:p>
    <w:p w14:paraId="5C938E80" w14:textId="77777777" w:rsidR="002F663C" w:rsidRDefault="00162DC1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9 October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States of America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3CEA203" w14:textId="77777777" w:rsidR="001E2E4A" w:rsidRPr="002F663C" w:rsidRDefault="001E2E4A" w:rsidP="001E2E4A">
      <w:pPr>
        <w:rPr>
          <w:rFonts w:eastAsia="Calibri" w:cs="Times New Roman"/>
        </w:rPr>
      </w:pPr>
    </w:p>
    <w:p w14:paraId="492A1AF1" w14:textId="77777777" w:rsidR="002F663C" w:rsidRPr="002F663C" w:rsidRDefault="00162DC1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F585ED3" w14:textId="77777777" w:rsidR="002F663C" w:rsidRDefault="002F663C" w:rsidP="002F663C">
      <w:pPr>
        <w:rPr>
          <w:rFonts w:eastAsia="Calibri" w:cs="Times New Roman"/>
        </w:rPr>
      </w:pPr>
    </w:p>
    <w:p w14:paraId="2C3AA53D" w14:textId="77777777" w:rsidR="00C14444" w:rsidRPr="002F663C" w:rsidRDefault="00C14444" w:rsidP="002F663C">
      <w:pPr>
        <w:rPr>
          <w:rFonts w:eastAsia="Calibri" w:cs="Times New Roman"/>
        </w:rPr>
      </w:pPr>
    </w:p>
    <w:p w14:paraId="60E1CDE1" w14:textId="77777777" w:rsidR="002F663C" w:rsidRPr="002F663C" w:rsidRDefault="00162DC1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Energy Conservation Program: Energy Conservation Standards for Commercial Water Heating Equipment</w:t>
      </w:r>
      <w:bookmarkEnd w:id="3"/>
    </w:p>
    <w:p w14:paraId="51A41DD5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B1450" w14:paraId="088C6CF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0196034" w14:textId="77777777" w:rsidR="002F663C" w:rsidRPr="002F663C" w:rsidRDefault="00162DC1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B1450" w14:paraId="5D3F9AF9" w14:textId="77777777" w:rsidTr="00E9471B">
        <w:tc>
          <w:tcPr>
            <w:tcW w:w="851" w:type="dxa"/>
            <w:shd w:val="clear" w:color="auto" w:fill="auto"/>
          </w:tcPr>
          <w:p w14:paraId="0E3D949B" w14:textId="77777777" w:rsidR="002F663C" w:rsidRPr="00711F9C" w:rsidRDefault="00162DC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B7AB35B" w14:textId="77777777" w:rsidR="002F663C" w:rsidRPr="002F663C" w:rsidRDefault="00162DC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7B1450" w14:paraId="2C1F6796" w14:textId="77777777" w:rsidTr="00E9471B">
        <w:tc>
          <w:tcPr>
            <w:tcW w:w="851" w:type="dxa"/>
            <w:shd w:val="clear" w:color="auto" w:fill="auto"/>
          </w:tcPr>
          <w:p w14:paraId="6C293877" w14:textId="77777777" w:rsidR="002F663C" w:rsidRPr="00711F9C" w:rsidRDefault="00162DC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46830A9" w14:textId="77777777" w:rsidR="002F663C" w:rsidRPr="002F663C" w:rsidRDefault="00162DC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7B1450" w14:paraId="14A5DC98" w14:textId="77777777" w:rsidTr="00E9471B">
        <w:tc>
          <w:tcPr>
            <w:tcW w:w="851" w:type="dxa"/>
            <w:shd w:val="clear" w:color="auto" w:fill="auto"/>
          </w:tcPr>
          <w:p w14:paraId="4BD5B511" w14:textId="77777777" w:rsidR="002F663C" w:rsidRPr="00711F9C" w:rsidRDefault="00162DC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0902344" w14:textId="77777777" w:rsidR="002F663C" w:rsidRPr="002F663C" w:rsidRDefault="00162DC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6 October 2023</w:t>
            </w:r>
            <w:bookmarkEnd w:id="10"/>
          </w:p>
        </w:tc>
      </w:tr>
      <w:tr w:rsidR="007B1450" w14:paraId="6CCCB483" w14:textId="77777777" w:rsidTr="00E9471B">
        <w:tc>
          <w:tcPr>
            <w:tcW w:w="851" w:type="dxa"/>
            <w:shd w:val="clear" w:color="auto" w:fill="auto"/>
          </w:tcPr>
          <w:p w14:paraId="3A0C747B" w14:textId="77777777" w:rsidR="002F663C" w:rsidRPr="00711F9C" w:rsidRDefault="00162DC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ADD748B" w14:textId="77777777" w:rsidR="002F663C" w:rsidRPr="002F663C" w:rsidRDefault="00162DC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5 December 2023</w:t>
            </w:r>
            <w:bookmarkEnd w:id="12"/>
          </w:p>
        </w:tc>
      </w:tr>
      <w:tr w:rsidR="007B1450" w14:paraId="3A472111" w14:textId="77777777" w:rsidTr="00E9471B">
        <w:tc>
          <w:tcPr>
            <w:tcW w:w="851" w:type="dxa"/>
            <w:shd w:val="clear" w:color="auto" w:fill="auto"/>
          </w:tcPr>
          <w:p w14:paraId="0435F264" w14:textId="77777777" w:rsidR="002F663C" w:rsidRPr="00711F9C" w:rsidRDefault="00162DC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4A08FEA" w14:textId="77777777" w:rsidR="002F663C" w:rsidRPr="002F663C" w:rsidRDefault="00162DC1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3EBDD694" w14:textId="77777777" w:rsidR="002F663C" w:rsidRPr="002F663C" w:rsidRDefault="00162DC1" w:rsidP="00EB7B40">
            <w:pPr>
              <w:spacing w:before="120" w:after="120"/>
              <w:rPr>
                <w:rFonts w:eastAsia="Calibri" w:cs="Times New Roman"/>
              </w:rPr>
            </w:pPr>
            <w:r w:rsidRPr="002F663C">
              <w:rPr>
                <w:rFonts w:eastAsia="Calibri" w:cs="Times New Roman"/>
              </w:rPr>
              <w:t>88 Federal Register (FR) 69686, 10 Code of Federal Regulations (CFR) Part 431:</w:t>
            </w:r>
          </w:p>
          <w:p w14:paraId="13DDCC0D" w14:textId="77777777" w:rsidR="002F663C" w:rsidRPr="002F663C" w:rsidRDefault="001A6F12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162DC1" w:rsidRPr="002F663C">
                <w:rPr>
                  <w:rFonts w:eastAsia="Calibri" w:cs="Times New Roman"/>
                  <w:color w:val="0000FF"/>
                  <w:u w:val="single"/>
                </w:rPr>
                <w:t>https://www.govinfo.gov/content/pkg/FR-2023-10-06/html/2023-20392.htm</w:t>
              </w:r>
            </w:hyperlink>
          </w:p>
          <w:p w14:paraId="3EE9D1DC" w14:textId="77777777" w:rsidR="002F663C" w:rsidRPr="002F663C" w:rsidRDefault="001A6F12" w:rsidP="00EB7B40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162DC1" w:rsidRPr="002F663C">
                <w:rPr>
                  <w:rFonts w:eastAsia="Calibri" w:cs="Times New Roman"/>
                  <w:color w:val="0000FF"/>
                  <w:u w:val="single"/>
                </w:rPr>
                <w:t>https://www.govinfo.gov/content/pkg/FR-2023-10-06/pdf/2023-20392.pdf</w:t>
              </w:r>
            </w:hyperlink>
          </w:p>
          <w:p w14:paraId="2B24B52C" w14:textId="77777777" w:rsidR="002F663C" w:rsidRPr="002F663C" w:rsidRDefault="001A6F12" w:rsidP="00EB7B40">
            <w:pPr>
              <w:spacing w:before="120" w:after="120"/>
              <w:rPr>
                <w:rFonts w:eastAsia="Calibri" w:cs="Times New Roman"/>
              </w:rPr>
            </w:pPr>
            <w:hyperlink r:id="rId11" w:tgtFrame="_blank" w:history="1">
              <w:r w:rsidR="00162DC1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https://members.wto.org/crnattachments/2023/TBT/USA/final_measure/23_12876_00_e.pdf</w:t>
              </w:r>
            </w:hyperlink>
            <w:bookmarkEnd w:id="15"/>
          </w:p>
        </w:tc>
      </w:tr>
      <w:tr w:rsidR="007B1450" w14:paraId="42E04F82" w14:textId="77777777" w:rsidTr="00E9471B">
        <w:tc>
          <w:tcPr>
            <w:tcW w:w="851" w:type="dxa"/>
            <w:shd w:val="clear" w:color="auto" w:fill="auto"/>
          </w:tcPr>
          <w:p w14:paraId="55CC58F9" w14:textId="77777777" w:rsidR="002F663C" w:rsidRPr="00711F9C" w:rsidRDefault="00162DC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B7E3375" w14:textId="77777777" w:rsidR="002F663C" w:rsidRPr="002F663C" w:rsidRDefault="00162DC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5388D1AA" w14:textId="77777777" w:rsidR="002F663C" w:rsidRPr="002F663C" w:rsidRDefault="00162DC1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7B1450" w14:paraId="520E050A" w14:textId="77777777" w:rsidTr="00E9471B">
        <w:tc>
          <w:tcPr>
            <w:tcW w:w="851" w:type="dxa"/>
            <w:shd w:val="clear" w:color="auto" w:fill="auto"/>
          </w:tcPr>
          <w:p w14:paraId="32570585" w14:textId="77777777" w:rsidR="002F663C" w:rsidRPr="00711F9C" w:rsidRDefault="00162DC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F7B8A3E" w14:textId="77777777" w:rsidR="002F663C" w:rsidRPr="002F663C" w:rsidRDefault="00162DC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51735EF0" w14:textId="77777777" w:rsidR="002F663C" w:rsidRPr="002F663C" w:rsidRDefault="00162DC1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7B1450" w14:paraId="30F41CA8" w14:textId="77777777" w:rsidTr="00E9471B">
        <w:tc>
          <w:tcPr>
            <w:tcW w:w="851" w:type="dxa"/>
            <w:shd w:val="clear" w:color="auto" w:fill="auto"/>
          </w:tcPr>
          <w:p w14:paraId="7EE42107" w14:textId="77777777" w:rsidR="002F663C" w:rsidRPr="00711F9C" w:rsidRDefault="00162DC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0D405ED" w14:textId="77777777" w:rsidR="002F663C" w:rsidRPr="002F663C" w:rsidRDefault="00162DC1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7B1450" w14:paraId="5AB134D0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FFC1E6B" w14:textId="77777777" w:rsidR="002F663C" w:rsidRPr="00711F9C" w:rsidRDefault="00162DC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627A9FE" w14:textId="77777777" w:rsidR="002F663C" w:rsidRPr="002F663C" w:rsidRDefault="00162DC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5B43EA99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78BE405" w14:textId="77777777" w:rsidR="003971FF" w:rsidRPr="007F6EA2" w:rsidRDefault="00162DC1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Energy Policy and Conservation Act</w:t>
        </w:r>
      </w:hyperlink>
      <w:r w:rsidRPr="002F663C">
        <w:rPr>
          <w:rFonts w:eastAsia="Calibri" w:cs="Times New Roman"/>
          <w:szCs w:val="18"/>
        </w:rPr>
        <w:t xml:space="preserve">, 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as amended</w:t>
        </w:r>
      </w:hyperlink>
      <w:r w:rsidRPr="002F663C">
        <w:rPr>
          <w:rFonts w:eastAsia="Calibri" w:cs="Times New Roman"/>
          <w:szCs w:val="18"/>
        </w:rPr>
        <w:t xml:space="preserve"> ("EPCA"), prescribes energy conservation standards for various consumer products and certain commercial and industrial equipment, including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Commercial Water Heating ("CWH") equipment</w:t>
        </w:r>
      </w:hyperlink>
      <w:r w:rsidRPr="002F663C">
        <w:rPr>
          <w:rFonts w:eastAsia="Calibri" w:cs="Times New Roman"/>
          <w:szCs w:val="18"/>
        </w:rPr>
        <w:t>. EPCA also requires the U.S. Department of Energy ("DOE") to periodically review standards. In this final rule, DOE is adopting amended energy conservation standards for CWH equipment.</w:t>
      </w:r>
    </w:p>
    <w:p w14:paraId="2CB777FF" w14:textId="77777777" w:rsidR="00C733F0" w:rsidRPr="002F663C" w:rsidRDefault="00162DC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effective date of this rule is 5 December 2023. Compliance with the amended standards established for CWH equipment in this final rule is required on and after 6 October 2026.</w:t>
      </w:r>
    </w:p>
    <w:p w14:paraId="158345DC" w14:textId="77777777" w:rsidR="00C733F0" w:rsidRPr="002F663C" w:rsidRDefault="00162DC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 xml:space="preserve">10 CFR Part 431 is accessible at </w:t>
      </w:r>
      <w:hyperlink r:id="rId15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https://www.ecfr.gov/current/title-10/chapter-II/subchapter-D/part-431</w:t>
        </w:r>
      </w:hyperlink>
      <w:r w:rsidRPr="002F663C">
        <w:rPr>
          <w:rFonts w:eastAsia="Calibri" w:cs="Times New Roman"/>
          <w:szCs w:val="18"/>
        </w:rPr>
        <w:t>.</w:t>
      </w:r>
    </w:p>
    <w:p w14:paraId="681BC2B1" w14:textId="77777777" w:rsidR="00C733F0" w:rsidRPr="002F663C" w:rsidRDefault="00162DC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final rule and other actions notified under the symbol </w:t>
      </w:r>
      <w:hyperlink r:id="rId16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G/TBT/N/USA/1133/Rev.1</w:t>
        </w:r>
      </w:hyperlink>
      <w:r w:rsidRPr="002F663C">
        <w:rPr>
          <w:rFonts w:eastAsia="Calibri" w:cs="Times New Roman"/>
          <w:szCs w:val="18"/>
        </w:rPr>
        <w:t xml:space="preserve"> are identified by Docket Number EERE-2021-BT-STD-0027. The Docket Folder is available from Regulations.gov at </w:t>
      </w:r>
      <w:hyperlink r:id="rId17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https://www.regulations.gov/docket/EERE-2021-BT-STD-0027/document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and supporting documents as well as comments received. Documents are also accessible from </w:t>
      </w:r>
      <w:hyperlink r:id="rId18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</w:t>
      </w:r>
      <w:bookmarkEnd w:id="26"/>
    </w:p>
    <w:p w14:paraId="0C08DBDE" w14:textId="77777777" w:rsidR="006C5A96" w:rsidRDefault="00162DC1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AE785C6" w14:textId="77777777" w:rsidR="004D4D19" w:rsidRDefault="004D4D19" w:rsidP="007F38C2">
      <w:pPr>
        <w:jc w:val="center"/>
        <w:rPr>
          <w:b/>
        </w:rPr>
      </w:pPr>
    </w:p>
    <w:p w14:paraId="2F03EAA0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6FA6A" w14:textId="77777777" w:rsidR="002E12F5" w:rsidRDefault="00162DC1">
      <w:r>
        <w:separator/>
      </w:r>
    </w:p>
  </w:endnote>
  <w:endnote w:type="continuationSeparator" w:id="0">
    <w:p w14:paraId="7A51EEBD" w14:textId="77777777" w:rsidR="002E12F5" w:rsidRDefault="0016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A9E10" w14:textId="77777777" w:rsidR="00544326" w:rsidRPr="00DD3DD7" w:rsidRDefault="00162DC1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EBFF9" w14:textId="77777777" w:rsidR="00544326" w:rsidRPr="00DD3DD7" w:rsidRDefault="00162DC1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9773C" w14:textId="43BE17D3" w:rsidR="00162DC1" w:rsidRDefault="00162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63B93" w14:textId="77777777" w:rsidR="000248E6" w:rsidRDefault="00162DC1" w:rsidP="00ED54E0">
      <w:r>
        <w:separator/>
      </w:r>
    </w:p>
  </w:footnote>
  <w:footnote w:type="continuationSeparator" w:id="0">
    <w:p w14:paraId="1D7ED951" w14:textId="77777777" w:rsidR="000248E6" w:rsidRDefault="00162DC1" w:rsidP="00ED54E0">
      <w:r>
        <w:continuationSeparator/>
      </w:r>
    </w:p>
  </w:footnote>
  <w:footnote w:id="1">
    <w:p w14:paraId="38340D36" w14:textId="77777777" w:rsidR="007F6EA2" w:rsidRDefault="00162DC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8357" w14:textId="77777777" w:rsidR="00DD3DD7" w:rsidRDefault="00162DC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4AE579C5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07D5A40" w14:textId="77777777" w:rsidR="00DD3DD7" w:rsidRPr="00DD3DD7" w:rsidRDefault="00162DC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3FC215E" w14:textId="7DACF64A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99173" w14:textId="77777777" w:rsidR="00DD3DD7" w:rsidRPr="00DD3DD7" w:rsidRDefault="00162DC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G/TBT/N/USA/1133/Rev.1/Add.2</w:t>
    </w:r>
    <w:bookmarkEnd w:id="28"/>
  </w:p>
  <w:p w14:paraId="599DAE62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37DBFE" w14:textId="77777777" w:rsidR="00DD3DD7" w:rsidRPr="00DD3DD7" w:rsidRDefault="00162DC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6FF5274" w14:textId="6EA4CE8B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B1450" w14:paraId="05BC37FD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6B1C60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2C8377" w14:textId="77777777" w:rsidR="00ED54E0" w:rsidRPr="00182B84" w:rsidRDefault="00162DC1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B1450" w14:paraId="3663C3D5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0BC8A87" w14:textId="77777777" w:rsidR="00ED54E0" w:rsidRPr="00182B84" w:rsidRDefault="00162DC1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F3C96C9" wp14:editId="62718624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618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1B178F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B1450" w14:paraId="377E7D6A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C5C9806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740E941" w14:textId="77777777" w:rsidR="00DD3DD7" w:rsidRPr="002F663C" w:rsidRDefault="00162DC1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G/TBT/N/USA/1133/Rev.1/Add.2</w:t>
          </w:r>
          <w:bookmarkEnd w:id="29"/>
        </w:p>
        <w:p w14:paraId="104162F8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7B1450" w14:paraId="1FA61145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9E23A1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C97BFA" w14:textId="38F50BA0" w:rsidR="00ED54E0" w:rsidRPr="00182B84" w:rsidRDefault="00162DC1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10 October 2023</w:t>
          </w:r>
        </w:p>
      </w:tc>
    </w:tr>
    <w:tr w:rsidR="007B1450" w14:paraId="2C0CB555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F149D3" w14:textId="3E0F7EDE" w:rsidR="00ED54E0" w:rsidRPr="00182B84" w:rsidRDefault="00162DC1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1A6F12">
            <w:rPr>
              <w:rFonts w:eastAsia="Calibri" w:cs="Times New Roman"/>
              <w:color w:val="FF0000"/>
              <w:szCs w:val="16"/>
            </w:rPr>
            <w:t>6753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AA019E" w14:textId="77777777" w:rsidR="00ED54E0" w:rsidRPr="00182B84" w:rsidRDefault="00162DC1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B1450" w14:paraId="2E6839F0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E955AC9" w14:textId="77777777" w:rsidR="00ED54E0" w:rsidRPr="00182B84" w:rsidRDefault="00162DC1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C8DA37" w14:textId="77777777" w:rsidR="00ED54E0" w:rsidRPr="00182B84" w:rsidRDefault="00162DC1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F836A60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C8644D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ACA9430" w:tentative="1">
      <w:start w:val="1"/>
      <w:numFmt w:val="lowerLetter"/>
      <w:lvlText w:val="%2."/>
      <w:lvlJc w:val="left"/>
      <w:pPr>
        <w:ind w:left="1080" w:hanging="360"/>
      </w:pPr>
    </w:lvl>
    <w:lvl w:ilvl="2" w:tplc="81007E34" w:tentative="1">
      <w:start w:val="1"/>
      <w:numFmt w:val="lowerRoman"/>
      <w:lvlText w:val="%3."/>
      <w:lvlJc w:val="right"/>
      <w:pPr>
        <w:ind w:left="1800" w:hanging="180"/>
      </w:pPr>
    </w:lvl>
    <w:lvl w:ilvl="3" w:tplc="03A89CE8" w:tentative="1">
      <w:start w:val="1"/>
      <w:numFmt w:val="decimal"/>
      <w:lvlText w:val="%4."/>
      <w:lvlJc w:val="left"/>
      <w:pPr>
        <w:ind w:left="2520" w:hanging="360"/>
      </w:pPr>
    </w:lvl>
    <w:lvl w:ilvl="4" w:tplc="17B006D0" w:tentative="1">
      <w:start w:val="1"/>
      <w:numFmt w:val="lowerLetter"/>
      <w:lvlText w:val="%5."/>
      <w:lvlJc w:val="left"/>
      <w:pPr>
        <w:ind w:left="3240" w:hanging="360"/>
      </w:pPr>
    </w:lvl>
    <w:lvl w:ilvl="5" w:tplc="D114ABDC" w:tentative="1">
      <w:start w:val="1"/>
      <w:numFmt w:val="lowerRoman"/>
      <w:lvlText w:val="%6."/>
      <w:lvlJc w:val="right"/>
      <w:pPr>
        <w:ind w:left="3960" w:hanging="180"/>
      </w:pPr>
    </w:lvl>
    <w:lvl w:ilvl="6" w:tplc="B75A8844" w:tentative="1">
      <w:start w:val="1"/>
      <w:numFmt w:val="decimal"/>
      <w:lvlText w:val="%7."/>
      <w:lvlJc w:val="left"/>
      <w:pPr>
        <w:ind w:left="4680" w:hanging="360"/>
      </w:pPr>
    </w:lvl>
    <w:lvl w:ilvl="7" w:tplc="27847CC8" w:tentative="1">
      <w:start w:val="1"/>
      <w:numFmt w:val="lowerLetter"/>
      <w:lvlText w:val="%8."/>
      <w:lvlJc w:val="left"/>
      <w:pPr>
        <w:ind w:left="5400" w:hanging="360"/>
      </w:pPr>
    </w:lvl>
    <w:lvl w:ilvl="8" w:tplc="951609D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3903856">
    <w:abstractNumId w:val="9"/>
  </w:num>
  <w:num w:numId="2" w16cid:durableId="1046952754">
    <w:abstractNumId w:val="7"/>
  </w:num>
  <w:num w:numId="3" w16cid:durableId="1711958602">
    <w:abstractNumId w:val="6"/>
  </w:num>
  <w:num w:numId="4" w16cid:durableId="1927615783">
    <w:abstractNumId w:val="5"/>
  </w:num>
  <w:num w:numId="5" w16cid:durableId="1297953087">
    <w:abstractNumId w:val="4"/>
  </w:num>
  <w:num w:numId="6" w16cid:durableId="806166790">
    <w:abstractNumId w:val="12"/>
  </w:num>
  <w:num w:numId="7" w16cid:durableId="1413888928">
    <w:abstractNumId w:val="11"/>
  </w:num>
  <w:num w:numId="8" w16cid:durableId="1626960123">
    <w:abstractNumId w:val="10"/>
  </w:num>
  <w:num w:numId="9" w16cid:durableId="20253529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8127510">
    <w:abstractNumId w:val="13"/>
  </w:num>
  <w:num w:numId="11" w16cid:durableId="1839614788">
    <w:abstractNumId w:val="8"/>
  </w:num>
  <w:num w:numId="12" w16cid:durableId="1898321127">
    <w:abstractNumId w:val="3"/>
  </w:num>
  <w:num w:numId="13" w16cid:durableId="104888431">
    <w:abstractNumId w:val="2"/>
  </w:num>
  <w:num w:numId="14" w16cid:durableId="2037151329">
    <w:abstractNumId w:val="1"/>
  </w:num>
  <w:num w:numId="15" w16cid:durableId="467892151">
    <w:abstractNumId w:val="0"/>
  </w:num>
  <w:num w:numId="16" w16cid:durableId="567764057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2DC1"/>
    <w:rsid w:val="001642F0"/>
    <w:rsid w:val="00175DD6"/>
    <w:rsid w:val="00182B84"/>
    <w:rsid w:val="001A6F12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E12F5"/>
    <w:rsid w:val="002F663C"/>
    <w:rsid w:val="00304F14"/>
    <w:rsid w:val="003156C6"/>
    <w:rsid w:val="00327D40"/>
    <w:rsid w:val="00332FC8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1450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733F0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747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vinfo.gov/content/pkg/USCODE-2021-title42/html/USCODE-2021-title42-chap77-subchapIII-partA.htm" TargetMode="External"/><Relationship Id="rId18" Type="http://schemas.openxmlformats.org/officeDocument/2006/relationships/hyperlink" Target="http://www.regulations.gov/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energy.gov/eere/buildings/determinations-and-coverage-rulemakings" TargetMode="External"/><Relationship Id="rId17" Type="http://schemas.openxmlformats.org/officeDocument/2006/relationships/hyperlink" Target="https://www.regulations.gov/docket/EERE-2021-BT-STD-0027/documen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ping.wto.org/en/Search?domainIds=1&amp;documentSymbol=usa%2F1133%2Frev.1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wto.org/crnattachments/2023/TBT/USA/final_measure/23_12876_00_e.pdf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www.ecfr.gov/current/title-10/chapter-II/subchapter-D/part-431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govinfo.gov/content/pkg/FR-2023-10-06/pdf/2023-20392.pdf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govinfo.gov/content/pkg/FR-2023-10-06/html/2023-20392.htm" TargetMode="External"/><Relationship Id="rId14" Type="http://schemas.openxmlformats.org/officeDocument/2006/relationships/hyperlink" Target="https://www1.eere.energy.gov/buildings/appliance_standards/standards.aspx?productid=36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f76b6c0d-b83a-485f-af46-9480145151f9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19817-B832-41E2-900E-588DC2F0E8A3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290</Words>
  <Characters>1980</Characters>
  <Application>Microsoft Office Word</Application>
  <DocSecurity>0</DocSecurity>
  <Lines>54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2023-10-09T14:29:00Z</dcterms:created>
  <dcterms:modified xsi:type="dcterms:W3CDTF">2023-10-09T14:58:00Z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f76b6c0d-b83a-485f-af46-9480145151f9</vt:lpwstr>
  </property>
  <property fmtid="{D5CDD505-2E9C-101B-9397-08002B2CF9AE}" pid="4" name="WTOCLASSIFICATION">
    <vt:lpwstr>WTO OFFICIAL</vt:lpwstr>
  </property>
</Properties>
</file>