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F92C3" w14:textId="77777777" w:rsidR="009239F7" w:rsidRPr="002F6A28" w:rsidRDefault="008362E3" w:rsidP="002F6A28">
      <w:pPr>
        <w:pStyle w:val="Title"/>
        <w:rPr>
          <w:caps w:val="0"/>
          <w:kern w:val="0"/>
        </w:rPr>
      </w:pPr>
      <w:r w:rsidRPr="002F6A28">
        <w:rPr>
          <w:caps w:val="0"/>
          <w:kern w:val="0"/>
        </w:rPr>
        <w:t>NOTIFICATION</w:t>
      </w:r>
    </w:p>
    <w:p w14:paraId="2E6E2EF6" w14:textId="77777777" w:rsidR="009239F7" w:rsidRPr="002F6A28" w:rsidRDefault="008362E3" w:rsidP="002F6A28">
      <w:pPr>
        <w:jc w:val="center"/>
      </w:pPr>
      <w:r w:rsidRPr="002F6A28">
        <w:t>The following notification is being circulated in accordance with Article 10.6</w:t>
      </w:r>
    </w:p>
    <w:p w14:paraId="540C716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77A80" w14:paraId="6ABBC680" w14:textId="77777777" w:rsidTr="0069259F">
        <w:tc>
          <w:tcPr>
            <w:tcW w:w="713" w:type="dxa"/>
            <w:tcBorders>
              <w:bottom w:val="single" w:sz="6" w:space="0" w:color="auto"/>
            </w:tcBorders>
            <w:shd w:val="clear" w:color="auto" w:fill="auto"/>
          </w:tcPr>
          <w:p w14:paraId="7C6754AE" w14:textId="77777777" w:rsidR="00F85C99" w:rsidRPr="002F6A28" w:rsidRDefault="008362E3" w:rsidP="002F6A28">
            <w:pPr>
              <w:spacing w:before="120" w:after="120"/>
              <w:jc w:val="left"/>
            </w:pPr>
            <w:r w:rsidRPr="002F6A28">
              <w:rPr>
                <w:b/>
              </w:rPr>
              <w:t>1.</w:t>
            </w:r>
          </w:p>
        </w:tc>
        <w:tc>
          <w:tcPr>
            <w:tcW w:w="8546" w:type="dxa"/>
            <w:tcBorders>
              <w:bottom w:val="single" w:sz="6" w:space="0" w:color="auto"/>
            </w:tcBorders>
            <w:shd w:val="clear" w:color="auto" w:fill="auto"/>
          </w:tcPr>
          <w:p w14:paraId="2328965E" w14:textId="77777777" w:rsidR="00F85C99" w:rsidRPr="002F6A28" w:rsidRDefault="008362E3" w:rsidP="00C805B6">
            <w:pPr>
              <w:spacing w:before="120" w:after="120"/>
            </w:pPr>
            <w:r w:rsidRPr="002F6A28">
              <w:rPr>
                <w:b/>
              </w:rPr>
              <w:t>Notifying Member:</w:t>
            </w:r>
            <w:r w:rsidR="00EE3A11" w:rsidRPr="00C92678">
              <w:t xml:space="preserve"> </w:t>
            </w:r>
            <w:r w:rsidR="00EE3A11" w:rsidRPr="00C92678">
              <w:rPr>
                <w:u w:val="single"/>
              </w:rPr>
              <w:t>UKRAINE</w:t>
            </w:r>
          </w:p>
          <w:p w14:paraId="671D5110" w14:textId="77777777" w:rsidR="00F85C99" w:rsidRPr="002F6A28" w:rsidRDefault="008362E3" w:rsidP="002F6A28">
            <w:pPr>
              <w:spacing w:after="120"/>
            </w:pPr>
            <w:r w:rsidRPr="002F6A28">
              <w:rPr>
                <w:b/>
              </w:rPr>
              <w:t>If applicable, name of local government involved (Article 3.2 and 7.2):</w:t>
            </w:r>
            <w:r w:rsidR="00EE3A11" w:rsidRPr="00C379C8">
              <w:t xml:space="preserve"> </w:t>
            </w:r>
          </w:p>
        </w:tc>
      </w:tr>
      <w:tr w:rsidR="00477A80" w14:paraId="52379A55" w14:textId="77777777" w:rsidTr="0069259F">
        <w:tc>
          <w:tcPr>
            <w:tcW w:w="713" w:type="dxa"/>
            <w:tcBorders>
              <w:top w:val="single" w:sz="6" w:space="0" w:color="auto"/>
              <w:bottom w:val="single" w:sz="6" w:space="0" w:color="auto"/>
            </w:tcBorders>
            <w:shd w:val="clear" w:color="auto" w:fill="auto"/>
          </w:tcPr>
          <w:p w14:paraId="40BB07B9" w14:textId="77777777" w:rsidR="00F85C99" w:rsidRPr="002F6A28" w:rsidRDefault="008362E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2241B46" w14:textId="77777777" w:rsidR="00F85C99" w:rsidRPr="002F6A28" w:rsidRDefault="008362E3" w:rsidP="00155128">
            <w:pPr>
              <w:spacing w:before="120" w:after="120"/>
            </w:pPr>
            <w:r w:rsidRPr="002F6A28">
              <w:rPr>
                <w:b/>
              </w:rPr>
              <w:t>Agency responsible:</w:t>
            </w:r>
            <w:r w:rsidR="00EE3A11" w:rsidRPr="00C379C8">
              <w:t xml:space="preserve"> </w:t>
            </w:r>
          </w:p>
          <w:p w14:paraId="1E3728D2" w14:textId="77777777" w:rsidR="00EE3A11" w:rsidRPr="00C379C8" w:rsidRDefault="008362E3" w:rsidP="00155128">
            <w:pPr>
              <w:spacing w:after="120"/>
            </w:pPr>
            <w:r w:rsidRPr="00C379C8">
              <w:t>Verkhovna Rada of Ukraine, Ministry of Health of Ukraine, State Service of Ukraine on Medicines and Drugs Control</w:t>
            </w:r>
          </w:p>
          <w:p w14:paraId="4525B257" w14:textId="77777777" w:rsidR="00F85C99" w:rsidRPr="002F6A28" w:rsidRDefault="008362E3"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477A80" w14:paraId="7BFFF1B3" w14:textId="77777777" w:rsidTr="0069259F">
        <w:tc>
          <w:tcPr>
            <w:tcW w:w="713" w:type="dxa"/>
            <w:tcBorders>
              <w:top w:val="single" w:sz="6" w:space="0" w:color="auto"/>
              <w:bottom w:val="single" w:sz="6" w:space="0" w:color="auto"/>
            </w:tcBorders>
            <w:shd w:val="clear" w:color="auto" w:fill="auto"/>
          </w:tcPr>
          <w:p w14:paraId="3A2889D8" w14:textId="77777777" w:rsidR="00F85C99" w:rsidRPr="002F6A28" w:rsidRDefault="008362E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03CEA93" w14:textId="77777777" w:rsidR="00F85C99" w:rsidRPr="0058336F" w:rsidRDefault="008362E3" w:rsidP="002F6A28">
            <w:pPr>
              <w:spacing w:before="120" w:after="120"/>
            </w:pPr>
            <w:r w:rsidRPr="002F6A28">
              <w:rPr>
                <w:b/>
              </w:rPr>
              <w:t>Notified under Article 2.9.2 [X],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477A80" w14:paraId="5C5A72D0" w14:textId="77777777" w:rsidTr="0069259F">
        <w:tc>
          <w:tcPr>
            <w:tcW w:w="713" w:type="dxa"/>
            <w:tcBorders>
              <w:top w:val="single" w:sz="6" w:space="0" w:color="auto"/>
              <w:bottom w:val="single" w:sz="6" w:space="0" w:color="auto"/>
            </w:tcBorders>
            <w:shd w:val="clear" w:color="auto" w:fill="auto"/>
          </w:tcPr>
          <w:p w14:paraId="24E85A3D" w14:textId="77777777" w:rsidR="00F85C99" w:rsidRPr="002F6A28" w:rsidRDefault="008362E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0DA9388" w14:textId="77777777" w:rsidR="00F85C99" w:rsidRPr="002F6A28" w:rsidRDefault="008362E3"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Medicinal products</w:t>
            </w:r>
          </w:p>
        </w:tc>
      </w:tr>
      <w:tr w:rsidR="00477A80" w14:paraId="7AA61AB0" w14:textId="77777777" w:rsidTr="0069259F">
        <w:tc>
          <w:tcPr>
            <w:tcW w:w="713" w:type="dxa"/>
            <w:tcBorders>
              <w:top w:val="single" w:sz="6" w:space="0" w:color="auto"/>
              <w:bottom w:val="single" w:sz="6" w:space="0" w:color="auto"/>
            </w:tcBorders>
            <w:shd w:val="clear" w:color="auto" w:fill="auto"/>
          </w:tcPr>
          <w:p w14:paraId="14F38E6D" w14:textId="77777777" w:rsidR="00F85C99" w:rsidRPr="002F6A28" w:rsidRDefault="008362E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EABAA03" w14:textId="77777777" w:rsidR="00F85C99" w:rsidRPr="002F6A28" w:rsidRDefault="008362E3" w:rsidP="002F6A28">
            <w:pPr>
              <w:spacing w:before="120" w:after="120"/>
            </w:pPr>
            <w:r w:rsidRPr="002F6A28">
              <w:rPr>
                <w:b/>
              </w:rPr>
              <w:t>Title, number of pages and language(s) of the notified document:</w:t>
            </w:r>
            <w:r w:rsidR="00EE3A11" w:rsidRPr="00C379C8">
              <w:t xml:space="preserve"> Law of Ukraine No. 3910 "On Amendments to the Law of Ukraine "On Medicinal Products" on Labelling of Medicinal Products" of 21 August 2024; (2 page(s), in Ukrainian)</w:t>
            </w:r>
          </w:p>
        </w:tc>
      </w:tr>
      <w:tr w:rsidR="00477A80" w14:paraId="59D5E7EE" w14:textId="77777777" w:rsidTr="0069259F">
        <w:tc>
          <w:tcPr>
            <w:tcW w:w="713" w:type="dxa"/>
            <w:tcBorders>
              <w:top w:val="single" w:sz="6" w:space="0" w:color="auto"/>
              <w:bottom w:val="single" w:sz="6" w:space="0" w:color="auto"/>
            </w:tcBorders>
            <w:shd w:val="clear" w:color="auto" w:fill="auto"/>
          </w:tcPr>
          <w:p w14:paraId="515ADDD4" w14:textId="77777777" w:rsidR="00F85C99" w:rsidRPr="002F6A28" w:rsidRDefault="008362E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5FCECA7" w14:textId="77777777" w:rsidR="00F85C99" w:rsidRPr="002F6A28" w:rsidRDefault="008362E3" w:rsidP="002F6A28">
            <w:pPr>
              <w:spacing w:before="120" w:after="120"/>
              <w:rPr>
                <w:b/>
              </w:rPr>
            </w:pPr>
            <w:r w:rsidRPr="002F6A28">
              <w:rPr>
                <w:b/>
              </w:rPr>
              <w:t>Description of content:</w:t>
            </w:r>
            <w:r w:rsidR="00FE448B" w:rsidRPr="00C379C8">
              <w:t xml:space="preserve"> The Law aligns the requirements of national legislation on the labelling of medicinal products with the provisions of Directive 2001/83/EC of the European Parliament and of the Council of 6 November 2001 on the Community code relating to medicinal products for human use. </w:t>
            </w:r>
          </w:p>
          <w:p w14:paraId="730F85F3" w14:textId="77777777" w:rsidR="00FE448B" w:rsidRPr="00C379C8" w:rsidRDefault="008362E3" w:rsidP="002F6A28">
            <w:pPr>
              <w:spacing w:before="120" w:after="120"/>
            </w:pPr>
            <w:r w:rsidRPr="00C379C8">
              <w:t>The Law stipulates that the packaging of medicinal products shall not contain any advertising information, as well as any information about other legal entities or individuals who are not the manufacturer or applicant (holder) of the registration certificate for the medicinal product. The Law also provides that wholesale and retail trade, and import of medicinal products that do not comply with the labelling requirements set out in this Law are not allowed.</w:t>
            </w:r>
          </w:p>
          <w:p w14:paraId="3592BFD4" w14:textId="77777777" w:rsidR="00FE448B" w:rsidRPr="00C379C8" w:rsidRDefault="008362E3" w:rsidP="002F6A28">
            <w:pPr>
              <w:spacing w:before="120" w:after="120"/>
            </w:pPr>
            <w:r w:rsidRPr="00C379C8">
              <w:t xml:space="preserve">The established requirements do not apply to medicinal products imported into Ukraine with labelling and instructions for use/brief description of the medicinal product in the original language (a language other than the state language), based on the results of procurement conducted by a person authorized to carry out procurement in the healthcare sector, or procurement conducted with the involvement of a person authorized to carry out procurement in the healthcare sector, at the funds of local budgets, and/or based on the results of the procurement procedure conducted by a specialized procurement organization to fulfil the procurement agreement between the central executive body of Ukraine responsible for healthcare policy and the relevant specialized procurement organization. Additionally, this exemption covers medicinal products imported as humanitarian aid and unregistered medicinal products, import of which into Ukraine is </w:t>
            </w:r>
            <w:r w:rsidRPr="00C379C8">
              <w:lastRenderedPageBreak/>
              <w:t>permitted under conditions specified in Article 17 of the Law of Ukraine No. 123/96-ВР "On Medicines" of 4 April 1996 (amended).</w:t>
            </w:r>
          </w:p>
        </w:tc>
      </w:tr>
      <w:tr w:rsidR="00477A80" w14:paraId="1F2AF6CC" w14:textId="77777777" w:rsidTr="0069259F">
        <w:tc>
          <w:tcPr>
            <w:tcW w:w="713" w:type="dxa"/>
            <w:tcBorders>
              <w:top w:val="single" w:sz="6" w:space="0" w:color="auto"/>
              <w:bottom w:val="single" w:sz="6" w:space="0" w:color="auto"/>
            </w:tcBorders>
            <w:shd w:val="clear" w:color="auto" w:fill="auto"/>
          </w:tcPr>
          <w:p w14:paraId="7E2F6CF9" w14:textId="77777777" w:rsidR="00F85C99" w:rsidRPr="002F6A28" w:rsidRDefault="008362E3"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7C7492A6" w14:textId="77777777" w:rsidR="00F85C99" w:rsidRPr="002F6A28" w:rsidRDefault="008362E3" w:rsidP="002F6A28">
            <w:pPr>
              <w:spacing w:before="120" w:after="120"/>
              <w:rPr>
                <w:b/>
              </w:rPr>
            </w:pPr>
            <w:r w:rsidRPr="002F6A28">
              <w:rPr>
                <w:b/>
              </w:rPr>
              <w:t>Objective and rationale, including the nature of urgent problems where applicable:</w:t>
            </w:r>
            <w:r w:rsidR="00EE3A11" w:rsidRPr="00C379C8">
              <w:t xml:space="preserve"> Consumer information, labelling; Prevention of deceptive practices and consumer protection; Quality requirements</w:t>
            </w:r>
          </w:p>
        </w:tc>
      </w:tr>
      <w:tr w:rsidR="00477A80" w14:paraId="5A4E598C" w14:textId="77777777" w:rsidTr="0069259F">
        <w:tc>
          <w:tcPr>
            <w:tcW w:w="713" w:type="dxa"/>
            <w:tcBorders>
              <w:top w:val="single" w:sz="6" w:space="0" w:color="auto"/>
              <w:bottom w:val="single" w:sz="6" w:space="0" w:color="auto"/>
            </w:tcBorders>
            <w:shd w:val="clear" w:color="auto" w:fill="auto"/>
          </w:tcPr>
          <w:p w14:paraId="4E4AB9C3" w14:textId="77777777" w:rsidR="00F85C99" w:rsidRPr="002F6A28" w:rsidRDefault="008362E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3C55CE3" w14:textId="77777777" w:rsidR="00086AF5" w:rsidRPr="00086AF5" w:rsidRDefault="008362E3" w:rsidP="007F13E8">
            <w:pPr>
              <w:spacing w:before="120" w:after="120"/>
              <w:rPr>
                <w:bCs/>
              </w:rPr>
            </w:pPr>
            <w:r w:rsidRPr="002F6A28">
              <w:rPr>
                <w:b/>
              </w:rPr>
              <w:t>Relevant documents:</w:t>
            </w:r>
            <w:r w:rsidR="00EE3A11" w:rsidRPr="002F6A28">
              <w:t xml:space="preserve"> </w:t>
            </w:r>
          </w:p>
          <w:p w14:paraId="65892B48" w14:textId="77777777" w:rsidR="00EE3A11" w:rsidRPr="002F6A28" w:rsidRDefault="008362E3" w:rsidP="007F13E8">
            <w:pPr>
              <w:spacing w:before="120" w:after="120"/>
            </w:pPr>
            <w:r w:rsidRPr="002F6A28">
              <w:t xml:space="preserve">Law of Ukraine No. 123/96-ВР "On Medicines" of 4 April 1996, </w:t>
            </w:r>
            <w:hyperlink r:id="rId9" w:anchor="Text" w:tgtFrame="_blank" w:history="1">
              <w:r w:rsidRPr="002F6A28">
                <w:rPr>
                  <w:color w:val="0000FF"/>
                  <w:u w:val="single"/>
                </w:rPr>
                <w:t>https://zakon.rada.gov.ua/laws/show/123/96-%D0%B2%D1%80#Text</w:t>
              </w:r>
            </w:hyperlink>
          </w:p>
        </w:tc>
      </w:tr>
      <w:tr w:rsidR="00477A80" w14:paraId="69AAD3F2" w14:textId="77777777" w:rsidTr="00AE6CC8">
        <w:trPr>
          <w:cantSplit/>
        </w:trPr>
        <w:tc>
          <w:tcPr>
            <w:tcW w:w="713" w:type="dxa"/>
            <w:tcBorders>
              <w:top w:val="single" w:sz="6" w:space="0" w:color="auto"/>
              <w:bottom w:val="single" w:sz="6" w:space="0" w:color="auto"/>
            </w:tcBorders>
            <w:shd w:val="clear" w:color="auto" w:fill="auto"/>
          </w:tcPr>
          <w:p w14:paraId="0ACE3B63" w14:textId="77777777" w:rsidR="00EE3A11" w:rsidRPr="002F6A28" w:rsidRDefault="008362E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4C8EB2E" w14:textId="77777777" w:rsidR="00EE3A11" w:rsidRPr="002F6A28" w:rsidRDefault="008362E3" w:rsidP="008953C4">
            <w:pPr>
              <w:spacing w:before="120" w:after="120"/>
            </w:pPr>
            <w:r w:rsidRPr="002F6A28">
              <w:rPr>
                <w:b/>
              </w:rPr>
              <w:t>Proposed date of adoption:</w:t>
            </w:r>
            <w:r w:rsidRPr="00C379C8">
              <w:t xml:space="preserve"> 21 August 2024</w:t>
            </w:r>
          </w:p>
          <w:p w14:paraId="4AF30F9D" w14:textId="77777777" w:rsidR="00EE3A11" w:rsidRPr="002F6A28" w:rsidRDefault="008362E3" w:rsidP="008953C4">
            <w:pPr>
              <w:spacing w:after="120"/>
            </w:pPr>
            <w:r w:rsidRPr="002F6A28">
              <w:rPr>
                <w:b/>
              </w:rPr>
              <w:t>Proposed date of entry into force:</w:t>
            </w:r>
            <w:r w:rsidRPr="00C379C8">
              <w:t xml:space="preserve"> 18 September 2024; This Law shall be enacted on 18 January 2025.</w:t>
            </w:r>
          </w:p>
        </w:tc>
      </w:tr>
      <w:tr w:rsidR="00477A80" w14:paraId="00F6AF2F" w14:textId="77777777" w:rsidTr="0069259F">
        <w:tc>
          <w:tcPr>
            <w:tcW w:w="713" w:type="dxa"/>
            <w:tcBorders>
              <w:top w:val="single" w:sz="6" w:space="0" w:color="auto"/>
              <w:bottom w:val="single" w:sz="6" w:space="0" w:color="auto"/>
            </w:tcBorders>
            <w:shd w:val="clear" w:color="auto" w:fill="auto"/>
          </w:tcPr>
          <w:p w14:paraId="5991E9EB" w14:textId="77777777" w:rsidR="00F85C99" w:rsidRPr="002F6A28" w:rsidRDefault="008362E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DC7B1A4" w14:textId="77777777" w:rsidR="00F85C99" w:rsidRPr="002F6A28" w:rsidRDefault="008362E3" w:rsidP="002F6A28">
            <w:pPr>
              <w:spacing w:before="120" w:after="120"/>
            </w:pPr>
            <w:r w:rsidRPr="002F6A28">
              <w:rPr>
                <w:b/>
              </w:rPr>
              <w:t>Final date for comments:</w:t>
            </w:r>
            <w:r w:rsidR="00EE3A11" w:rsidRPr="00C379C8">
              <w:t xml:space="preserve"> 60 days from notification</w:t>
            </w:r>
          </w:p>
        </w:tc>
      </w:tr>
      <w:tr w:rsidR="00477A80" w14:paraId="65B84781" w14:textId="77777777" w:rsidTr="0069259F">
        <w:tc>
          <w:tcPr>
            <w:tcW w:w="713" w:type="dxa"/>
            <w:tcBorders>
              <w:top w:val="single" w:sz="6" w:space="0" w:color="auto"/>
            </w:tcBorders>
            <w:shd w:val="clear" w:color="auto" w:fill="auto"/>
          </w:tcPr>
          <w:p w14:paraId="12AB3FF2" w14:textId="77777777" w:rsidR="00F85C99" w:rsidRPr="002F6A28" w:rsidRDefault="008362E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EC0DE49" w14:textId="77777777" w:rsidR="00F85C99" w:rsidRPr="002F6A28" w:rsidRDefault="008362E3"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581C84C6" w14:textId="77777777" w:rsidR="00EE3A11" w:rsidRPr="00A12DDE" w:rsidRDefault="008362E3" w:rsidP="00B16145">
            <w:pPr>
              <w:keepNext/>
              <w:keepLines/>
              <w:rPr>
                <w:bCs/>
              </w:rPr>
            </w:pPr>
            <w:r w:rsidRPr="00A12DDE">
              <w:rPr>
                <w:bCs/>
              </w:rPr>
              <w:t>Ministry of Economy of Ukraine</w:t>
            </w:r>
          </w:p>
          <w:p w14:paraId="591E97D0" w14:textId="77777777" w:rsidR="00EE3A11" w:rsidRPr="00A12DDE" w:rsidRDefault="008362E3" w:rsidP="00B16145">
            <w:pPr>
              <w:keepNext/>
              <w:keepLines/>
              <w:rPr>
                <w:bCs/>
              </w:rPr>
            </w:pPr>
            <w:r w:rsidRPr="00A12DDE">
              <w:rPr>
                <w:bCs/>
              </w:rPr>
              <w:t>Department for Trade Agreements and Export Development</w:t>
            </w:r>
          </w:p>
          <w:p w14:paraId="05B2F862" w14:textId="77777777" w:rsidR="00EE3A11" w:rsidRPr="00A12DDE" w:rsidRDefault="008362E3" w:rsidP="00B16145">
            <w:pPr>
              <w:keepNext/>
              <w:keepLines/>
              <w:rPr>
                <w:bCs/>
              </w:rPr>
            </w:pPr>
            <w:r w:rsidRPr="00A12DDE">
              <w:rPr>
                <w:bCs/>
              </w:rPr>
              <w:t>12/2 Hrushevskoho Str.</w:t>
            </w:r>
          </w:p>
          <w:p w14:paraId="3DEF77B5" w14:textId="77777777" w:rsidR="00EE3A11" w:rsidRPr="00A12DDE" w:rsidRDefault="008362E3" w:rsidP="00B16145">
            <w:pPr>
              <w:keepNext/>
              <w:keepLines/>
              <w:rPr>
                <w:bCs/>
              </w:rPr>
            </w:pPr>
            <w:r w:rsidRPr="00A12DDE">
              <w:rPr>
                <w:bCs/>
              </w:rPr>
              <w:t>Kyiv 01008</w:t>
            </w:r>
          </w:p>
          <w:p w14:paraId="26D025C2" w14:textId="77777777" w:rsidR="00EE3A11" w:rsidRPr="00A12DDE" w:rsidRDefault="008362E3" w:rsidP="00B16145">
            <w:pPr>
              <w:keepNext/>
              <w:keepLines/>
              <w:rPr>
                <w:bCs/>
              </w:rPr>
            </w:pPr>
            <w:r w:rsidRPr="00A12DDE">
              <w:rPr>
                <w:bCs/>
              </w:rPr>
              <w:t>Tel: +(38 044) 596 6839</w:t>
            </w:r>
          </w:p>
          <w:p w14:paraId="1A455680" w14:textId="77777777" w:rsidR="00EE3A11" w:rsidRPr="00A12DDE" w:rsidRDefault="008362E3" w:rsidP="00B16145">
            <w:pPr>
              <w:keepNext/>
              <w:keepLines/>
              <w:rPr>
                <w:bCs/>
              </w:rPr>
            </w:pPr>
            <w:r w:rsidRPr="00A12DDE">
              <w:rPr>
                <w:bCs/>
              </w:rPr>
              <w:t>Fax: +(38 044) 596 6839</w:t>
            </w:r>
          </w:p>
          <w:p w14:paraId="711429DD" w14:textId="77777777" w:rsidR="00EE3A11" w:rsidRPr="00A12DDE" w:rsidRDefault="008362E3" w:rsidP="00B16145">
            <w:pPr>
              <w:keepNext/>
              <w:keepLines/>
              <w:rPr>
                <w:bCs/>
              </w:rPr>
            </w:pPr>
            <w:r w:rsidRPr="00A12DDE">
              <w:rPr>
                <w:bCs/>
              </w:rPr>
              <w:t xml:space="preserve">Email: </w:t>
            </w:r>
            <w:hyperlink r:id="rId10" w:history="1">
              <w:r w:rsidRPr="00A12DDE">
                <w:rPr>
                  <w:bCs/>
                  <w:color w:val="0000FF"/>
                  <w:u w:val="single"/>
                </w:rPr>
                <w:t>ep@me.gov.ua</w:t>
              </w:r>
            </w:hyperlink>
          </w:p>
          <w:p w14:paraId="2D96FA6C" w14:textId="77777777" w:rsidR="00EE3A11" w:rsidRPr="00A12DDE" w:rsidRDefault="008362E3" w:rsidP="00B16145">
            <w:pPr>
              <w:keepNext/>
              <w:keepLines/>
              <w:rPr>
                <w:bCs/>
              </w:rPr>
            </w:pPr>
            <w:r w:rsidRPr="00A12DDE">
              <w:rPr>
                <w:bCs/>
              </w:rPr>
              <w:t xml:space="preserve">Website: </w:t>
            </w:r>
            <w:hyperlink r:id="rId11" w:tgtFrame="_blank" w:history="1">
              <w:r w:rsidRPr="00A12DDE">
                <w:rPr>
                  <w:bCs/>
                  <w:color w:val="0000FF"/>
                  <w:u w:val="single"/>
                </w:rPr>
                <w:t>https://www.me.gov.ua</w:t>
              </w:r>
            </w:hyperlink>
          </w:p>
          <w:p w14:paraId="1411D3E2" w14:textId="77777777" w:rsidR="00EE3A11" w:rsidRPr="00A12DDE" w:rsidRDefault="00B65A13" w:rsidP="00B16145">
            <w:pPr>
              <w:keepNext/>
              <w:keepLines/>
              <w:rPr>
                <w:bCs/>
              </w:rPr>
            </w:pPr>
            <w:hyperlink r:id="rId12" w:anchor="Text" w:tgtFrame="_blank" w:history="1">
              <w:r w:rsidR="008362E3" w:rsidRPr="00A12DDE">
                <w:rPr>
                  <w:bCs/>
                  <w:color w:val="0000FF"/>
                  <w:u w:val="single"/>
                </w:rPr>
                <w:t>https://zakon.rada.gov.ua/laws/show/3910-20#Text</w:t>
              </w:r>
            </w:hyperlink>
          </w:p>
          <w:p w14:paraId="0AFA45FE" w14:textId="77777777" w:rsidR="00EE3A11" w:rsidRPr="00A12DDE" w:rsidRDefault="00B65A13" w:rsidP="00B16145">
            <w:pPr>
              <w:keepNext/>
              <w:keepLines/>
              <w:pBdr>
                <w:top w:val="none" w:sz="0" w:space="4" w:color="auto"/>
              </w:pBdr>
              <w:rPr>
                <w:bCs/>
              </w:rPr>
            </w:pPr>
            <w:hyperlink r:id="rId13" w:tgtFrame="_blank" w:history="1">
              <w:r w:rsidR="008362E3" w:rsidRPr="00A12DDE">
                <w:rPr>
                  <w:bCs/>
                  <w:color w:val="0000FF"/>
                  <w:u w:val="single"/>
                </w:rPr>
                <w:t>https://members.wto.org/crnattachments/2024/TBT/UKR/24_06116_00_e.pdf</w:t>
              </w:r>
            </w:hyperlink>
          </w:p>
          <w:p w14:paraId="3E5BE04A" w14:textId="77777777" w:rsidR="00EE3A11" w:rsidRPr="00A12DDE" w:rsidRDefault="00B65A13" w:rsidP="00B16145">
            <w:pPr>
              <w:keepNext/>
              <w:keepLines/>
              <w:spacing w:after="120"/>
              <w:rPr>
                <w:bCs/>
              </w:rPr>
            </w:pPr>
            <w:hyperlink r:id="rId14" w:tgtFrame="_blank" w:history="1">
              <w:r w:rsidR="008362E3" w:rsidRPr="00A12DDE">
                <w:rPr>
                  <w:bCs/>
                  <w:color w:val="0000FF"/>
                  <w:u w:val="single"/>
                </w:rPr>
                <w:t>https://members.wto.org/crnattachments/2024/TBT/UKR/24_06116_00_x.pdf</w:t>
              </w:r>
            </w:hyperlink>
          </w:p>
        </w:tc>
      </w:tr>
    </w:tbl>
    <w:p w14:paraId="699C0AC9"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ADFB" w14:textId="77777777" w:rsidR="008362E3" w:rsidRDefault="008362E3">
      <w:r>
        <w:separator/>
      </w:r>
    </w:p>
  </w:endnote>
  <w:endnote w:type="continuationSeparator" w:id="0">
    <w:p w14:paraId="33B612C7" w14:textId="77777777" w:rsidR="008362E3" w:rsidRDefault="0083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83" w14:textId="77777777" w:rsidR="009239F7" w:rsidRPr="002F6A28" w:rsidRDefault="008362E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E6EC" w14:textId="77777777" w:rsidR="009239F7" w:rsidRPr="002F6A28" w:rsidRDefault="008362E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23E8" w14:textId="77777777" w:rsidR="00EE3A11" w:rsidRPr="002F6A28" w:rsidRDefault="008362E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CE45" w14:textId="77777777" w:rsidR="008362E3" w:rsidRDefault="008362E3">
      <w:r>
        <w:separator/>
      </w:r>
    </w:p>
  </w:footnote>
  <w:footnote w:type="continuationSeparator" w:id="0">
    <w:p w14:paraId="71E266C7" w14:textId="77777777" w:rsidR="008362E3" w:rsidRDefault="0083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C51F" w14:textId="77777777" w:rsidR="009239F7" w:rsidRPr="002F6A28" w:rsidRDefault="008362E3" w:rsidP="009239F7">
    <w:pPr>
      <w:pStyle w:val="Header"/>
      <w:pBdr>
        <w:bottom w:val="single" w:sz="4" w:space="1" w:color="auto"/>
      </w:pBdr>
      <w:tabs>
        <w:tab w:val="clear" w:pos="4513"/>
        <w:tab w:val="clear" w:pos="9027"/>
      </w:tabs>
      <w:jc w:val="center"/>
    </w:pPr>
    <w:r w:rsidRPr="002F6A28">
      <w:t>tbtSymbol</w:t>
    </w:r>
  </w:p>
  <w:p w14:paraId="6D84163E" w14:textId="77777777" w:rsidR="009239F7" w:rsidRPr="002F6A28" w:rsidRDefault="009239F7" w:rsidP="009239F7">
    <w:pPr>
      <w:pStyle w:val="Header"/>
      <w:pBdr>
        <w:bottom w:val="single" w:sz="4" w:space="1" w:color="auto"/>
      </w:pBdr>
      <w:tabs>
        <w:tab w:val="clear" w:pos="4513"/>
        <w:tab w:val="clear" w:pos="9027"/>
      </w:tabs>
      <w:jc w:val="center"/>
    </w:pPr>
  </w:p>
  <w:p w14:paraId="7F563C82" w14:textId="77777777" w:rsidR="009239F7" w:rsidRPr="002F6A28" w:rsidRDefault="008362E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A5C4E5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C60D" w14:textId="77777777" w:rsidR="009239F7" w:rsidRPr="002F6A28" w:rsidRDefault="008362E3" w:rsidP="009239F7">
    <w:pPr>
      <w:pStyle w:val="Header"/>
      <w:pBdr>
        <w:bottom w:val="single" w:sz="4" w:space="1" w:color="auto"/>
      </w:pBdr>
      <w:tabs>
        <w:tab w:val="clear" w:pos="4513"/>
        <w:tab w:val="clear" w:pos="9027"/>
      </w:tabs>
      <w:jc w:val="center"/>
    </w:pPr>
    <w:bookmarkStart w:id="0" w:name="spsSymbolHeader"/>
    <w:r w:rsidRPr="002F6A28">
      <w:t>G/TBT/N/UKR/307</w:t>
    </w:r>
    <w:bookmarkEnd w:id="0"/>
  </w:p>
  <w:p w14:paraId="6725CD4B" w14:textId="77777777" w:rsidR="009239F7" w:rsidRPr="002F6A28" w:rsidRDefault="009239F7" w:rsidP="009239F7">
    <w:pPr>
      <w:pStyle w:val="Header"/>
      <w:pBdr>
        <w:bottom w:val="single" w:sz="4" w:space="1" w:color="auto"/>
      </w:pBdr>
      <w:tabs>
        <w:tab w:val="clear" w:pos="4513"/>
        <w:tab w:val="clear" w:pos="9027"/>
      </w:tabs>
      <w:jc w:val="center"/>
    </w:pPr>
  </w:p>
  <w:p w14:paraId="304197A7" w14:textId="77777777" w:rsidR="009239F7" w:rsidRPr="002F6A28" w:rsidRDefault="008362E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F63C09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77A80" w14:paraId="78D86B6E" w14:textId="77777777" w:rsidTr="008612A9">
      <w:trPr>
        <w:trHeight w:val="240"/>
        <w:jc w:val="center"/>
      </w:trPr>
      <w:tc>
        <w:tcPr>
          <w:tcW w:w="3794" w:type="dxa"/>
          <w:shd w:val="clear" w:color="auto" w:fill="FFFFFF"/>
          <w:tcMar>
            <w:left w:w="108" w:type="dxa"/>
            <w:right w:w="108" w:type="dxa"/>
          </w:tcMar>
          <w:vAlign w:val="center"/>
        </w:tcPr>
        <w:p w14:paraId="38F70272"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77259BD6" w14:textId="77777777" w:rsidR="00ED54E0" w:rsidRPr="009239F7" w:rsidRDefault="00ED54E0" w:rsidP="00B801E9">
          <w:pPr>
            <w:jc w:val="right"/>
            <w:rPr>
              <w:b/>
              <w:color w:val="FF0000"/>
              <w:szCs w:val="16"/>
            </w:rPr>
          </w:pPr>
        </w:p>
      </w:tc>
    </w:tr>
    <w:bookmarkEnd w:id="1"/>
    <w:tr w:rsidR="00477A80" w14:paraId="399F567A" w14:textId="77777777" w:rsidTr="008612A9">
      <w:trPr>
        <w:trHeight w:val="213"/>
        <w:jc w:val="center"/>
      </w:trPr>
      <w:tc>
        <w:tcPr>
          <w:tcW w:w="3794" w:type="dxa"/>
          <w:vMerge w:val="restart"/>
          <w:shd w:val="clear" w:color="auto" w:fill="FFFFFF"/>
          <w:tcMar>
            <w:left w:w="0" w:type="dxa"/>
            <w:right w:w="0" w:type="dxa"/>
          </w:tcMar>
        </w:tcPr>
        <w:p w14:paraId="219E638F" w14:textId="77777777" w:rsidR="00ED54E0" w:rsidRPr="009239F7" w:rsidRDefault="008362E3" w:rsidP="00B801E9">
          <w:pPr>
            <w:jc w:val="left"/>
          </w:pPr>
          <w:r>
            <w:rPr>
              <w:noProof/>
              <w:lang w:eastAsia="en-GB"/>
            </w:rPr>
            <w:drawing>
              <wp:inline distT="0" distB="0" distL="0" distR="0" wp14:anchorId="494F6F17" wp14:editId="0765A89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343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45E1D85" w14:textId="77777777" w:rsidR="00ED54E0" w:rsidRPr="009239F7" w:rsidRDefault="00ED54E0" w:rsidP="00B801E9">
          <w:pPr>
            <w:jc w:val="right"/>
            <w:rPr>
              <w:b/>
              <w:szCs w:val="16"/>
            </w:rPr>
          </w:pPr>
        </w:p>
      </w:tc>
    </w:tr>
    <w:tr w:rsidR="00477A80" w14:paraId="1BD34FC8" w14:textId="77777777" w:rsidTr="008612A9">
      <w:trPr>
        <w:trHeight w:val="868"/>
        <w:jc w:val="center"/>
      </w:trPr>
      <w:tc>
        <w:tcPr>
          <w:tcW w:w="3794" w:type="dxa"/>
          <w:vMerge/>
          <w:shd w:val="clear" w:color="auto" w:fill="FFFFFF"/>
          <w:tcMar>
            <w:left w:w="108" w:type="dxa"/>
            <w:right w:w="108" w:type="dxa"/>
          </w:tcMar>
        </w:tcPr>
        <w:p w14:paraId="30C5540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D352B85" w14:textId="77777777" w:rsidR="009239F7" w:rsidRPr="002F6A28" w:rsidRDefault="008362E3" w:rsidP="00B801E9">
          <w:pPr>
            <w:jc w:val="right"/>
            <w:rPr>
              <w:b/>
              <w:szCs w:val="16"/>
            </w:rPr>
          </w:pPr>
          <w:bookmarkStart w:id="2" w:name="bmkSymbols"/>
          <w:r w:rsidRPr="002F6A28">
            <w:rPr>
              <w:b/>
              <w:szCs w:val="16"/>
            </w:rPr>
            <w:t>G/TBT/N/UKR/307</w:t>
          </w:r>
          <w:bookmarkEnd w:id="2"/>
        </w:p>
      </w:tc>
    </w:tr>
    <w:tr w:rsidR="00477A80" w14:paraId="6ADBC01E" w14:textId="77777777" w:rsidTr="008612A9">
      <w:trPr>
        <w:trHeight w:val="240"/>
        <w:jc w:val="center"/>
      </w:trPr>
      <w:tc>
        <w:tcPr>
          <w:tcW w:w="3794" w:type="dxa"/>
          <w:vMerge/>
          <w:shd w:val="clear" w:color="auto" w:fill="FFFFFF"/>
          <w:tcMar>
            <w:left w:w="108" w:type="dxa"/>
            <w:right w:w="108" w:type="dxa"/>
          </w:tcMar>
          <w:vAlign w:val="center"/>
        </w:tcPr>
        <w:p w14:paraId="14A8638E" w14:textId="77777777" w:rsidR="00ED54E0" w:rsidRPr="009239F7" w:rsidRDefault="00ED54E0" w:rsidP="00B801E9"/>
      </w:tc>
      <w:tc>
        <w:tcPr>
          <w:tcW w:w="5448" w:type="dxa"/>
          <w:gridSpan w:val="2"/>
          <w:shd w:val="clear" w:color="auto" w:fill="FFFFFF"/>
          <w:tcMar>
            <w:left w:w="108" w:type="dxa"/>
            <w:right w:w="108" w:type="dxa"/>
          </w:tcMar>
          <w:vAlign w:val="center"/>
        </w:tcPr>
        <w:p w14:paraId="1B000565" w14:textId="5C9BDF43" w:rsidR="00ED54E0" w:rsidRPr="009239F7" w:rsidRDefault="008362E3" w:rsidP="00B801E9">
          <w:pPr>
            <w:jc w:val="right"/>
            <w:rPr>
              <w:szCs w:val="16"/>
            </w:rPr>
          </w:pPr>
          <w:bookmarkStart w:id="3" w:name="spsDateDistribution"/>
          <w:bookmarkStart w:id="4" w:name="bmkDate"/>
          <w:bookmarkEnd w:id="3"/>
          <w:bookmarkEnd w:id="4"/>
          <w:r>
            <w:rPr>
              <w:szCs w:val="16"/>
            </w:rPr>
            <w:t>20 September 2024</w:t>
          </w:r>
        </w:p>
      </w:tc>
    </w:tr>
    <w:tr w:rsidR="00477A80" w14:paraId="1DC94AD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66233B" w14:textId="008145F2" w:rsidR="00ED54E0" w:rsidRPr="009239F7" w:rsidRDefault="008362E3"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B65A13">
            <w:rPr>
              <w:color w:val="FF0000"/>
              <w:szCs w:val="16"/>
            </w:rPr>
            <w:t>6474</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68624A4D" w14:textId="77777777" w:rsidR="00ED54E0" w:rsidRPr="009239F7" w:rsidRDefault="008362E3"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477A80" w14:paraId="510F163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48A592" w14:textId="77777777" w:rsidR="00ED54E0" w:rsidRPr="009239F7" w:rsidRDefault="008362E3"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5404A3DC" w14:textId="77777777" w:rsidR="00ED54E0" w:rsidRPr="002F6A28" w:rsidRDefault="008362E3"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4AD55B3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31AF782">
      <w:start w:val="1"/>
      <w:numFmt w:val="decimal"/>
      <w:pStyle w:val="SummaryText"/>
      <w:lvlText w:val="%1."/>
      <w:lvlJc w:val="left"/>
      <w:pPr>
        <w:ind w:left="360" w:hanging="360"/>
      </w:pPr>
    </w:lvl>
    <w:lvl w:ilvl="1" w:tplc="00506006" w:tentative="1">
      <w:start w:val="1"/>
      <w:numFmt w:val="lowerLetter"/>
      <w:lvlText w:val="%2."/>
      <w:lvlJc w:val="left"/>
      <w:pPr>
        <w:ind w:left="1080" w:hanging="360"/>
      </w:pPr>
    </w:lvl>
    <w:lvl w:ilvl="2" w:tplc="4352F1B6" w:tentative="1">
      <w:start w:val="1"/>
      <w:numFmt w:val="lowerRoman"/>
      <w:lvlText w:val="%3."/>
      <w:lvlJc w:val="right"/>
      <w:pPr>
        <w:ind w:left="1800" w:hanging="180"/>
      </w:pPr>
    </w:lvl>
    <w:lvl w:ilvl="3" w:tplc="6672A060" w:tentative="1">
      <w:start w:val="1"/>
      <w:numFmt w:val="decimal"/>
      <w:lvlText w:val="%4."/>
      <w:lvlJc w:val="left"/>
      <w:pPr>
        <w:ind w:left="2520" w:hanging="360"/>
      </w:pPr>
    </w:lvl>
    <w:lvl w:ilvl="4" w:tplc="0CBA944A" w:tentative="1">
      <w:start w:val="1"/>
      <w:numFmt w:val="lowerLetter"/>
      <w:lvlText w:val="%5."/>
      <w:lvlJc w:val="left"/>
      <w:pPr>
        <w:ind w:left="3240" w:hanging="360"/>
      </w:pPr>
    </w:lvl>
    <w:lvl w:ilvl="5" w:tplc="73E461AA" w:tentative="1">
      <w:start w:val="1"/>
      <w:numFmt w:val="lowerRoman"/>
      <w:lvlText w:val="%6."/>
      <w:lvlJc w:val="right"/>
      <w:pPr>
        <w:ind w:left="3960" w:hanging="180"/>
      </w:pPr>
    </w:lvl>
    <w:lvl w:ilvl="6" w:tplc="405A2312" w:tentative="1">
      <w:start w:val="1"/>
      <w:numFmt w:val="decimal"/>
      <w:lvlText w:val="%7."/>
      <w:lvlJc w:val="left"/>
      <w:pPr>
        <w:ind w:left="4680" w:hanging="360"/>
      </w:pPr>
    </w:lvl>
    <w:lvl w:ilvl="7" w:tplc="C162837C" w:tentative="1">
      <w:start w:val="1"/>
      <w:numFmt w:val="lowerLetter"/>
      <w:lvlText w:val="%8."/>
      <w:lvlJc w:val="left"/>
      <w:pPr>
        <w:ind w:left="5400" w:hanging="360"/>
      </w:pPr>
    </w:lvl>
    <w:lvl w:ilvl="8" w:tplc="89D06CC2" w:tentative="1">
      <w:start w:val="1"/>
      <w:numFmt w:val="lowerRoman"/>
      <w:lvlText w:val="%9."/>
      <w:lvlJc w:val="right"/>
      <w:pPr>
        <w:ind w:left="6120" w:hanging="180"/>
      </w:pPr>
    </w:lvl>
  </w:abstractNum>
  <w:num w:numId="1" w16cid:durableId="1475558123">
    <w:abstractNumId w:val="9"/>
  </w:num>
  <w:num w:numId="2" w16cid:durableId="963385773">
    <w:abstractNumId w:val="7"/>
  </w:num>
  <w:num w:numId="3" w16cid:durableId="1342662031">
    <w:abstractNumId w:val="6"/>
  </w:num>
  <w:num w:numId="4" w16cid:durableId="996960736">
    <w:abstractNumId w:val="5"/>
  </w:num>
  <w:num w:numId="5" w16cid:durableId="262341325">
    <w:abstractNumId w:val="4"/>
  </w:num>
  <w:num w:numId="6" w16cid:durableId="1108698810">
    <w:abstractNumId w:val="12"/>
  </w:num>
  <w:num w:numId="7" w16cid:durableId="762576988">
    <w:abstractNumId w:val="11"/>
  </w:num>
  <w:num w:numId="8" w16cid:durableId="439645463">
    <w:abstractNumId w:val="10"/>
  </w:num>
  <w:num w:numId="9" w16cid:durableId="18538337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3131691">
    <w:abstractNumId w:val="13"/>
  </w:num>
  <w:num w:numId="11" w16cid:durableId="211767702">
    <w:abstractNumId w:val="8"/>
  </w:num>
  <w:num w:numId="12" w16cid:durableId="1752966767">
    <w:abstractNumId w:val="3"/>
  </w:num>
  <w:num w:numId="13" w16cid:durableId="1174690536">
    <w:abstractNumId w:val="2"/>
  </w:num>
  <w:num w:numId="14" w16cid:durableId="1152336156">
    <w:abstractNumId w:val="1"/>
  </w:num>
  <w:num w:numId="15" w16cid:durableId="1383596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77A80"/>
    <w:rsid w:val="0048173D"/>
    <w:rsid w:val="004A23F8"/>
    <w:rsid w:val="004C27A4"/>
    <w:rsid w:val="004E51B2"/>
    <w:rsid w:val="004F203A"/>
    <w:rsid w:val="005104AF"/>
    <w:rsid w:val="0052601B"/>
    <w:rsid w:val="005336B8"/>
    <w:rsid w:val="00533DC1"/>
    <w:rsid w:val="005411AD"/>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B46D5"/>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62E3"/>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65A13"/>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D6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UKR/24_06116_00_e.pdf"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akon.rada.gov.ua/laws/show/3910-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gov.u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p@me.gov.ua"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zakon.rada.gov.ua/laws/show/123/96-%D0%B2%D1%80" TargetMode="External"/><Relationship Id="rId14" Type="http://schemas.openxmlformats.org/officeDocument/2006/relationships/hyperlink" Target="https://members.wto.org/crnattachments/2024/TBT/UKR/24_06116_00_x.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02312-68BD-4B60-9607-4D03B9E04551}">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2024-09-20T08:07:00Z</dcterms:created>
  <dcterms:modified xsi:type="dcterms:W3CDTF">2024-09-20T08:16:00Z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