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542DA" w14:textId="77777777" w:rsidR="002D78C9" w:rsidRDefault="00AA6A37" w:rsidP="00DD3DD7">
      <w:pPr>
        <w:pStyle w:val="Title"/>
      </w:pPr>
      <w:r w:rsidRPr="002F663C">
        <w:t>NOTIFICATION</w:t>
      </w:r>
    </w:p>
    <w:p w14:paraId="2CB27179" w14:textId="77777777" w:rsidR="002F663C" w:rsidRPr="002F663C" w:rsidRDefault="00AA6A37" w:rsidP="00DD3DD7">
      <w:pPr>
        <w:pStyle w:val="Title3"/>
      </w:pPr>
      <w:r w:rsidRPr="002F663C">
        <w:t>Addendum</w:t>
      </w:r>
    </w:p>
    <w:p w14:paraId="54B80559" w14:textId="77777777" w:rsidR="002F663C" w:rsidRDefault="00AA6A37"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4 September 2024, is being circulated at the request of the </w:t>
      </w:r>
      <w:r>
        <w:rPr>
          <w:rFonts w:eastAsia="Calibri" w:cs="Times New Roman"/>
        </w:rPr>
        <w:t>d</w:t>
      </w:r>
      <w:r w:rsidRPr="002F663C">
        <w:rPr>
          <w:rFonts w:eastAsia="Calibri" w:cs="Times New Roman"/>
        </w:rPr>
        <w:t xml:space="preserve">elegation of </w:t>
      </w:r>
      <w:r w:rsidRPr="002F663C">
        <w:rPr>
          <w:rFonts w:eastAsia="Calibri" w:cs="Times New Roman"/>
          <w:u w:val="single"/>
        </w:rPr>
        <w:t>Ukraine</w:t>
      </w:r>
      <w:r w:rsidRPr="002F663C">
        <w:rPr>
          <w:rFonts w:eastAsia="Calibri" w:cs="Times New Roman"/>
        </w:rPr>
        <w:t>.</w:t>
      </w:r>
    </w:p>
    <w:p w14:paraId="32B211BB" w14:textId="77777777" w:rsidR="001E2E4A" w:rsidRPr="002F663C" w:rsidRDefault="001E2E4A" w:rsidP="001E2E4A">
      <w:pPr>
        <w:rPr>
          <w:rFonts w:eastAsia="Calibri" w:cs="Times New Roman"/>
        </w:rPr>
      </w:pPr>
    </w:p>
    <w:p w14:paraId="745F0A13" w14:textId="77777777" w:rsidR="002F663C" w:rsidRPr="002F663C" w:rsidRDefault="00AA6A37" w:rsidP="002F663C">
      <w:pPr>
        <w:jc w:val="center"/>
        <w:rPr>
          <w:rFonts w:eastAsia="Calibri" w:cs="Times New Roman"/>
          <w:b/>
        </w:rPr>
      </w:pPr>
      <w:r w:rsidRPr="002F663C">
        <w:rPr>
          <w:rFonts w:eastAsia="Calibri" w:cs="Times New Roman"/>
          <w:b/>
        </w:rPr>
        <w:t>_______________</w:t>
      </w:r>
    </w:p>
    <w:p w14:paraId="7D125E41" w14:textId="77777777" w:rsidR="002F663C" w:rsidRDefault="002F663C" w:rsidP="002F663C">
      <w:pPr>
        <w:rPr>
          <w:rFonts w:eastAsia="Calibri" w:cs="Times New Roman"/>
        </w:rPr>
      </w:pPr>
    </w:p>
    <w:p w14:paraId="44B6DE6C" w14:textId="77777777" w:rsidR="00C14444" w:rsidRPr="002F663C" w:rsidRDefault="00C14444" w:rsidP="002F663C">
      <w:pPr>
        <w:rPr>
          <w:rFonts w:eastAsia="Calibri" w:cs="Times New Roman"/>
        </w:rPr>
      </w:pPr>
    </w:p>
    <w:p w14:paraId="367FA3FC" w14:textId="77777777" w:rsidR="002F663C" w:rsidRPr="002F663C" w:rsidRDefault="00AA6A37"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Draft Order of the Ministry of Environmental Protection and Natural Resources of Ukraine "On Approval of the Procedure for Labelling of Controlled Substances, Goods and Equipment"</w:t>
      </w:r>
    </w:p>
    <w:p w14:paraId="59C2D0B7"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61536B" w14:paraId="6FFD20F6"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1CDD1FA" w14:textId="77777777" w:rsidR="002F663C" w:rsidRPr="002F663C" w:rsidRDefault="00AA6A37"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61536B" w14:paraId="2D6D5A1D" w14:textId="77777777" w:rsidTr="00E9471B">
        <w:tc>
          <w:tcPr>
            <w:tcW w:w="851" w:type="dxa"/>
            <w:shd w:val="clear" w:color="auto" w:fill="auto"/>
          </w:tcPr>
          <w:p w14:paraId="5CE65F99" w14:textId="77777777" w:rsidR="002F663C" w:rsidRPr="00711F9C" w:rsidRDefault="00AA6A37"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0CEE4F85" w14:textId="77777777" w:rsidR="002F663C" w:rsidRPr="002F663C" w:rsidRDefault="00AA6A37"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61536B" w14:paraId="7509B9F5" w14:textId="77777777" w:rsidTr="00E9471B">
        <w:tc>
          <w:tcPr>
            <w:tcW w:w="851" w:type="dxa"/>
            <w:shd w:val="clear" w:color="auto" w:fill="auto"/>
          </w:tcPr>
          <w:p w14:paraId="5726D83C" w14:textId="77777777" w:rsidR="002F663C" w:rsidRPr="00711F9C" w:rsidRDefault="00AA6A37"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08425D80" w14:textId="77777777" w:rsidR="002F663C" w:rsidRPr="002F663C" w:rsidRDefault="00AA6A37" w:rsidP="00C14444">
            <w:pPr>
              <w:spacing w:before="60" w:after="60"/>
              <w:rPr>
                <w:rFonts w:eastAsia="Calibri" w:cs="Times New Roman"/>
              </w:rPr>
            </w:pPr>
            <w:r>
              <w:rPr>
                <w:rFonts w:eastAsia="Calibri" w:cs="Times New Roman"/>
              </w:rPr>
              <w:t>N</w:t>
            </w:r>
            <w:r w:rsidRPr="002F663C">
              <w:rPr>
                <w:rFonts w:eastAsia="Calibri" w:cs="Times New Roman"/>
              </w:rPr>
              <w:t>otified measure adopted - date: 10 June 2024</w:t>
            </w:r>
          </w:p>
        </w:tc>
      </w:tr>
      <w:tr w:rsidR="0061536B" w14:paraId="64A34AC7" w14:textId="77777777" w:rsidTr="00E9471B">
        <w:tc>
          <w:tcPr>
            <w:tcW w:w="851" w:type="dxa"/>
            <w:shd w:val="clear" w:color="auto" w:fill="auto"/>
          </w:tcPr>
          <w:p w14:paraId="112FF0A1" w14:textId="77777777" w:rsidR="002F663C" w:rsidRPr="00711F9C" w:rsidRDefault="00AA6A37"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772F1771" w14:textId="77777777" w:rsidR="002F663C" w:rsidRPr="002F663C" w:rsidRDefault="00AA6A37"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29 August 2024</w:t>
            </w:r>
          </w:p>
        </w:tc>
      </w:tr>
      <w:tr w:rsidR="0061536B" w14:paraId="12967C13" w14:textId="77777777" w:rsidTr="00E9471B">
        <w:tc>
          <w:tcPr>
            <w:tcW w:w="851" w:type="dxa"/>
            <w:shd w:val="clear" w:color="auto" w:fill="auto"/>
          </w:tcPr>
          <w:p w14:paraId="67789087" w14:textId="77777777" w:rsidR="002F663C" w:rsidRPr="00711F9C" w:rsidRDefault="00AA6A37"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174D7BE3" w14:textId="77777777" w:rsidR="002F663C" w:rsidRPr="002F663C" w:rsidRDefault="00AA6A37"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1 March 2025</w:t>
            </w:r>
          </w:p>
        </w:tc>
      </w:tr>
      <w:tr w:rsidR="0061536B" w14:paraId="652EBBA9" w14:textId="77777777" w:rsidTr="00E9471B">
        <w:tc>
          <w:tcPr>
            <w:tcW w:w="851" w:type="dxa"/>
            <w:shd w:val="clear" w:color="auto" w:fill="auto"/>
          </w:tcPr>
          <w:p w14:paraId="322298C1" w14:textId="77777777" w:rsidR="002F663C" w:rsidRPr="00711F9C" w:rsidRDefault="00AA6A37"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744AF243" w14:textId="77777777" w:rsidR="002F663C" w:rsidRPr="002F663C" w:rsidRDefault="00AA6A37"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7A3CDF7C" w14:textId="77777777" w:rsidR="002F663C" w:rsidRPr="002F663C" w:rsidRDefault="00C41DBB" w:rsidP="00EB7B40">
            <w:pPr>
              <w:spacing w:before="120" w:after="120"/>
              <w:rPr>
                <w:rFonts w:eastAsia="Calibri" w:cs="Times New Roman"/>
              </w:rPr>
            </w:pPr>
            <w:hyperlink r:id="rId9" w:anchor="Text" w:tgtFrame="_blank" w:history="1">
              <w:r w:rsidR="00AA6A37" w:rsidRPr="002F663C">
                <w:rPr>
                  <w:rFonts w:eastAsia="Calibri" w:cs="Times New Roman"/>
                  <w:color w:val="0000FF"/>
                  <w:u w:val="single"/>
                </w:rPr>
                <w:t>https://zakon.rada.gov.ua/laws/show/z1213-24#Text</w:t>
              </w:r>
            </w:hyperlink>
          </w:p>
          <w:p w14:paraId="0C568EA9" w14:textId="77777777" w:rsidR="002F663C" w:rsidRPr="002F663C" w:rsidRDefault="00C41DBB" w:rsidP="00EB7B40">
            <w:pPr>
              <w:spacing w:before="120" w:after="120"/>
              <w:rPr>
                <w:rFonts w:eastAsia="Calibri" w:cs="Times New Roman"/>
              </w:rPr>
            </w:pPr>
            <w:hyperlink r:id="rId10" w:tgtFrame="_blank" w:history="1">
              <w:r w:rsidR="00AA6A37" w:rsidRPr="002F663C">
                <w:rPr>
                  <w:rFonts w:eastAsia="Calibri" w:cs="Times New Roman"/>
                  <w:color w:val="0000FF"/>
                  <w:u w:val="single"/>
                </w:rPr>
                <w:t>https://members.wto.org/crnattachments/2024/TBT/UKR/final_measure/24_05825_00_x.pdf</w:t>
              </w:r>
            </w:hyperlink>
          </w:p>
          <w:p w14:paraId="6FABB18C" w14:textId="77777777" w:rsidR="002F663C" w:rsidRPr="002F663C" w:rsidRDefault="00C41DBB" w:rsidP="00EB7B40">
            <w:pPr>
              <w:spacing w:before="120" w:after="120"/>
              <w:rPr>
                <w:rFonts w:eastAsia="Calibri" w:cs="Times New Roman"/>
              </w:rPr>
            </w:pPr>
            <w:hyperlink r:id="rId11" w:tgtFrame="_blank" w:history="1">
              <w:r w:rsidR="00AA6A37" w:rsidRPr="002F663C">
                <w:rPr>
                  <w:rFonts w:eastAsia="Calibri" w:cs="Times New Roman"/>
                  <w:color w:val="0000FF"/>
                  <w:u w:val="single"/>
                </w:rPr>
                <w:t>https://members.wto.org/crnattachments/2024/TBT/UKR/final_measure/24_05825_01_x.pdf</w:t>
              </w:r>
            </w:hyperlink>
          </w:p>
          <w:p w14:paraId="28C744FE" w14:textId="77777777" w:rsidR="002F663C" w:rsidRPr="002F663C" w:rsidRDefault="00C41DBB" w:rsidP="00EB7B40">
            <w:pPr>
              <w:spacing w:before="120" w:after="120"/>
              <w:rPr>
                <w:rFonts w:eastAsia="Calibri" w:cs="Times New Roman"/>
              </w:rPr>
            </w:pPr>
            <w:hyperlink r:id="rId12" w:tgtFrame="_blank" w:history="1">
              <w:r w:rsidR="00AA6A37" w:rsidRPr="002F663C">
                <w:rPr>
                  <w:rFonts w:eastAsia="Calibri" w:cs="Times New Roman"/>
                  <w:color w:val="0000FF"/>
                  <w:u w:val="single"/>
                </w:rPr>
                <w:t>https://members.wto.org/crnattachments/2024/TBT/UKR/final_measure/24_05825_02_x.pdf</w:t>
              </w:r>
            </w:hyperlink>
          </w:p>
          <w:p w14:paraId="7FAE84EF" w14:textId="77777777" w:rsidR="002F663C" w:rsidRPr="002F663C" w:rsidRDefault="00C41DBB" w:rsidP="00EB7B40">
            <w:pPr>
              <w:spacing w:before="120" w:after="120"/>
              <w:rPr>
                <w:rFonts w:eastAsia="Calibri" w:cs="Times New Roman"/>
              </w:rPr>
            </w:pPr>
            <w:hyperlink r:id="rId13" w:tgtFrame="_blank" w:history="1">
              <w:r w:rsidR="00AA6A37" w:rsidRPr="002F663C">
                <w:rPr>
                  <w:rFonts w:eastAsia="Calibri" w:cs="Times New Roman"/>
                  <w:color w:val="0000FF"/>
                  <w:u w:val="single"/>
                </w:rPr>
                <w:t>https://members.wto.org/crnattachments/2024/TBT/UKR/final_measure/24_05825_03_x.pdf</w:t>
              </w:r>
            </w:hyperlink>
          </w:p>
        </w:tc>
      </w:tr>
      <w:tr w:rsidR="0061536B" w14:paraId="233871B2" w14:textId="77777777" w:rsidTr="00E9471B">
        <w:tc>
          <w:tcPr>
            <w:tcW w:w="851" w:type="dxa"/>
            <w:shd w:val="clear" w:color="auto" w:fill="auto"/>
          </w:tcPr>
          <w:p w14:paraId="4CE21F88" w14:textId="77777777" w:rsidR="002F663C" w:rsidRPr="00711F9C" w:rsidRDefault="00AA6A37"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19E075C8" w14:textId="77777777" w:rsidR="002F663C" w:rsidRPr="002F663C" w:rsidRDefault="00AA6A37"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5313372C" w14:textId="77777777" w:rsidR="002F663C" w:rsidRPr="002F663C" w:rsidRDefault="00AA6A37"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61536B" w14:paraId="0FE4BB06" w14:textId="77777777" w:rsidTr="00E9471B">
        <w:tc>
          <w:tcPr>
            <w:tcW w:w="851" w:type="dxa"/>
            <w:shd w:val="clear" w:color="auto" w:fill="auto"/>
          </w:tcPr>
          <w:p w14:paraId="476E83EB" w14:textId="77777777" w:rsidR="002F663C" w:rsidRPr="00711F9C" w:rsidRDefault="00AA6A37"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75C7A86F" w14:textId="77777777" w:rsidR="002F663C" w:rsidRPr="002F663C" w:rsidRDefault="00AA6A37"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079590E8" w14:textId="77777777" w:rsidR="002F663C" w:rsidRPr="002F663C" w:rsidRDefault="00AA6A37"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61536B" w14:paraId="6DED6FEB" w14:textId="77777777" w:rsidTr="00E9471B">
        <w:tc>
          <w:tcPr>
            <w:tcW w:w="851" w:type="dxa"/>
            <w:shd w:val="clear" w:color="auto" w:fill="auto"/>
          </w:tcPr>
          <w:p w14:paraId="54E78522" w14:textId="77777777" w:rsidR="002F663C" w:rsidRPr="00711F9C" w:rsidRDefault="00AA6A37"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50EB4CC8" w14:textId="77777777" w:rsidR="002F663C" w:rsidRPr="002F663C" w:rsidRDefault="00AA6A37"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61536B" w14:paraId="3F7D6FCE" w14:textId="77777777" w:rsidTr="00E9471B">
        <w:tc>
          <w:tcPr>
            <w:tcW w:w="851" w:type="dxa"/>
            <w:tcBorders>
              <w:bottom w:val="double" w:sz="4" w:space="0" w:color="auto"/>
            </w:tcBorders>
            <w:shd w:val="clear" w:color="auto" w:fill="auto"/>
          </w:tcPr>
          <w:p w14:paraId="48EB6D5A" w14:textId="77777777" w:rsidR="002F663C" w:rsidRPr="00711F9C" w:rsidRDefault="00AA6A37"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0ACEED97" w14:textId="77777777" w:rsidR="002F663C" w:rsidRPr="002F663C" w:rsidRDefault="00AA6A37"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4A370348" w14:textId="77777777" w:rsidR="002F663C" w:rsidRPr="002F663C" w:rsidRDefault="002F663C" w:rsidP="002F663C">
      <w:pPr>
        <w:jc w:val="left"/>
        <w:rPr>
          <w:rFonts w:eastAsia="Calibri" w:cs="Times New Roman"/>
          <w:highlight w:val="yellow"/>
        </w:rPr>
      </w:pPr>
    </w:p>
    <w:p w14:paraId="3B85CC01" w14:textId="77777777" w:rsidR="003971FF" w:rsidRPr="007F6EA2" w:rsidRDefault="00AA6A37"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Ukraine notifies the adoption of the Order of the Ministry of Environmental Protection and Natural Resources of Ukraine No 661 "On Approval of the Procedure for Labelling of Controlled Substances, Goods and Equipment" of 10 June 2024.</w:t>
      </w:r>
    </w:p>
    <w:p w14:paraId="16F01CF4" w14:textId="77777777" w:rsidR="001B758E" w:rsidRPr="002F663C" w:rsidRDefault="00AA6A37" w:rsidP="00B16ACF">
      <w:pPr>
        <w:spacing w:before="120" w:after="120"/>
        <w:rPr>
          <w:rFonts w:eastAsia="Calibri" w:cs="Times New Roman"/>
          <w:szCs w:val="18"/>
        </w:rPr>
      </w:pPr>
      <w:r w:rsidRPr="002F663C">
        <w:rPr>
          <w:rFonts w:eastAsia="Calibri" w:cs="Times New Roman"/>
          <w:szCs w:val="18"/>
        </w:rPr>
        <w:lastRenderedPageBreak/>
        <w:t>The Order was registered in the Ministry of Justice of Ukraine on 07 August 2024 and published on 29 August 2024.</w:t>
      </w:r>
    </w:p>
    <w:p w14:paraId="14938746" w14:textId="77777777" w:rsidR="001B758E" w:rsidRPr="002F663C" w:rsidRDefault="00AA6A37" w:rsidP="00B16ACF">
      <w:pPr>
        <w:spacing w:before="120" w:after="120"/>
        <w:rPr>
          <w:rFonts w:eastAsia="Calibri" w:cs="Times New Roman"/>
          <w:szCs w:val="18"/>
        </w:rPr>
      </w:pPr>
      <w:r w:rsidRPr="002F663C">
        <w:rPr>
          <w:rFonts w:eastAsia="Calibri" w:cs="Times New Roman"/>
          <w:szCs w:val="18"/>
        </w:rPr>
        <w:t>The Order will enter into force on 1 March 2025.</w:t>
      </w:r>
    </w:p>
    <w:p w14:paraId="7AB9389B" w14:textId="77777777" w:rsidR="006C5A96" w:rsidRDefault="00AA6A37" w:rsidP="006C5A96">
      <w:pPr>
        <w:jc w:val="center"/>
        <w:rPr>
          <w:b/>
        </w:rPr>
      </w:pPr>
      <w:r w:rsidRPr="003971FF">
        <w:rPr>
          <w:b/>
        </w:rPr>
        <w:t>__________</w:t>
      </w:r>
    </w:p>
    <w:p w14:paraId="2EBD8AA5" w14:textId="77777777" w:rsidR="004D4D19" w:rsidRDefault="004D4D19" w:rsidP="007F38C2">
      <w:pPr>
        <w:jc w:val="center"/>
        <w:rPr>
          <w:b/>
        </w:rPr>
      </w:pPr>
    </w:p>
    <w:p w14:paraId="387CAAFE" w14:textId="77777777" w:rsidR="00A1565D" w:rsidRDefault="00A1565D" w:rsidP="003971FF">
      <w:pPr>
        <w:jc w:val="center"/>
        <w:rPr>
          <w:b/>
        </w:rPr>
      </w:pPr>
    </w:p>
    <w:sectPr w:rsidR="00A1565D" w:rsidSect="006C5A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F328A" w14:textId="77777777" w:rsidR="00AA6A37" w:rsidRDefault="00AA6A37">
      <w:r>
        <w:separator/>
      </w:r>
    </w:p>
  </w:endnote>
  <w:endnote w:type="continuationSeparator" w:id="0">
    <w:p w14:paraId="64209451" w14:textId="77777777" w:rsidR="00AA6A37" w:rsidRDefault="00AA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A0A8" w14:textId="77777777" w:rsidR="00544326" w:rsidRPr="00DD3DD7" w:rsidRDefault="00AA6A37"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CB92" w14:textId="77777777" w:rsidR="00544326" w:rsidRPr="00DD3DD7" w:rsidRDefault="00AA6A37"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612C" w14:textId="77777777" w:rsidR="00C41DBB" w:rsidRDefault="00C41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05EA6" w14:textId="77777777" w:rsidR="004D3A6A" w:rsidRDefault="00AA6A37" w:rsidP="00ED54E0">
      <w:r>
        <w:separator/>
      </w:r>
    </w:p>
  </w:footnote>
  <w:footnote w:type="continuationSeparator" w:id="0">
    <w:p w14:paraId="0DCF09D9" w14:textId="77777777" w:rsidR="004D3A6A" w:rsidRDefault="00AA6A37" w:rsidP="00ED54E0">
      <w:r>
        <w:continuationSeparator/>
      </w:r>
    </w:p>
  </w:footnote>
  <w:footnote w:id="1">
    <w:p w14:paraId="6072E297" w14:textId="77777777" w:rsidR="007F6EA2" w:rsidRDefault="00AA6A37">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A0FC" w14:textId="77777777" w:rsidR="00DD3DD7" w:rsidRDefault="00AA6A37"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7810B391" w14:textId="77777777" w:rsidR="004D4D19" w:rsidRPr="00DD3DD7" w:rsidRDefault="004D4D19" w:rsidP="00DD3DD7">
    <w:pPr>
      <w:pStyle w:val="Header"/>
      <w:pBdr>
        <w:bottom w:val="single" w:sz="4" w:space="1" w:color="auto"/>
      </w:pBdr>
      <w:tabs>
        <w:tab w:val="clear" w:pos="4513"/>
        <w:tab w:val="clear" w:pos="9027"/>
      </w:tabs>
      <w:jc w:val="center"/>
    </w:pPr>
  </w:p>
  <w:p w14:paraId="33C5C194" w14:textId="77777777" w:rsidR="00DD3DD7" w:rsidRPr="00DD3DD7" w:rsidRDefault="00AA6A3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4A02701"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F614" w14:textId="77777777" w:rsidR="00DD3DD7" w:rsidRPr="00DD3DD7" w:rsidRDefault="00AA6A37" w:rsidP="00DD3DD7">
    <w:pPr>
      <w:pStyle w:val="Header"/>
      <w:pBdr>
        <w:bottom w:val="single" w:sz="4" w:space="1" w:color="auto"/>
      </w:pBdr>
      <w:tabs>
        <w:tab w:val="clear" w:pos="4513"/>
        <w:tab w:val="clear" w:pos="9027"/>
      </w:tabs>
      <w:jc w:val="center"/>
    </w:pPr>
    <w:bookmarkStart w:id="3" w:name="spsSymbolHeader"/>
    <w:r w:rsidRPr="00DD3DD7">
      <w:t>G/TBT/N/UKR/288/Add.1</w:t>
    </w:r>
    <w:bookmarkEnd w:id="3"/>
  </w:p>
  <w:p w14:paraId="2332111E" w14:textId="77777777" w:rsidR="00DD3DD7" w:rsidRPr="00DD3DD7" w:rsidRDefault="00DD3DD7" w:rsidP="00DD3DD7">
    <w:pPr>
      <w:pStyle w:val="Header"/>
      <w:pBdr>
        <w:bottom w:val="single" w:sz="4" w:space="1" w:color="auto"/>
      </w:pBdr>
      <w:tabs>
        <w:tab w:val="clear" w:pos="4513"/>
        <w:tab w:val="clear" w:pos="9027"/>
      </w:tabs>
      <w:jc w:val="center"/>
    </w:pPr>
  </w:p>
  <w:p w14:paraId="52C77A0C" w14:textId="77777777" w:rsidR="00DD3DD7" w:rsidRPr="00DD3DD7" w:rsidRDefault="00AA6A3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9A20982"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1536B" w14:paraId="58E13FCC" w14:textId="77777777" w:rsidTr="00544326">
      <w:trPr>
        <w:trHeight w:val="240"/>
        <w:jc w:val="center"/>
      </w:trPr>
      <w:tc>
        <w:tcPr>
          <w:tcW w:w="3794" w:type="dxa"/>
          <w:shd w:val="clear" w:color="auto" w:fill="FFFFFF"/>
          <w:tcMar>
            <w:left w:w="108" w:type="dxa"/>
            <w:right w:w="108" w:type="dxa"/>
          </w:tcMar>
          <w:vAlign w:val="center"/>
        </w:tcPr>
        <w:p w14:paraId="1C8618E8"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F764FD3" w14:textId="77777777" w:rsidR="00ED54E0" w:rsidRPr="00182B84" w:rsidRDefault="00AA6A37" w:rsidP="00425DC5">
          <w:pPr>
            <w:jc w:val="right"/>
            <w:rPr>
              <w:b/>
              <w:color w:val="FF0000"/>
              <w:szCs w:val="16"/>
            </w:rPr>
          </w:pPr>
          <w:r>
            <w:rPr>
              <w:b/>
              <w:color w:val="FF0000"/>
              <w:szCs w:val="16"/>
            </w:rPr>
            <w:t xml:space="preserve"> </w:t>
          </w:r>
        </w:p>
      </w:tc>
    </w:tr>
    <w:tr w:rsidR="0061536B" w14:paraId="3B306C03" w14:textId="77777777" w:rsidTr="00544326">
      <w:trPr>
        <w:trHeight w:val="213"/>
        <w:jc w:val="center"/>
      </w:trPr>
      <w:tc>
        <w:tcPr>
          <w:tcW w:w="3794" w:type="dxa"/>
          <w:vMerge w:val="restart"/>
          <w:shd w:val="clear" w:color="auto" w:fill="FFFFFF"/>
          <w:tcMar>
            <w:left w:w="0" w:type="dxa"/>
            <w:right w:w="0" w:type="dxa"/>
          </w:tcMar>
        </w:tcPr>
        <w:p w14:paraId="54594F66" w14:textId="77777777" w:rsidR="00ED54E0" w:rsidRPr="00182B84" w:rsidRDefault="00AA6A37" w:rsidP="00425DC5">
          <w:pPr>
            <w:jc w:val="left"/>
          </w:pPr>
          <w:r w:rsidRPr="00182B84">
            <w:rPr>
              <w:noProof/>
              <w:lang w:val="en-US"/>
            </w:rPr>
            <w:drawing>
              <wp:inline distT="0" distB="0" distL="0" distR="0" wp14:anchorId="37240E1E" wp14:editId="7D3E7747">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5946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147D12D" w14:textId="77777777" w:rsidR="00ED54E0" w:rsidRPr="00182B84" w:rsidRDefault="00ED54E0" w:rsidP="00425DC5">
          <w:pPr>
            <w:jc w:val="right"/>
            <w:rPr>
              <w:b/>
              <w:szCs w:val="16"/>
            </w:rPr>
          </w:pPr>
        </w:p>
      </w:tc>
    </w:tr>
    <w:tr w:rsidR="0061536B" w14:paraId="6B81F82C" w14:textId="77777777" w:rsidTr="00544326">
      <w:trPr>
        <w:trHeight w:val="868"/>
        <w:jc w:val="center"/>
      </w:trPr>
      <w:tc>
        <w:tcPr>
          <w:tcW w:w="3794" w:type="dxa"/>
          <w:vMerge/>
          <w:shd w:val="clear" w:color="auto" w:fill="FFFFFF"/>
          <w:tcMar>
            <w:left w:w="108" w:type="dxa"/>
            <w:right w:w="108" w:type="dxa"/>
          </w:tcMar>
        </w:tcPr>
        <w:p w14:paraId="4BAC7F90"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3A69FC3" w14:textId="77777777" w:rsidR="00DD3DD7" w:rsidRPr="002F663C" w:rsidRDefault="00AA6A37" w:rsidP="00DD3DD7">
          <w:pPr>
            <w:jc w:val="right"/>
            <w:rPr>
              <w:rFonts w:eastAsia="Calibri" w:cs="Times New Roman"/>
              <w:b/>
              <w:szCs w:val="16"/>
            </w:rPr>
          </w:pPr>
          <w:bookmarkStart w:id="4" w:name="bmkSymbols"/>
          <w:r w:rsidRPr="002F663C">
            <w:rPr>
              <w:rFonts w:eastAsia="Calibri" w:cs="Times New Roman"/>
              <w:b/>
              <w:szCs w:val="16"/>
            </w:rPr>
            <w:t>G/TBT/N/UKR/288/Add.1</w:t>
          </w:r>
          <w:bookmarkEnd w:id="4"/>
        </w:p>
        <w:p w14:paraId="1A4BDDA0" w14:textId="77777777" w:rsidR="00C14444" w:rsidRPr="00C14444" w:rsidRDefault="00C14444" w:rsidP="00C14444">
          <w:pPr>
            <w:jc w:val="center"/>
            <w:rPr>
              <w:szCs w:val="16"/>
            </w:rPr>
          </w:pPr>
        </w:p>
      </w:tc>
    </w:tr>
    <w:tr w:rsidR="0061536B" w14:paraId="3692D0D0" w14:textId="77777777" w:rsidTr="00544326">
      <w:trPr>
        <w:trHeight w:val="240"/>
        <w:jc w:val="center"/>
      </w:trPr>
      <w:tc>
        <w:tcPr>
          <w:tcW w:w="3794" w:type="dxa"/>
          <w:vMerge/>
          <w:shd w:val="clear" w:color="auto" w:fill="FFFFFF"/>
          <w:tcMar>
            <w:left w:w="108" w:type="dxa"/>
            <w:right w:w="108" w:type="dxa"/>
          </w:tcMar>
          <w:vAlign w:val="center"/>
        </w:tcPr>
        <w:p w14:paraId="741AA0E6" w14:textId="77777777" w:rsidR="00ED54E0" w:rsidRPr="00182B84" w:rsidRDefault="00ED54E0" w:rsidP="00425DC5"/>
      </w:tc>
      <w:tc>
        <w:tcPr>
          <w:tcW w:w="5448" w:type="dxa"/>
          <w:gridSpan w:val="2"/>
          <w:shd w:val="clear" w:color="auto" w:fill="FFFFFF"/>
          <w:tcMar>
            <w:left w:w="108" w:type="dxa"/>
            <w:right w:w="108" w:type="dxa"/>
          </w:tcMar>
          <w:vAlign w:val="center"/>
        </w:tcPr>
        <w:p w14:paraId="3C9B8D91" w14:textId="1CE036AE" w:rsidR="00ED54E0" w:rsidRPr="00182B84" w:rsidRDefault="00E03263" w:rsidP="00425DC5">
          <w:pPr>
            <w:jc w:val="right"/>
            <w:rPr>
              <w:szCs w:val="16"/>
            </w:rPr>
          </w:pPr>
          <w:bookmarkStart w:id="5" w:name="bmkDate"/>
          <w:bookmarkEnd w:id="5"/>
          <w:r>
            <w:rPr>
              <w:szCs w:val="16"/>
            </w:rPr>
            <w:t>9 September 2024</w:t>
          </w:r>
        </w:p>
      </w:tc>
    </w:tr>
    <w:tr w:rsidR="0061536B" w14:paraId="3C84281A"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9618CEF" w14:textId="06F9D589" w:rsidR="00ED54E0" w:rsidRPr="00182B84" w:rsidRDefault="00AA6A37" w:rsidP="00425DC5">
          <w:pPr>
            <w:jc w:val="left"/>
            <w:rPr>
              <w:b/>
            </w:rPr>
          </w:pPr>
          <w:r w:rsidRPr="002F663C">
            <w:rPr>
              <w:rFonts w:eastAsia="Calibri" w:cs="Times New Roman"/>
              <w:color w:val="FF0000"/>
              <w:szCs w:val="16"/>
            </w:rPr>
            <w:t>(</w:t>
          </w:r>
          <w:bookmarkStart w:id="6" w:name="bmkSerial"/>
          <w:bookmarkEnd w:id="6"/>
          <w:r w:rsidR="00E03263">
            <w:rPr>
              <w:rFonts w:eastAsia="Calibri" w:cs="Times New Roman"/>
              <w:color w:val="FF0000"/>
              <w:szCs w:val="16"/>
            </w:rPr>
            <w:t>24-</w:t>
          </w:r>
          <w:r w:rsidR="00C41DBB">
            <w:rPr>
              <w:rFonts w:eastAsia="Calibri" w:cs="Times New Roman"/>
              <w:color w:val="FF0000"/>
              <w:szCs w:val="16"/>
            </w:rPr>
            <w:t>6181</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E6890B3" w14:textId="77777777" w:rsidR="00ED54E0" w:rsidRPr="00182B84" w:rsidRDefault="00AA6A37"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61536B" w14:paraId="644960E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50337B3" w14:textId="77777777" w:rsidR="00ED54E0" w:rsidRPr="00182B84" w:rsidRDefault="00AA6A37"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77CA817" w14:textId="77777777" w:rsidR="00ED54E0" w:rsidRPr="00182B84" w:rsidRDefault="00AA6A37"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6E187DD9"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5AE8886">
      <w:start w:val="1"/>
      <w:numFmt w:val="decimal"/>
      <w:pStyle w:val="SummaryText"/>
      <w:lvlText w:val="%1."/>
      <w:lvlJc w:val="left"/>
      <w:pPr>
        <w:ind w:left="360" w:hanging="360"/>
      </w:pPr>
    </w:lvl>
    <w:lvl w:ilvl="1" w:tplc="E9E48B16" w:tentative="1">
      <w:start w:val="1"/>
      <w:numFmt w:val="lowerLetter"/>
      <w:lvlText w:val="%2."/>
      <w:lvlJc w:val="left"/>
      <w:pPr>
        <w:ind w:left="1080" w:hanging="360"/>
      </w:pPr>
    </w:lvl>
    <w:lvl w:ilvl="2" w:tplc="5CE084B6" w:tentative="1">
      <w:start w:val="1"/>
      <w:numFmt w:val="lowerRoman"/>
      <w:lvlText w:val="%3."/>
      <w:lvlJc w:val="right"/>
      <w:pPr>
        <w:ind w:left="1800" w:hanging="180"/>
      </w:pPr>
    </w:lvl>
    <w:lvl w:ilvl="3" w:tplc="D35C21E8" w:tentative="1">
      <w:start w:val="1"/>
      <w:numFmt w:val="decimal"/>
      <w:lvlText w:val="%4."/>
      <w:lvlJc w:val="left"/>
      <w:pPr>
        <w:ind w:left="2520" w:hanging="360"/>
      </w:pPr>
    </w:lvl>
    <w:lvl w:ilvl="4" w:tplc="073E30FC" w:tentative="1">
      <w:start w:val="1"/>
      <w:numFmt w:val="lowerLetter"/>
      <w:lvlText w:val="%5."/>
      <w:lvlJc w:val="left"/>
      <w:pPr>
        <w:ind w:left="3240" w:hanging="360"/>
      </w:pPr>
    </w:lvl>
    <w:lvl w:ilvl="5" w:tplc="B6820CA4" w:tentative="1">
      <w:start w:val="1"/>
      <w:numFmt w:val="lowerRoman"/>
      <w:lvlText w:val="%6."/>
      <w:lvlJc w:val="right"/>
      <w:pPr>
        <w:ind w:left="3960" w:hanging="180"/>
      </w:pPr>
    </w:lvl>
    <w:lvl w:ilvl="6" w:tplc="56E64D08" w:tentative="1">
      <w:start w:val="1"/>
      <w:numFmt w:val="decimal"/>
      <w:lvlText w:val="%7."/>
      <w:lvlJc w:val="left"/>
      <w:pPr>
        <w:ind w:left="4680" w:hanging="360"/>
      </w:pPr>
    </w:lvl>
    <w:lvl w:ilvl="7" w:tplc="BA5E26B6" w:tentative="1">
      <w:start w:val="1"/>
      <w:numFmt w:val="lowerLetter"/>
      <w:lvlText w:val="%8."/>
      <w:lvlJc w:val="left"/>
      <w:pPr>
        <w:ind w:left="5400" w:hanging="360"/>
      </w:pPr>
    </w:lvl>
    <w:lvl w:ilvl="8" w:tplc="5B8A18F4" w:tentative="1">
      <w:start w:val="1"/>
      <w:numFmt w:val="lowerRoman"/>
      <w:lvlText w:val="%9."/>
      <w:lvlJc w:val="right"/>
      <w:pPr>
        <w:ind w:left="6120" w:hanging="180"/>
      </w:pPr>
    </w:lvl>
  </w:abstractNum>
  <w:num w:numId="1" w16cid:durableId="1232619659">
    <w:abstractNumId w:val="9"/>
  </w:num>
  <w:num w:numId="2" w16cid:durableId="1849982790">
    <w:abstractNumId w:val="7"/>
  </w:num>
  <w:num w:numId="3" w16cid:durableId="595596705">
    <w:abstractNumId w:val="6"/>
  </w:num>
  <w:num w:numId="4" w16cid:durableId="643894644">
    <w:abstractNumId w:val="5"/>
  </w:num>
  <w:num w:numId="5" w16cid:durableId="666060626">
    <w:abstractNumId w:val="4"/>
  </w:num>
  <w:num w:numId="6" w16cid:durableId="527060553">
    <w:abstractNumId w:val="12"/>
  </w:num>
  <w:num w:numId="7" w16cid:durableId="1518958397">
    <w:abstractNumId w:val="11"/>
  </w:num>
  <w:num w:numId="8" w16cid:durableId="177815660">
    <w:abstractNumId w:val="10"/>
  </w:num>
  <w:num w:numId="9" w16cid:durableId="16887530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2012048">
    <w:abstractNumId w:val="13"/>
  </w:num>
  <w:num w:numId="11" w16cid:durableId="1253205429">
    <w:abstractNumId w:val="8"/>
  </w:num>
  <w:num w:numId="12" w16cid:durableId="940840543">
    <w:abstractNumId w:val="3"/>
  </w:num>
  <w:num w:numId="13" w16cid:durableId="138230827">
    <w:abstractNumId w:val="2"/>
  </w:num>
  <w:num w:numId="14" w16cid:durableId="582953726">
    <w:abstractNumId w:val="1"/>
  </w:num>
  <w:num w:numId="15" w16cid:durableId="458108350">
    <w:abstractNumId w:val="0"/>
  </w:num>
  <w:num w:numId="16" w16cid:durableId="2146390010">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B758E"/>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36B"/>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67D3F"/>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A37"/>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1DBB"/>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97022"/>
    <w:rsid w:val="00DA20BD"/>
    <w:rsid w:val="00DA4169"/>
    <w:rsid w:val="00DC1434"/>
    <w:rsid w:val="00DD3DD7"/>
    <w:rsid w:val="00DD4208"/>
    <w:rsid w:val="00DE1F32"/>
    <w:rsid w:val="00DE50DB"/>
    <w:rsid w:val="00DF085F"/>
    <w:rsid w:val="00DF6AE1"/>
    <w:rsid w:val="00E03263"/>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5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UKR/final_measure/24_05825_03_x.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embers.wto.org/crnattachments/2024/TBT/UKR/final_measure/24_05825_02_x.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KR/final_measure/24_05825_01_x.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members.wto.org/crnattachments/2024/TBT/UKR/final_measure/24_05825_00_x.pdf"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zakon.rada.gov.ua/laws/show/z1213-24"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customXml/itemProps2.xml><?xml version="1.0" encoding="utf-8"?>
<ds:datastoreItem xmlns:ds="http://schemas.openxmlformats.org/officeDocument/2006/customXml" ds:itemID="{F6C95A87-CFE8-4402-89FF-244F0C84F66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215</Words>
  <Characters>1478</Characters>
  <Application>Microsoft Office Word</Application>
  <DocSecurity>0</DocSecurity>
  <Lines>50</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2024-09-09T10:01:00Z</dcterms:created>
  <dcterms:modified xsi:type="dcterms:W3CDTF">2024-09-09T12:25:00Z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