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4D863" w14:textId="77777777" w:rsidR="002D78C9" w:rsidRDefault="00EF1509" w:rsidP="00DD3DD7">
      <w:pPr>
        <w:pStyle w:val="Title"/>
      </w:pPr>
      <w:r w:rsidRPr="002F663C">
        <w:t>NOTIFICATION</w:t>
      </w:r>
    </w:p>
    <w:p w14:paraId="7D9E3B6F" w14:textId="77777777" w:rsidR="002F663C" w:rsidRPr="002F663C" w:rsidRDefault="00EF1509" w:rsidP="00DD3DD7">
      <w:pPr>
        <w:pStyle w:val="Title3"/>
      </w:pPr>
      <w:r w:rsidRPr="002F663C">
        <w:t>Addendum</w:t>
      </w:r>
    </w:p>
    <w:p w14:paraId="3A5AF9A0" w14:textId="77777777" w:rsidR="002F663C" w:rsidRDefault="00EF150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16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Ukraine</w:t>
      </w:r>
      <w:bookmarkStart w:id="2" w:name="bmkMemberName"/>
      <w:bookmarkEnd w:id="2"/>
      <w:bookmarkEnd w:id="1"/>
      <w:r w:rsidRPr="002F663C">
        <w:rPr>
          <w:rFonts w:eastAsia="Calibri" w:cs="Times New Roman"/>
        </w:rPr>
        <w:t>.</w:t>
      </w:r>
    </w:p>
    <w:p w14:paraId="4F2742F8" w14:textId="77777777" w:rsidR="001E2E4A" w:rsidRPr="002F663C" w:rsidRDefault="001E2E4A" w:rsidP="001E2E4A">
      <w:pPr>
        <w:rPr>
          <w:rFonts w:eastAsia="Calibri" w:cs="Times New Roman"/>
        </w:rPr>
      </w:pPr>
    </w:p>
    <w:p w14:paraId="304107C0" w14:textId="77777777" w:rsidR="002F663C" w:rsidRPr="002F663C" w:rsidRDefault="00EF1509" w:rsidP="002F663C">
      <w:pPr>
        <w:jc w:val="center"/>
        <w:rPr>
          <w:rFonts w:eastAsia="Calibri" w:cs="Times New Roman"/>
          <w:b/>
        </w:rPr>
      </w:pPr>
      <w:r w:rsidRPr="002F663C">
        <w:rPr>
          <w:rFonts w:eastAsia="Calibri" w:cs="Times New Roman"/>
          <w:b/>
        </w:rPr>
        <w:t>_______________</w:t>
      </w:r>
    </w:p>
    <w:p w14:paraId="49D31A8E" w14:textId="77777777" w:rsidR="002F663C" w:rsidRDefault="002F663C" w:rsidP="002F663C">
      <w:pPr>
        <w:rPr>
          <w:rFonts w:eastAsia="Calibri" w:cs="Times New Roman"/>
        </w:rPr>
      </w:pPr>
    </w:p>
    <w:p w14:paraId="42AE9034" w14:textId="77777777" w:rsidR="00C14444" w:rsidRPr="002F663C" w:rsidRDefault="00C14444" w:rsidP="002F663C">
      <w:pPr>
        <w:rPr>
          <w:rFonts w:eastAsia="Calibri" w:cs="Times New Roman"/>
        </w:rPr>
      </w:pPr>
    </w:p>
    <w:p w14:paraId="3DDEF3D5" w14:textId="77777777" w:rsidR="002F663C" w:rsidRPr="002F663C" w:rsidRDefault="00EF1509"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Resolution of the Cabinet of Ministers of Ukraine "On Amendments to the Resolution of the Cabinet of Ministers of Ukraine No 1367 of December 28, 2011"</w:t>
      </w:r>
      <w:bookmarkEnd w:id="3"/>
      <w:bookmarkEnd w:id="4"/>
    </w:p>
    <w:p w14:paraId="2D3CFD2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67E3F" w14:paraId="0D4758D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7C8CC03" w14:textId="77777777" w:rsidR="002F663C" w:rsidRPr="002F663C" w:rsidRDefault="00EF1509"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67E3F" w14:paraId="419EDCA7" w14:textId="77777777" w:rsidTr="00E9471B">
        <w:tc>
          <w:tcPr>
            <w:tcW w:w="851" w:type="dxa"/>
            <w:shd w:val="clear" w:color="auto" w:fill="auto"/>
          </w:tcPr>
          <w:p w14:paraId="05273FF1" w14:textId="77777777" w:rsidR="002F663C" w:rsidRPr="00711F9C" w:rsidRDefault="00EF1509"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DCCB73F" w14:textId="77777777" w:rsidR="002F663C" w:rsidRPr="002F663C" w:rsidRDefault="00EF150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67E3F" w14:paraId="4A464647" w14:textId="77777777" w:rsidTr="00E9471B">
        <w:tc>
          <w:tcPr>
            <w:tcW w:w="851" w:type="dxa"/>
            <w:shd w:val="clear" w:color="auto" w:fill="auto"/>
          </w:tcPr>
          <w:p w14:paraId="0683DAAC"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0B68B076" w14:textId="77777777" w:rsidR="002F663C" w:rsidRPr="002F663C" w:rsidRDefault="00EF150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10 November 2021</w:t>
            </w:r>
            <w:bookmarkEnd w:id="9"/>
          </w:p>
        </w:tc>
      </w:tr>
      <w:tr w:rsidR="00967E3F" w14:paraId="256B26AD" w14:textId="77777777" w:rsidTr="00E9471B">
        <w:tc>
          <w:tcPr>
            <w:tcW w:w="851" w:type="dxa"/>
            <w:shd w:val="clear" w:color="auto" w:fill="auto"/>
          </w:tcPr>
          <w:p w14:paraId="05030077"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F359392" w14:textId="77777777" w:rsidR="002F663C" w:rsidRPr="002F663C" w:rsidRDefault="00EF150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16 November 2021</w:t>
            </w:r>
            <w:bookmarkEnd w:id="11"/>
          </w:p>
        </w:tc>
      </w:tr>
      <w:tr w:rsidR="00967E3F" w14:paraId="0F43B9FA" w14:textId="77777777" w:rsidTr="00E9471B">
        <w:tc>
          <w:tcPr>
            <w:tcW w:w="851" w:type="dxa"/>
            <w:shd w:val="clear" w:color="auto" w:fill="auto"/>
          </w:tcPr>
          <w:p w14:paraId="1AB77E23"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0C6EBC8A" w14:textId="77777777" w:rsidR="002F663C" w:rsidRPr="002F663C" w:rsidRDefault="00EF150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16 November 2021</w:t>
            </w:r>
            <w:bookmarkEnd w:id="13"/>
          </w:p>
        </w:tc>
      </w:tr>
      <w:tr w:rsidR="00967E3F" w14:paraId="38999F04" w14:textId="77777777" w:rsidTr="00E9471B">
        <w:tc>
          <w:tcPr>
            <w:tcW w:w="851" w:type="dxa"/>
            <w:shd w:val="clear" w:color="auto" w:fill="auto"/>
          </w:tcPr>
          <w:p w14:paraId="34425602"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FEA4851" w14:textId="77777777" w:rsidR="002F663C" w:rsidRPr="002F663C" w:rsidRDefault="00EF150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9E5311B" w14:textId="77777777" w:rsidR="00467A46" w:rsidRDefault="00FF13E2" w:rsidP="002906A0">
            <w:pPr>
              <w:spacing w:after="120"/>
              <w:jc w:val="left"/>
              <w:rPr>
                <w:rFonts w:eastAsia="Calibri" w:cs="Times New Roman"/>
              </w:rPr>
            </w:pPr>
            <w:hyperlink r:id="rId8" w:anchor="Text" w:history="1">
              <w:r w:rsidR="00EF1509" w:rsidRPr="002906A0">
                <w:rPr>
                  <w:rFonts w:eastAsia="Calibri" w:cs="Times New Roman"/>
                  <w:color w:val="0000FF"/>
                  <w:u w:val="single"/>
                </w:rPr>
                <w:t>https://zakon.rada.gov.ua/laws/show/1170-2021-%D0%BF#Text</w:t>
              </w:r>
            </w:hyperlink>
            <w:bookmarkEnd w:id="16"/>
          </w:p>
        </w:tc>
      </w:tr>
      <w:tr w:rsidR="00967E3F" w14:paraId="1BD6677E" w14:textId="77777777" w:rsidTr="00E9471B">
        <w:tc>
          <w:tcPr>
            <w:tcW w:w="851" w:type="dxa"/>
            <w:shd w:val="clear" w:color="auto" w:fill="auto"/>
          </w:tcPr>
          <w:p w14:paraId="78763DDB"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B2FFFDB" w14:textId="77777777" w:rsidR="002F663C" w:rsidRPr="002F663C" w:rsidRDefault="00EF150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B7753CB" w14:textId="77777777" w:rsidR="002F663C" w:rsidRPr="002F663C" w:rsidRDefault="00EF150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967E3F" w14:paraId="4B1A1A11" w14:textId="77777777" w:rsidTr="00E9471B">
        <w:tc>
          <w:tcPr>
            <w:tcW w:w="851" w:type="dxa"/>
            <w:shd w:val="clear" w:color="auto" w:fill="auto"/>
          </w:tcPr>
          <w:p w14:paraId="0B4D10F6" w14:textId="77777777" w:rsidR="002F663C" w:rsidRPr="00711F9C" w:rsidRDefault="00EF1509"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6906C16" w14:textId="77777777" w:rsidR="002F663C" w:rsidRPr="002F663C" w:rsidRDefault="00EF150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D8F3CBF" w14:textId="77777777" w:rsidR="002F663C" w:rsidRPr="002F663C" w:rsidRDefault="00EF150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967E3F" w14:paraId="2EDF70F1" w14:textId="77777777" w:rsidTr="00E9471B">
        <w:tc>
          <w:tcPr>
            <w:tcW w:w="851" w:type="dxa"/>
            <w:shd w:val="clear" w:color="auto" w:fill="auto"/>
          </w:tcPr>
          <w:p w14:paraId="4366DE3C" w14:textId="77777777" w:rsidR="002F663C" w:rsidRPr="00711F9C" w:rsidRDefault="00EF1509"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C687864" w14:textId="77777777" w:rsidR="002F663C" w:rsidRPr="002F663C" w:rsidRDefault="00EF150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967E3F" w14:paraId="1A1491F2" w14:textId="77777777" w:rsidTr="00E9471B">
        <w:tc>
          <w:tcPr>
            <w:tcW w:w="851" w:type="dxa"/>
            <w:tcBorders>
              <w:bottom w:val="double" w:sz="4" w:space="0" w:color="auto"/>
            </w:tcBorders>
            <w:shd w:val="clear" w:color="auto" w:fill="auto"/>
          </w:tcPr>
          <w:p w14:paraId="4CFC9482" w14:textId="77777777" w:rsidR="002F663C" w:rsidRPr="00711F9C" w:rsidRDefault="00EF1509"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0DA1998" w14:textId="77777777" w:rsidR="002F663C" w:rsidRPr="002F663C" w:rsidRDefault="00EF150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22FAD75" w14:textId="77777777" w:rsidR="002F663C" w:rsidRPr="002F663C" w:rsidRDefault="002F663C" w:rsidP="002F663C">
      <w:pPr>
        <w:jc w:val="left"/>
        <w:rPr>
          <w:rFonts w:eastAsia="Calibri" w:cs="Times New Roman"/>
          <w:highlight w:val="yellow"/>
        </w:rPr>
      </w:pPr>
    </w:p>
    <w:p w14:paraId="1A1E325B" w14:textId="77777777" w:rsidR="003971FF" w:rsidRPr="007F6EA2" w:rsidRDefault="00EF150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Resolution of the Cabinet of Ministers of Ukraine No 1170 "On Amendments to the Resolution of the Cabinet of Ministers of Ukraine No 1367 of December 28, 2011" was adopted on 10 November 2021, published on 16 November 2021 and entered into force on 16 November 2021.</w:t>
      </w:r>
    </w:p>
    <w:p w14:paraId="137E802A" w14:textId="77777777" w:rsidR="006C5A96" w:rsidRDefault="00EF1509" w:rsidP="006C5A96">
      <w:pPr>
        <w:jc w:val="center"/>
        <w:rPr>
          <w:b/>
        </w:rPr>
      </w:pPr>
      <w:r w:rsidRPr="003971FF">
        <w:rPr>
          <w:b/>
        </w:rPr>
        <w:t>__________</w:t>
      </w:r>
    </w:p>
    <w:p w14:paraId="77077A16" w14:textId="77777777" w:rsidR="004D4D19" w:rsidRDefault="004D4D19" w:rsidP="007F38C2">
      <w:pPr>
        <w:jc w:val="center"/>
        <w:rPr>
          <w:b/>
        </w:rPr>
      </w:pPr>
    </w:p>
    <w:p w14:paraId="74E38BFC"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EAEF9" w14:textId="77777777" w:rsidR="00F06F6C" w:rsidRDefault="00EF1509">
      <w:r>
        <w:separator/>
      </w:r>
    </w:p>
  </w:endnote>
  <w:endnote w:type="continuationSeparator" w:id="0">
    <w:p w14:paraId="588B5481" w14:textId="77777777" w:rsidR="00F06F6C" w:rsidRDefault="00EF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4429" w14:textId="77777777" w:rsidR="00544326" w:rsidRPr="00DD3DD7" w:rsidRDefault="00EF150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2860" w14:textId="77777777" w:rsidR="00544326" w:rsidRPr="00DD3DD7" w:rsidRDefault="00EF150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380E" w14:textId="77777777" w:rsidR="00FF13E2" w:rsidRDefault="00FF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3543" w14:textId="77777777" w:rsidR="00BB5622" w:rsidRDefault="00EF1509" w:rsidP="00ED54E0">
      <w:r>
        <w:separator/>
      </w:r>
    </w:p>
  </w:footnote>
  <w:footnote w:type="continuationSeparator" w:id="0">
    <w:p w14:paraId="0BFF212E" w14:textId="77777777" w:rsidR="00BB5622" w:rsidRDefault="00EF1509" w:rsidP="00ED54E0">
      <w:r>
        <w:continuationSeparator/>
      </w:r>
    </w:p>
  </w:footnote>
  <w:footnote w:id="1">
    <w:p w14:paraId="13D2A863" w14:textId="77777777" w:rsidR="007F6EA2" w:rsidRDefault="00EF150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5E4D" w14:textId="77777777" w:rsidR="00DD3DD7" w:rsidRDefault="00EF1509" w:rsidP="00DD3DD7">
    <w:pPr>
      <w:pStyle w:val="Header"/>
      <w:pBdr>
        <w:bottom w:val="single" w:sz="4" w:space="1" w:color="auto"/>
      </w:pBdr>
      <w:tabs>
        <w:tab w:val="clear" w:pos="4513"/>
        <w:tab w:val="clear" w:pos="9027"/>
      </w:tabs>
      <w:jc w:val="center"/>
    </w:pPr>
    <w:bookmarkStart w:id="27" w:name="bmkSymbols2"/>
    <w:r>
      <w:t>PROVISIONAL217186</w:t>
    </w:r>
    <w:bookmarkEnd w:id="27"/>
  </w:p>
  <w:p w14:paraId="61A18D1B" w14:textId="77777777" w:rsidR="004D4D19" w:rsidRPr="00DD3DD7" w:rsidRDefault="004D4D19" w:rsidP="00DD3DD7">
    <w:pPr>
      <w:pStyle w:val="Header"/>
      <w:pBdr>
        <w:bottom w:val="single" w:sz="4" w:space="1" w:color="auto"/>
      </w:pBdr>
      <w:tabs>
        <w:tab w:val="clear" w:pos="4513"/>
        <w:tab w:val="clear" w:pos="9027"/>
      </w:tabs>
      <w:jc w:val="center"/>
    </w:pPr>
  </w:p>
  <w:p w14:paraId="0DAF3C8C" w14:textId="77777777" w:rsidR="00DD3DD7" w:rsidRPr="00DD3DD7" w:rsidRDefault="00EF150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B2846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85C0" w14:textId="77777777" w:rsidR="00DD3DD7" w:rsidRPr="00DD3DD7" w:rsidRDefault="00EF1509" w:rsidP="00DD3DD7">
    <w:pPr>
      <w:pStyle w:val="Header"/>
      <w:pBdr>
        <w:bottom w:val="single" w:sz="4" w:space="1" w:color="auto"/>
      </w:pBdr>
      <w:tabs>
        <w:tab w:val="clear" w:pos="4513"/>
        <w:tab w:val="clear" w:pos="9027"/>
      </w:tabs>
      <w:jc w:val="center"/>
    </w:pPr>
    <w:bookmarkStart w:id="28" w:name="spsSymbolHeader"/>
    <w:r w:rsidRPr="006C5A96">
      <w:t>G/TBT/N/UKR/205/Add.1</w:t>
    </w:r>
    <w:bookmarkEnd w:id="28"/>
  </w:p>
  <w:p w14:paraId="4E10CA73" w14:textId="77777777" w:rsidR="00DD3DD7" w:rsidRPr="00DD3DD7" w:rsidRDefault="00DD3DD7" w:rsidP="00DD3DD7">
    <w:pPr>
      <w:pStyle w:val="Header"/>
      <w:pBdr>
        <w:bottom w:val="single" w:sz="4" w:space="1" w:color="auto"/>
      </w:pBdr>
      <w:tabs>
        <w:tab w:val="clear" w:pos="4513"/>
        <w:tab w:val="clear" w:pos="9027"/>
      </w:tabs>
      <w:jc w:val="center"/>
    </w:pPr>
  </w:p>
  <w:p w14:paraId="7533845A" w14:textId="77777777" w:rsidR="00DD3DD7" w:rsidRPr="00DD3DD7" w:rsidRDefault="00EF150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469641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7E3F" w14:paraId="4F8555A5" w14:textId="77777777" w:rsidTr="00544326">
      <w:trPr>
        <w:trHeight w:val="240"/>
        <w:jc w:val="center"/>
      </w:trPr>
      <w:tc>
        <w:tcPr>
          <w:tcW w:w="3794" w:type="dxa"/>
          <w:shd w:val="clear" w:color="auto" w:fill="FFFFFF"/>
          <w:tcMar>
            <w:left w:w="108" w:type="dxa"/>
            <w:right w:w="108" w:type="dxa"/>
          </w:tcMar>
          <w:vAlign w:val="center"/>
        </w:tcPr>
        <w:p w14:paraId="4E7B944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5F4E86B" w14:textId="77777777" w:rsidR="00ED54E0" w:rsidRPr="00182B84" w:rsidRDefault="00EF1509" w:rsidP="00425DC5">
          <w:pPr>
            <w:jc w:val="right"/>
            <w:rPr>
              <w:b/>
              <w:color w:val="FF0000"/>
              <w:szCs w:val="16"/>
            </w:rPr>
          </w:pPr>
          <w:r>
            <w:rPr>
              <w:b/>
              <w:color w:val="FF0000"/>
              <w:szCs w:val="16"/>
            </w:rPr>
            <w:t xml:space="preserve"> </w:t>
          </w:r>
        </w:p>
      </w:tc>
    </w:tr>
    <w:tr w:rsidR="00967E3F" w14:paraId="0AF6C558" w14:textId="77777777" w:rsidTr="00544326">
      <w:trPr>
        <w:trHeight w:val="213"/>
        <w:jc w:val="center"/>
      </w:trPr>
      <w:tc>
        <w:tcPr>
          <w:tcW w:w="3794" w:type="dxa"/>
          <w:vMerge w:val="restart"/>
          <w:shd w:val="clear" w:color="auto" w:fill="FFFFFF"/>
          <w:tcMar>
            <w:left w:w="0" w:type="dxa"/>
            <w:right w:w="0" w:type="dxa"/>
          </w:tcMar>
        </w:tcPr>
        <w:p w14:paraId="49336FAF" w14:textId="77777777" w:rsidR="00ED54E0" w:rsidRPr="00182B84" w:rsidRDefault="00EF1509" w:rsidP="00425DC5">
          <w:pPr>
            <w:jc w:val="left"/>
          </w:pPr>
          <w:r w:rsidRPr="00182B84">
            <w:rPr>
              <w:noProof/>
              <w:lang w:val="en-US"/>
            </w:rPr>
            <w:drawing>
              <wp:inline distT="0" distB="0" distL="0" distR="0" wp14:anchorId="6A7F1E54" wp14:editId="29BB5C5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9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50771F" w14:textId="77777777" w:rsidR="00ED54E0" w:rsidRPr="00182B84" w:rsidRDefault="00ED54E0" w:rsidP="00425DC5">
          <w:pPr>
            <w:jc w:val="right"/>
            <w:rPr>
              <w:b/>
              <w:szCs w:val="16"/>
            </w:rPr>
          </w:pPr>
        </w:p>
      </w:tc>
    </w:tr>
    <w:tr w:rsidR="00967E3F" w14:paraId="7B20E545" w14:textId="77777777" w:rsidTr="00544326">
      <w:trPr>
        <w:trHeight w:val="868"/>
        <w:jc w:val="center"/>
      </w:trPr>
      <w:tc>
        <w:tcPr>
          <w:tcW w:w="3794" w:type="dxa"/>
          <w:vMerge/>
          <w:shd w:val="clear" w:color="auto" w:fill="FFFFFF"/>
          <w:tcMar>
            <w:left w:w="108" w:type="dxa"/>
            <w:right w:w="108" w:type="dxa"/>
          </w:tcMar>
        </w:tcPr>
        <w:p w14:paraId="37FD75B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199E8E4" w14:textId="77777777" w:rsidR="00DD3DD7" w:rsidRPr="002F663C" w:rsidRDefault="00EF1509" w:rsidP="00DD3DD7">
          <w:pPr>
            <w:jc w:val="right"/>
            <w:rPr>
              <w:rFonts w:eastAsia="Calibri" w:cs="Times New Roman"/>
              <w:b/>
              <w:szCs w:val="16"/>
            </w:rPr>
          </w:pPr>
          <w:bookmarkStart w:id="29" w:name="bmkSymbols"/>
          <w:r w:rsidRPr="00C14444">
            <w:rPr>
              <w:rFonts w:eastAsia="Calibri" w:cs="Times New Roman"/>
              <w:b/>
              <w:szCs w:val="16"/>
            </w:rPr>
            <w:t>G/TBT/N/UKR/205/Add.1</w:t>
          </w:r>
          <w:bookmarkEnd w:id="29"/>
        </w:p>
        <w:p w14:paraId="58882C86" w14:textId="77777777" w:rsidR="00C14444" w:rsidRPr="00C14444" w:rsidRDefault="00C14444" w:rsidP="00C14444">
          <w:pPr>
            <w:jc w:val="center"/>
            <w:rPr>
              <w:szCs w:val="16"/>
            </w:rPr>
          </w:pPr>
        </w:p>
      </w:tc>
    </w:tr>
    <w:tr w:rsidR="00967E3F" w14:paraId="15CACA02" w14:textId="77777777" w:rsidTr="00544326">
      <w:trPr>
        <w:trHeight w:val="240"/>
        <w:jc w:val="center"/>
      </w:trPr>
      <w:tc>
        <w:tcPr>
          <w:tcW w:w="3794" w:type="dxa"/>
          <w:vMerge/>
          <w:shd w:val="clear" w:color="auto" w:fill="FFFFFF"/>
          <w:tcMar>
            <w:left w:w="108" w:type="dxa"/>
            <w:right w:w="108" w:type="dxa"/>
          </w:tcMar>
          <w:vAlign w:val="center"/>
        </w:tcPr>
        <w:p w14:paraId="38088B0B" w14:textId="77777777" w:rsidR="00ED54E0" w:rsidRPr="00182B84" w:rsidRDefault="00ED54E0" w:rsidP="00425DC5"/>
      </w:tc>
      <w:tc>
        <w:tcPr>
          <w:tcW w:w="5448" w:type="dxa"/>
          <w:gridSpan w:val="2"/>
          <w:shd w:val="clear" w:color="auto" w:fill="FFFFFF"/>
          <w:tcMar>
            <w:left w:w="108" w:type="dxa"/>
            <w:right w:w="108" w:type="dxa"/>
          </w:tcMar>
          <w:vAlign w:val="center"/>
        </w:tcPr>
        <w:p w14:paraId="3ACAEBF4" w14:textId="27F37E77" w:rsidR="00ED54E0" w:rsidRPr="00182B84" w:rsidRDefault="00EF1509" w:rsidP="00425DC5">
          <w:pPr>
            <w:jc w:val="right"/>
            <w:rPr>
              <w:szCs w:val="16"/>
            </w:rPr>
          </w:pPr>
          <w:bookmarkStart w:id="30" w:name="bmkDate"/>
          <w:bookmarkEnd w:id="30"/>
          <w:r w:rsidRPr="00EF1509">
            <w:rPr>
              <w:szCs w:val="16"/>
            </w:rPr>
            <w:t>1</w:t>
          </w:r>
          <w:r>
            <w:rPr>
              <w:szCs w:val="16"/>
            </w:rPr>
            <w:t>7</w:t>
          </w:r>
          <w:r w:rsidRPr="00EF1509">
            <w:rPr>
              <w:szCs w:val="16"/>
            </w:rPr>
            <w:t xml:space="preserve"> November 2021</w:t>
          </w:r>
        </w:p>
      </w:tc>
    </w:tr>
    <w:tr w:rsidR="00967E3F" w14:paraId="1C02746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B46474" w14:textId="66D7BE0A" w:rsidR="00ED54E0" w:rsidRPr="00182B84" w:rsidRDefault="00EF1509"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FF13E2">
            <w:rPr>
              <w:rFonts w:eastAsia="Calibri" w:cs="Times New Roman"/>
              <w:color w:val="FF0000"/>
              <w:szCs w:val="16"/>
            </w:rPr>
            <w:t>8688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67E72AE" w14:textId="77777777" w:rsidR="00ED54E0" w:rsidRPr="00182B84" w:rsidRDefault="00EF150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67E3F" w14:paraId="1ECCE65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392CB3" w14:textId="77777777" w:rsidR="00ED54E0" w:rsidRPr="00182B84" w:rsidRDefault="00EF150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74A439" w14:textId="77777777" w:rsidR="00ED54E0" w:rsidRPr="00182B84" w:rsidRDefault="00EF1509"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5AD63F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2635A0">
      <w:start w:val="1"/>
      <w:numFmt w:val="decimal"/>
      <w:pStyle w:val="SummaryText"/>
      <w:lvlText w:val="%1."/>
      <w:lvlJc w:val="left"/>
      <w:pPr>
        <w:ind w:left="360" w:hanging="360"/>
      </w:pPr>
    </w:lvl>
    <w:lvl w:ilvl="1" w:tplc="B7249786" w:tentative="1">
      <w:start w:val="1"/>
      <w:numFmt w:val="lowerLetter"/>
      <w:lvlText w:val="%2."/>
      <w:lvlJc w:val="left"/>
      <w:pPr>
        <w:ind w:left="1080" w:hanging="360"/>
      </w:pPr>
    </w:lvl>
    <w:lvl w:ilvl="2" w:tplc="9A785FDE" w:tentative="1">
      <w:start w:val="1"/>
      <w:numFmt w:val="lowerRoman"/>
      <w:lvlText w:val="%3."/>
      <w:lvlJc w:val="right"/>
      <w:pPr>
        <w:ind w:left="1800" w:hanging="180"/>
      </w:pPr>
    </w:lvl>
    <w:lvl w:ilvl="3" w:tplc="60F4EB08" w:tentative="1">
      <w:start w:val="1"/>
      <w:numFmt w:val="decimal"/>
      <w:lvlText w:val="%4."/>
      <w:lvlJc w:val="left"/>
      <w:pPr>
        <w:ind w:left="2520" w:hanging="360"/>
      </w:pPr>
    </w:lvl>
    <w:lvl w:ilvl="4" w:tplc="45AC460A" w:tentative="1">
      <w:start w:val="1"/>
      <w:numFmt w:val="lowerLetter"/>
      <w:lvlText w:val="%5."/>
      <w:lvlJc w:val="left"/>
      <w:pPr>
        <w:ind w:left="3240" w:hanging="360"/>
      </w:pPr>
    </w:lvl>
    <w:lvl w:ilvl="5" w:tplc="5A167526" w:tentative="1">
      <w:start w:val="1"/>
      <w:numFmt w:val="lowerRoman"/>
      <w:lvlText w:val="%6."/>
      <w:lvlJc w:val="right"/>
      <w:pPr>
        <w:ind w:left="3960" w:hanging="180"/>
      </w:pPr>
    </w:lvl>
    <w:lvl w:ilvl="6" w:tplc="912EF55C" w:tentative="1">
      <w:start w:val="1"/>
      <w:numFmt w:val="decimal"/>
      <w:lvlText w:val="%7."/>
      <w:lvlJc w:val="left"/>
      <w:pPr>
        <w:ind w:left="4680" w:hanging="360"/>
      </w:pPr>
    </w:lvl>
    <w:lvl w:ilvl="7" w:tplc="96AEFBA6" w:tentative="1">
      <w:start w:val="1"/>
      <w:numFmt w:val="lowerLetter"/>
      <w:lvlText w:val="%8."/>
      <w:lvlJc w:val="left"/>
      <w:pPr>
        <w:ind w:left="5400" w:hanging="360"/>
      </w:pPr>
    </w:lvl>
    <w:lvl w:ilvl="8" w:tplc="B330CA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837CB"/>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906A0"/>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7E3F"/>
    <w:rsid w:val="00992AEA"/>
    <w:rsid w:val="009A4D36"/>
    <w:rsid w:val="009A6F54"/>
    <w:rsid w:val="009F7637"/>
    <w:rsid w:val="00A001F6"/>
    <w:rsid w:val="00A07A83"/>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1509"/>
    <w:rsid w:val="00EF639C"/>
    <w:rsid w:val="00F03D59"/>
    <w:rsid w:val="00F04A9D"/>
    <w:rsid w:val="00F05F0C"/>
    <w:rsid w:val="00F06F6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13E2"/>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0-2021-%D0%B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191</Words>
  <Characters>1031</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2021-11-17T14:13:00Z</dcterms:created>
  <dcterms:modified xsi:type="dcterms:W3CDTF">2021-11-17T14:52:00Z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