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9CD8" w14:textId="77777777" w:rsidR="002D78C9" w:rsidRDefault="00251B74" w:rsidP="00DD3DD7">
      <w:pPr>
        <w:pStyle w:val="Title"/>
      </w:pPr>
      <w:r w:rsidRPr="002F663C">
        <w:t>NOTIFICATION</w:t>
      </w:r>
    </w:p>
    <w:p w14:paraId="472DE7C1" w14:textId="77777777" w:rsidR="002F663C" w:rsidRPr="002F663C" w:rsidRDefault="00251B74" w:rsidP="00DD3DD7">
      <w:pPr>
        <w:pStyle w:val="Title3"/>
      </w:pPr>
      <w:r w:rsidRPr="002F663C">
        <w:t>Addendum</w:t>
      </w:r>
    </w:p>
    <w:p w14:paraId="4720B66C" w14:textId="77777777" w:rsidR="002F663C" w:rsidRDefault="00251B7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8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D0328DF" w14:textId="77777777" w:rsidR="001E2E4A" w:rsidRPr="002F663C" w:rsidRDefault="001E2E4A" w:rsidP="001E2E4A">
      <w:pPr>
        <w:rPr>
          <w:rFonts w:eastAsia="Calibri" w:cs="Times New Roman"/>
        </w:rPr>
      </w:pPr>
    </w:p>
    <w:p w14:paraId="0D43D279" w14:textId="77777777" w:rsidR="002F663C" w:rsidRPr="002F663C" w:rsidRDefault="00251B7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DEE2F2A" w14:textId="77777777" w:rsidR="002F663C" w:rsidRDefault="002F663C" w:rsidP="002F663C">
      <w:pPr>
        <w:rPr>
          <w:rFonts w:eastAsia="Calibri" w:cs="Times New Roman"/>
        </w:rPr>
      </w:pPr>
    </w:p>
    <w:p w14:paraId="35945BD7" w14:textId="77777777" w:rsidR="00C14444" w:rsidRPr="002F663C" w:rsidRDefault="00C14444" w:rsidP="002F663C">
      <w:pPr>
        <w:rPr>
          <w:rFonts w:eastAsia="Calibri" w:cs="Times New Roman"/>
        </w:rPr>
      </w:pPr>
    </w:p>
    <w:p w14:paraId="17940B11" w14:textId="77777777" w:rsidR="002F663C" w:rsidRPr="002F663C" w:rsidRDefault="00251B74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2289:2020, Medical safety goggle — Specification, First Edition</w:t>
      </w:r>
      <w:bookmarkEnd w:id="3"/>
      <w:bookmarkEnd w:id="4"/>
    </w:p>
    <w:p w14:paraId="25795B5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657F1" w14:paraId="4239751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BB24CCF" w14:textId="77777777" w:rsidR="002F663C" w:rsidRPr="002F663C" w:rsidRDefault="00251B7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657F1" w14:paraId="661DB2C6" w14:textId="77777777" w:rsidTr="00E9471B">
        <w:tc>
          <w:tcPr>
            <w:tcW w:w="851" w:type="dxa"/>
            <w:shd w:val="clear" w:color="auto" w:fill="auto"/>
          </w:tcPr>
          <w:p w14:paraId="314EEA86" w14:textId="77777777" w:rsidR="002F663C" w:rsidRPr="00711F9C" w:rsidRDefault="00251B7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87DC5D" w14:textId="77777777" w:rsidR="002F663C" w:rsidRPr="002F663C" w:rsidRDefault="00251B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5657F1" w14:paraId="4032E005" w14:textId="77777777" w:rsidTr="00E9471B">
        <w:tc>
          <w:tcPr>
            <w:tcW w:w="851" w:type="dxa"/>
            <w:shd w:val="clear" w:color="auto" w:fill="auto"/>
          </w:tcPr>
          <w:p w14:paraId="1C6051B7" w14:textId="77777777" w:rsidR="002F663C" w:rsidRPr="00711F9C" w:rsidRDefault="00251B7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2B8FA8" w14:textId="77777777" w:rsidR="002F663C" w:rsidRPr="002F663C" w:rsidRDefault="00251B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5657F1" w14:paraId="5F573F00" w14:textId="77777777" w:rsidTr="00E9471B">
        <w:tc>
          <w:tcPr>
            <w:tcW w:w="851" w:type="dxa"/>
            <w:shd w:val="clear" w:color="auto" w:fill="auto"/>
          </w:tcPr>
          <w:p w14:paraId="7AC8FE4C" w14:textId="77777777" w:rsidR="002F663C" w:rsidRPr="00711F9C" w:rsidRDefault="00251B7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D0ABB0" w14:textId="77777777" w:rsidR="002F663C" w:rsidRPr="002F663C" w:rsidRDefault="00251B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5657F1" w14:paraId="01B6A9BD" w14:textId="77777777" w:rsidTr="00E9471B">
        <w:tc>
          <w:tcPr>
            <w:tcW w:w="851" w:type="dxa"/>
            <w:shd w:val="clear" w:color="auto" w:fill="auto"/>
          </w:tcPr>
          <w:p w14:paraId="3118C874" w14:textId="77777777" w:rsidR="002F663C" w:rsidRPr="00711F9C" w:rsidRDefault="00251B7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CEE1BC" w14:textId="77777777" w:rsidR="002F663C" w:rsidRPr="002F663C" w:rsidRDefault="00251B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26 November 2021</w:t>
            </w:r>
            <w:bookmarkEnd w:id="13"/>
          </w:p>
        </w:tc>
      </w:tr>
      <w:tr w:rsidR="005657F1" w14:paraId="0961F97C" w14:textId="77777777" w:rsidTr="00E9471B">
        <w:tc>
          <w:tcPr>
            <w:tcW w:w="851" w:type="dxa"/>
            <w:shd w:val="clear" w:color="auto" w:fill="auto"/>
          </w:tcPr>
          <w:p w14:paraId="579A733A" w14:textId="77777777" w:rsidR="002F663C" w:rsidRPr="00711F9C" w:rsidRDefault="00251B7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43616C" w14:textId="77777777" w:rsidR="002F663C" w:rsidRPr="002F663C" w:rsidRDefault="00251B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2FD458D" w14:textId="77777777" w:rsidR="00467A46" w:rsidRDefault="009B5634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251B74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5657F1" w14:paraId="5A69F440" w14:textId="77777777" w:rsidTr="00E9471B">
        <w:tc>
          <w:tcPr>
            <w:tcW w:w="851" w:type="dxa"/>
            <w:shd w:val="clear" w:color="auto" w:fill="auto"/>
          </w:tcPr>
          <w:p w14:paraId="0EACB38F" w14:textId="77777777" w:rsidR="002F663C" w:rsidRPr="00711F9C" w:rsidRDefault="00251B7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71408E" w14:textId="77777777" w:rsidR="002F663C" w:rsidRPr="002F663C" w:rsidRDefault="00251B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DC645A1" w14:textId="77777777" w:rsidR="002F663C" w:rsidRPr="002F663C" w:rsidRDefault="00251B7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5657F1" w14:paraId="16733CA1" w14:textId="77777777" w:rsidTr="00E9471B">
        <w:tc>
          <w:tcPr>
            <w:tcW w:w="851" w:type="dxa"/>
            <w:shd w:val="clear" w:color="auto" w:fill="auto"/>
          </w:tcPr>
          <w:p w14:paraId="2DCC0F05" w14:textId="77777777" w:rsidR="002F663C" w:rsidRPr="00711F9C" w:rsidRDefault="00251B7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690F82" w14:textId="77777777" w:rsidR="002F663C" w:rsidRPr="002F663C" w:rsidRDefault="00251B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18495CA" w14:textId="77777777" w:rsidR="002F663C" w:rsidRPr="002F663C" w:rsidRDefault="00251B7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5657F1" w14:paraId="4D45FAFB" w14:textId="77777777" w:rsidTr="00E9471B">
        <w:tc>
          <w:tcPr>
            <w:tcW w:w="851" w:type="dxa"/>
            <w:shd w:val="clear" w:color="auto" w:fill="auto"/>
          </w:tcPr>
          <w:p w14:paraId="5DE9A296" w14:textId="77777777" w:rsidR="002F663C" w:rsidRPr="00711F9C" w:rsidRDefault="00251B7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0F33E0" w14:textId="77777777" w:rsidR="002F663C" w:rsidRPr="002F663C" w:rsidRDefault="00251B7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5657F1" w14:paraId="36FB966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0BA4A86" w14:textId="77777777" w:rsidR="002F663C" w:rsidRPr="00711F9C" w:rsidRDefault="00251B7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5C9BA44" w14:textId="77777777" w:rsidR="002F663C" w:rsidRPr="002F663C" w:rsidRDefault="00251B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CC59CC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41C29F9" w14:textId="77777777" w:rsidR="003971FF" w:rsidRPr="007F6EA2" w:rsidRDefault="00251B7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2289:2020, Medical safety goggle — Specification, First Edition; notified in G/TBT/N/UGA/1277 </w:t>
      </w:r>
      <w:proofErr w:type="spellStart"/>
      <w:r w:rsidRPr="002F663C">
        <w:rPr>
          <w:rFonts w:eastAsia="Calibri" w:cs="Times New Roman"/>
          <w:szCs w:val="18"/>
        </w:rPr>
        <w:t>andG</w:t>
      </w:r>
      <w:proofErr w:type="spellEnd"/>
      <w:r w:rsidRPr="002F663C">
        <w:rPr>
          <w:rFonts w:eastAsia="Calibri" w:cs="Times New Roman"/>
          <w:szCs w:val="18"/>
        </w:rPr>
        <w:t xml:space="preserve">/TBT/N/UGA/1277/Add.1 entered into force on 26 November 2021. The Uganda Standard, US 2289:2021, Medical safety goggle — Specification,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778331C3" w14:textId="77777777" w:rsidR="006C5A96" w:rsidRDefault="00251B7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F18ECDD" w14:textId="77777777" w:rsidR="004D4D19" w:rsidRDefault="004D4D19" w:rsidP="007F38C2">
      <w:pPr>
        <w:jc w:val="center"/>
        <w:rPr>
          <w:b/>
        </w:rPr>
      </w:pPr>
    </w:p>
    <w:p w14:paraId="7A43D13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85A6" w14:textId="77777777" w:rsidR="00EA5CBC" w:rsidRDefault="00251B74">
      <w:r>
        <w:separator/>
      </w:r>
    </w:p>
  </w:endnote>
  <w:endnote w:type="continuationSeparator" w:id="0">
    <w:p w14:paraId="075C05F6" w14:textId="77777777" w:rsidR="00EA5CBC" w:rsidRDefault="0025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D7C6" w14:textId="77777777" w:rsidR="00544326" w:rsidRPr="00DD3DD7" w:rsidRDefault="00251B7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F16F" w14:textId="77777777" w:rsidR="00544326" w:rsidRPr="00DD3DD7" w:rsidRDefault="00251B7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4F32" w14:textId="77777777" w:rsidR="00BB5622" w:rsidRDefault="00251B74" w:rsidP="00ED54E0">
      <w:r>
        <w:separator/>
      </w:r>
    </w:p>
  </w:footnote>
  <w:footnote w:type="continuationSeparator" w:id="0">
    <w:p w14:paraId="028B98AA" w14:textId="77777777" w:rsidR="00BB5622" w:rsidRDefault="00251B74" w:rsidP="00ED54E0">
      <w:r>
        <w:continuationSeparator/>
      </w:r>
    </w:p>
  </w:footnote>
  <w:footnote w:id="1">
    <w:p w14:paraId="6DE3618F" w14:textId="77777777" w:rsidR="007F6EA2" w:rsidRDefault="00251B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778B" w14:textId="77777777" w:rsidR="00DD3DD7" w:rsidRDefault="00251B7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PROVISIONAL221447</w:t>
    </w:r>
    <w:bookmarkEnd w:id="27"/>
  </w:p>
  <w:p w14:paraId="2879EB4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44168D" w14:textId="77777777" w:rsidR="00DD3DD7" w:rsidRPr="00DD3DD7" w:rsidRDefault="00251B7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722008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4781" w14:textId="77777777" w:rsidR="00DD3DD7" w:rsidRPr="00251B74" w:rsidRDefault="00251B7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251B74">
      <w:rPr>
        <w:lang w:val="es-ES"/>
      </w:rPr>
      <w:t>G/TBT/N/UGA/1277/Add.2</w:t>
    </w:r>
    <w:bookmarkEnd w:id="28"/>
  </w:p>
  <w:p w14:paraId="266AED31" w14:textId="77777777" w:rsidR="00DD3DD7" w:rsidRPr="00251B74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F1A35A8" w14:textId="77777777" w:rsidR="00DD3DD7" w:rsidRPr="00DD3DD7" w:rsidRDefault="00251B7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B896B7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657F1" w14:paraId="1C09DB7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C84C3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203E7C" w14:textId="77777777" w:rsidR="00ED54E0" w:rsidRPr="00182B84" w:rsidRDefault="00251B7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657F1" w14:paraId="46BB274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3605FA" w14:textId="77777777" w:rsidR="00ED54E0" w:rsidRPr="00182B84" w:rsidRDefault="00251B7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4498168" wp14:editId="72F64C8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44533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90312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657F1" w:rsidRPr="009B5634" w14:paraId="2011541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DF5EE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49C5DF" w14:textId="77777777" w:rsidR="00DD3DD7" w:rsidRPr="00251B74" w:rsidRDefault="00251B74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251B74">
            <w:rPr>
              <w:rFonts w:eastAsia="Calibri" w:cs="Times New Roman"/>
              <w:b/>
              <w:szCs w:val="16"/>
              <w:lang w:val="es-ES"/>
            </w:rPr>
            <w:t>G/TBT/N/UGA/1277/Add.2</w:t>
          </w:r>
          <w:bookmarkEnd w:id="29"/>
        </w:p>
        <w:p w14:paraId="2138EE0E" w14:textId="77777777" w:rsidR="00C14444" w:rsidRPr="00251B74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5657F1" w:rsidRPr="00251B74" w14:paraId="12F557D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D401B9" w14:textId="77777777" w:rsidR="00ED54E0" w:rsidRPr="00251B74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52EA5B" w14:textId="732F1886" w:rsidR="00ED54E0" w:rsidRPr="00251B74" w:rsidRDefault="00251B7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February 2022</w:t>
          </w:r>
        </w:p>
      </w:tc>
    </w:tr>
    <w:tr w:rsidR="005657F1" w14:paraId="295F2C7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38729A" w14:textId="1AA33BC1" w:rsidR="00ED54E0" w:rsidRPr="00182B84" w:rsidRDefault="00251B7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9B5634">
            <w:rPr>
              <w:rFonts w:eastAsia="Calibri" w:cs="Times New Roman"/>
              <w:color w:val="FF0000"/>
              <w:szCs w:val="16"/>
            </w:rPr>
            <w:t>0954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917C6D" w14:textId="77777777" w:rsidR="00ED54E0" w:rsidRPr="00182B84" w:rsidRDefault="00251B7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657F1" w14:paraId="352A3C3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39233A" w14:textId="77777777" w:rsidR="00ED54E0" w:rsidRPr="00182B84" w:rsidRDefault="00251B7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092DAF" w14:textId="77777777" w:rsidR="00ED54E0" w:rsidRPr="00182B84" w:rsidRDefault="00251B7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055A35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AD623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2022BE" w:tentative="1">
      <w:start w:val="1"/>
      <w:numFmt w:val="lowerLetter"/>
      <w:lvlText w:val="%2."/>
      <w:lvlJc w:val="left"/>
      <w:pPr>
        <w:ind w:left="1080" w:hanging="360"/>
      </w:pPr>
    </w:lvl>
    <w:lvl w:ilvl="2" w:tplc="26C0FB00" w:tentative="1">
      <w:start w:val="1"/>
      <w:numFmt w:val="lowerRoman"/>
      <w:lvlText w:val="%3."/>
      <w:lvlJc w:val="right"/>
      <w:pPr>
        <w:ind w:left="1800" w:hanging="180"/>
      </w:pPr>
    </w:lvl>
    <w:lvl w:ilvl="3" w:tplc="E4485BAE" w:tentative="1">
      <w:start w:val="1"/>
      <w:numFmt w:val="decimal"/>
      <w:lvlText w:val="%4."/>
      <w:lvlJc w:val="left"/>
      <w:pPr>
        <w:ind w:left="2520" w:hanging="360"/>
      </w:pPr>
    </w:lvl>
    <w:lvl w:ilvl="4" w:tplc="A23C849A" w:tentative="1">
      <w:start w:val="1"/>
      <w:numFmt w:val="lowerLetter"/>
      <w:lvlText w:val="%5."/>
      <w:lvlJc w:val="left"/>
      <w:pPr>
        <w:ind w:left="3240" w:hanging="360"/>
      </w:pPr>
    </w:lvl>
    <w:lvl w:ilvl="5" w:tplc="908009C4" w:tentative="1">
      <w:start w:val="1"/>
      <w:numFmt w:val="lowerRoman"/>
      <w:lvlText w:val="%6."/>
      <w:lvlJc w:val="right"/>
      <w:pPr>
        <w:ind w:left="3960" w:hanging="180"/>
      </w:pPr>
    </w:lvl>
    <w:lvl w:ilvl="6" w:tplc="17187A04" w:tentative="1">
      <w:start w:val="1"/>
      <w:numFmt w:val="decimal"/>
      <w:lvlText w:val="%7."/>
      <w:lvlJc w:val="left"/>
      <w:pPr>
        <w:ind w:left="4680" w:hanging="360"/>
      </w:pPr>
    </w:lvl>
    <w:lvl w:ilvl="7" w:tplc="61F08CA0" w:tentative="1">
      <w:start w:val="1"/>
      <w:numFmt w:val="lowerLetter"/>
      <w:lvlText w:val="%8."/>
      <w:lvlJc w:val="left"/>
      <w:pPr>
        <w:ind w:left="5400" w:hanging="360"/>
      </w:pPr>
    </w:lvl>
    <w:lvl w:ilvl="8" w:tplc="3F16B90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51B74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657F1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37855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16AA"/>
    <w:rsid w:val="00992AEA"/>
    <w:rsid w:val="009A4D36"/>
    <w:rsid w:val="009A6F54"/>
    <w:rsid w:val="009B563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CBC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54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174</Words>
  <Characters>1029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2022-02-08T09:13:00Z</dcterms:created>
  <dcterms:modified xsi:type="dcterms:W3CDTF">2022-02-08T09:22:00Z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