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8B76" w14:textId="77777777" w:rsidR="002D78C9" w:rsidRDefault="00AE716F" w:rsidP="00DD3DD7">
      <w:pPr>
        <w:pStyle w:val="Title"/>
      </w:pPr>
      <w:r w:rsidRPr="002F663C">
        <w:t>NOTIFICATION</w:t>
      </w:r>
    </w:p>
    <w:p w14:paraId="7F8E3436" w14:textId="77777777" w:rsidR="002F663C" w:rsidRPr="002F663C" w:rsidRDefault="00AE716F" w:rsidP="00DD3DD7">
      <w:pPr>
        <w:pStyle w:val="Title3"/>
      </w:pPr>
      <w:r w:rsidRPr="002F663C">
        <w:t>Addendum</w:t>
      </w:r>
    </w:p>
    <w:p w14:paraId="0D75EFAF" w14:textId="77777777" w:rsidR="002F663C" w:rsidRDefault="00AE716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25 January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078CDFE" w14:textId="77777777" w:rsidR="001E2E4A" w:rsidRPr="002F663C" w:rsidRDefault="001E2E4A" w:rsidP="001E2E4A">
      <w:pPr>
        <w:rPr>
          <w:rFonts w:eastAsia="Calibri" w:cs="Times New Roman"/>
        </w:rPr>
      </w:pPr>
    </w:p>
    <w:p w14:paraId="35832C57" w14:textId="77777777" w:rsidR="002F663C" w:rsidRPr="002F663C" w:rsidRDefault="00AE716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448DFC0" w14:textId="77777777" w:rsidR="002F663C" w:rsidRDefault="002F663C" w:rsidP="002F663C">
      <w:pPr>
        <w:rPr>
          <w:rFonts w:eastAsia="Calibri" w:cs="Times New Roman"/>
        </w:rPr>
      </w:pPr>
    </w:p>
    <w:p w14:paraId="7ABC7508" w14:textId="77777777" w:rsidR="00C14444" w:rsidRPr="002F663C" w:rsidRDefault="00C14444" w:rsidP="002F663C">
      <w:pPr>
        <w:rPr>
          <w:rFonts w:eastAsia="Calibri" w:cs="Times New Roman"/>
        </w:rPr>
      </w:pPr>
    </w:p>
    <w:p w14:paraId="2AE29B29" w14:textId="77777777" w:rsidR="002F663C" w:rsidRPr="002F663C" w:rsidRDefault="00AE716F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DEAS 981:2019, Hydraulic road binders ― Composition, specifications and conformity criteria, First Edition</w:t>
      </w:r>
      <w:bookmarkEnd w:id="3"/>
      <w:bookmarkEnd w:id="4"/>
    </w:p>
    <w:p w14:paraId="5267330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76A85" w14:paraId="1EAD206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C1EA502" w14:textId="77777777" w:rsidR="002F663C" w:rsidRPr="002F663C" w:rsidRDefault="00AE716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76A85" w14:paraId="67A7F16E" w14:textId="77777777" w:rsidTr="00E9471B">
        <w:tc>
          <w:tcPr>
            <w:tcW w:w="851" w:type="dxa"/>
            <w:shd w:val="clear" w:color="auto" w:fill="auto"/>
          </w:tcPr>
          <w:p w14:paraId="72C11816" w14:textId="77777777" w:rsidR="002F663C" w:rsidRPr="00711F9C" w:rsidRDefault="00AE716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C5E9D1" w14:textId="77777777" w:rsidR="002F663C" w:rsidRPr="002F663C" w:rsidRDefault="00AE716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676A85" w14:paraId="455871BA" w14:textId="77777777" w:rsidTr="00E9471B">
        <w:tc>
          <w:tcPr>
            <w:tcW w:w="851" w:type="dxa"/>
            <w:shd w:val="clear" w:color="auto" w:fill="auto"/>
          </w:tcPr>
          <w:p w14:paraId="30E60891" w14:textId="77777777" w:rsidR="002F663C" w:rsidRPr="00711F9C" w:rsidRDefault="00AE716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E362F8" w14:textId="77777777" w:rsidR="002F663C" w:rsidRPr="002F663C" w:rsidRDefault="00AE716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676A85" w14:paraId="326731B6" w14:textId="77777777" w:rsidTr="00E9471B">
        <w:tc>
          <w:tcPr>
            <w:tcW w:w="851" w:type="dxa"/>
            <w:shd w:val="clear" w:color="auto" w:fill="auto"/>
          </w:tcPr>
          <w:p w14:paraId="6D0FB7CC" w14:textId="77777777" w:rsidR="002F663C" w:rsidRPr="00711F9C" w:rsidRDefault="00AE716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0AF50A" w14:textId="77777777" w:rsidR="002F663C" w:rsidRPr="002F663C" w:rsidRDefault="00AE716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676A85" w14:paraId="4C7119A8" w14:textId="77777777" w:rsidTr="00E9471B">
        <w:tc>
          <w:tcPr>
            <w:tcW w:w="851" w:type="dxa"/>
            <w:shd w:val="clear" w:color="auto" w:fill="auto"/>
          </w:tcPr>
          <w:p w14:paraId="3BEAEBFC" w14:textId="77777777" w:rsidR="002F663C" w:rsidRPr="00711F9C" w:rsidRDefault="00AE716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6BE65B" w14:textId="77777777" w:rsidR="002F663C" w:rsidRPr="002F663C" w:rsidRDefault="00AE716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676A85" w14:paraId="7D867A29" w14:textId="77777777" w:rsidTr="00E9471B">
        <w:tc>
          <w:tcPr>
            <w:tcW w:w="851" w:type="dxa"/>
            <w:shd w:val="clear" w:color="auto" w:fill="auto"/>
          </w:tcPr>
          <w:p w14:paraId="29F231C0" w14:textId="77777777" w:rsidR="002F663C" w:rsidRPr="00711F9C" w:rsidRDefault="00AE716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6B65EC" w14:textId="77777777" w:rsidR="002F663C" w:rsidRPr="002F663C" w:rsidRDefault="00AE716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7231DA09" w14:textId="77777777" w:rsidR="00467A46" w:rsidRDefault="00AC5854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AE716F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676A85" w14:paraId="340DEF23" w14:textId="77777777" w:rsidTr="00E9471B">
        <w:tc>
          <w:tcPr>
            <w:tcW w:w="851" w:type="dxa"/>
            <w:shd w:val="clear" w:color="auto" w:fill="auto"/>
          </w:tcPr>
          <w:p w14:paraId="2B097081" w14:textId="77777777" w:rsidR="002F663C" w:rsidRPr="00711F9C" w:rsidRDefault="00AE716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2DD736" w14:textId="77777777" w:rsidR="002F663C" w:rsidRPr="002F663C" w:rsidRDefault="00AE716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DA5FE00" w14:textId="77777777" w:rsidR="002F663C" w:rsidRPr="002F663C" w:rsidRDefault="00AE716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676A85" w14:paraId="08A8F862" w14:textId="77777777" w:rsidTr="00E9471B">
        <w:tc>
          <w:tcPr>
            <w:tcW w:w="851" w:type="dxa"/>
            <w:shd w:val="clear" w:color="auto" w:fill="auto"/>
          </w:tcPr>
          <w:p w14:paraId="159BE0D8" w14:textId="77777777" w:rsidR="002F663C" w:rsidRPr="00711F9C" w:rsidRDefault="00AE716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0D6AC1" w14:textId="77777777" w:rsidR="002F663C" w:rsidRPr="002F663C" w:rsidRDefault="00AE716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5C52F00" w14:textId="77777777" w:rsidR="002F663C" w:rsidRPr="002F663C" w:rsidRDefault="00AE716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676A85" w14:paraId="3F9F1307" w14:textId="77777777" w:rsidTr="00E9471B">
        <w:tc>
          <w:tcPr>
            <w:tcW w:w="851" w:type="dxa"/>
            <w:shd w:val="clear" w:color="auto" w:fill="auto"/>
          </w:tcPr>
          <w:p w14:paraId="554D71DC" w14:textId="77777777" w:rsidR="002F663C" w:rsidRPr="00711F9C" w:rsidRDefault="00AE716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15EFD9" w14:textId="77777777" w:rsidR="002F663C" w:rsidRPr="002F663C" w:rsidRDefault="00AE716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676A85" w14:paraId="2EEF710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4A9BA0D" w14:textId="77777777" w:rsidR="002F663C" w:rsidRPr="00711F9C" w:rsidRDefault="00AE716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E535BA5" w14:textId="77777777" w:rsidR="002F663C" w:rsidRPr="002F663C" w:rsidRDefault="00AE716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2CFFA3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FBE5C81" w14:textId="77777777" w:rsidR="003971FF" w:rsidRPr="007F6EA2" w:rsidRDefault="00AE716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DEAS 981:2019, Hydraulic road binders ― Composition, specifications and conformity criteria, First Edition; notified in G/TBT/N/UGA/1101 and G/TBT/N/UGA/1101/Add.1 entered into force on 26 November 2021. The Uganda Standard, US EAS 981:2020, Hydraulic road binders ― specifications,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74EFA2DE" w14:textId="77777777" w:rsidR="006C5A96" w:rsidRDefault="00AE716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8480EF8" w14:textId="77777777" w:rsidR="004D4D19" w:rsidRDefault="004D4D19" w:rsidP="007F38C2">
      <w:pPr>
        <w:jc w:val="center"/>
        <w:rPr>
          <w:b/>
        </w:rPr>
      </w:pPr>
    </w:p>
    <w:p w14:paraId="6F72FE5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EE1A" w14:textId="77777777" w:rsidR="00491B62" w:rsidRDefault="00AE716F">
      <w:r>
        <w:separator/>
      </w:r>
    </w:p>
  </w:endnote>
  <w:endnote w:type="continuationSeparator" w:id="0">
    <w:p w14:paraId="6C26011F" w14:textId="77777777" w:rsidR="00491B62" w:rsidRDefault="00AE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CD01" w14:textId="77777777" w:rsidR="00544326" w:rsidRPr="00DD3DD7" w:rsidRDefault="00AE716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3551" w14:textId="77777777" w:rsidR="00544326" w:rsidRPr="00DD3DD7" w:rsidRDefault="00AE716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F4D7" w14:textId="77777777" w:rsidR="00AC5854" w:rsidRDefault="00AC5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E717" w14:textId="77777777" w:rsidR="00BB5622" w:rsidRDefault="00AE716F" w:rsidP="00ED54E0">
      <w:r>
        <w:separator/>
      </w:r>
    </w:p>
  </w:footnote>
  <w:footnote w:type="continuationSeparator" w:id="0">
    <w:p w14:paraId="45FEEA64" w14:textId="77777777" w:rsidR="00BB5622" w:rsidRDefault="00AE716F" w:rsidP="00ED54E0">
      <w:r>
        <w:continuationSeparator/>
      </w:r>
    </w:p>
  </w:footnote>
  <w:footnote w:id="1">
    <w:p w14:paraId="0CC3F9DF" w14:textId="77777777" w:rsidR="007F6EA2" w:rsidRDefault="00AE71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5158" w14:textId="77777777" w:rsidR="00DD3DD7" w:rsidRDefault="00AE716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PROVISIONAL220874</w:t>
    </w:r>
    <w:bookmarkEnd w:id="27"/>
  </w:p>
  <w:p w14:paraId="6A4B841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167DFA" w14:textId="77777777" w:rsidR="00DD3DD7" w:rsidRPr="00DD3DD7" w:rsidRDefault="00AE716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FEBDF0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3ED4" w14:textId="77777777" w:rsidR="00DD3DD7" w:rsidRPr="00DD3DD7" w:rsidRDefault="00AE716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G/TBT/N/UGA/1101/Add.2</w:t>
    </w:r>
    <w:bookmarkEnd w:id="28"/>
  </w:p>
  <w:p w14:paraId="6B6EECBB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7CB819" w14:textId="77777777" w:rsidR="00DD3DD7" w:rsidRPr="00DD3DD7" w:rsidRDefault="00AE716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0AF5BC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76A85" w14:paraId="435EC5D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7523B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E8C872" w14:textId="77777777" w:rsidR="00ED54E0" w:rsidRPr="00182B84" w:rsidRDefault="00AE716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76A85" w14:paraId="35753FE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D959EC" w14:textId="77777777" w:rsidR="00ED54E0" w:rsidRPr="00182B84" w:rsidRDefault="00AE716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B0C439D" wp14:editId="708A82A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67914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5B73C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76A85" w14:paraId="760D6B0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20897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471F5A" w14:textId="77777777" w:rsidR="00DD3DD7" w:rsidRPr="002F663C" w:rsidRDefault="00AE716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G/TBT/N/UGA/1101/Add.2</w:t>
          </w:r>
          <w:bookmarkEnd w:id="29"/>
        </w:p>
        <w:p w14:paraId="508AC0A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76A85" w14:paraId="7A253D7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CF093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A23703" w14:textId="508218ED" w:rsidR="00ED54E0" w:rsidRPr="00182B84" w:rsidRDefault="00AE716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January 2022</w:t>
          </w:r>
        </w:p>
      </w:tc>
    </w:tr>
    <w:tr w:rsidR="00676A85" w14:paraId="7C8D769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B2D93E" w14:textId="224A76FC" w:rsidR="00ED54E0" w:rsidRPr="00182B84" w:rsidRDefault="00AE716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1"/>
          <w:r w:rsidR="00AC5854">
            <w:rPr>
              <w:rFonts w:eastAsia="Calibri" w:cs="Times New Roman"/>
              <w:color w:val="FF0000"/>
              <w:szCs w:val="16"/>
            </w:rPr>
            <w:t>681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44D433" w14:textId="77777777" w:rsidR="00ED54E0" w:rsidRPr="00182B84" w:rsidRDefault="00AE716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76A85" w14:paraId="66E8040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0BED20" w14:textId="77777777" w:rsidR="00ED54E0" w:rsidRPr="00182B84" w:rsidRDefault="00AE716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94D625" w14:textId="77777777" w:rsidR="00ED54E0" w:rsidRPr="00182B84" w:rsidRDefault="00AE716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DEFA8C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C1A00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54AD0A" w:tentative="1">
      <w:start w:val="1"/>
      <w:numFmt w:val="lowerLetter"/>
      <w:lvlText w:val="%2."/>
      <w:lvlJc w:val="left"/>
      <w:pPr>
        <w:ind w:left="1080" w:hanging="360"/>
      </w:pPr>
    </w:lvl>
    <w:lvl w:ilvl="2" w:tplc="DA1872C0" w:tentative="1">
      <w:start w:val="1"/>
      <w:numFmt w:val="lowerRoman"/>
      <w:lvlText w:val="%3."/>
      <w:lvlJc w:val="right"/>
      <w:pPr>
        <w:ind w:left="1800" w:hanging="180"/>
      </w:pPr>
    </w:lvl>
    <w:lvl w:ilvl="3" w:tplc="CD58297C" w:tentative="1">
      <w:start w:val="1"/>
      <w:numFmt w:val="decimal"/>
      <w:lvlText w:val="%4."/>
      <w:lvlJc w:val="left"/>
      <w:pPr>
        <w:ind w:left="2520" w:hanging="360"/>
      </w:pPr>
    </w:lvl>
    <w:lvl w:ilvl="4" w:tplc="E43A04E4" w:tentative="1">
      <w:start w:val="1"/>
      <w:numFmt w:val="lowerLetter"/>
      <w:lvlText w:val="%5."/>
      <w:lvlJc w:val="left"/>
      <w:pPr>
        <w:ind w:left="3240" w:hanging="360"/>
      </w:pPr>
    </w:lvl>
    <w:lvl w:ilvl="5" w:tplc="E5C8B570" w:tentative="1">
      <w:start w:val="1"/>
      <w:numFmt w:val="lowerRoman"/>
      <w:lvlText w:val="%6."/>
      <w:lvlJc w:val="right"/>
      <w:pPr>
        <w:ind w:left="3960" w:hanging="180"/>
      </w:pPr>
    </w:lvl>
    <w:lvl w:ilvl="6" w:tplc="1CE27936" w:tentative="1">
      <w:start w:val="1"/>
      <w:numFmt w:val="decimal"/>
      <w:lvlText w:val="%7."/>
      <w:lvlJc w:val="left"/>
      <w:pPr>
        <w:ind w:left="4680" w:hanging="360"/>
      </w:pPr>
    </w:lvl>
    <w:lvl w:ilvl="7" w:tplc="98A6BEF0" w:tentative="1">
      <w:start w:val="1"/>
      <w:numFmt w:val="lowerLetter"/>
      <w:lvlText w:val="%8."/>
      <w:lvlJc w:val="left"/>
      <w:pPr>
        <w:ind w:left="5400" w:hanging="360"/>
      </w:pPr>
    </w:lvl>
    <w:lvl w:ilvl="8" w:tplc="9B883F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25896"/>
    <w:rsid w:val="0013337F"/>
    <w:rsid w:val="0013637D"/>
    <w:rsid w:val="00151D24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91B62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76A85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C5854"/>
    <w:rsid w:val="00AD3047"/>
    <w:rsid w:val="00AD4C72"/>
    <w:rsid w:val="00AD55DF"/>
    <w:rsid w:val="00AE2AEE"/>
    <w:rsid w:val="00AE568A"/>
    <w:rsid w:val="00AE716F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A3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189</Words>
  <Characters>1109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2022-01-27T09:58:00Z</dcterms:created>
  <dcterms:modified xsi:type="dcterms:W3CDTF">2022-01-27T10:25:00Z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