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B167" w14:textId="77777777" w:rsidR="009239F7" w:rsidRPr="002F6A28" w:rsidRDefault="00E225A2" w:rsidP="002F6A28">
      <w:pPr>
        <w:pStyle w:val="Title"/>
        <w:rPr>
          <w:caps w:val="0"/>
          <w:kern w:val="0"/>
        </w:rPr>
      </w:pPr>
      <w:r w:rsidRPr="002F6A28">
        <w:rPr>
          <w:caps w:val="0"/>
          <w:kern w:val="0"/>
        </w:rPr>
        <w:t>NOTIFICATION</w:t>
      </w:r>
    </w:p>
    <w:p w14:paraId="7D768924" w14:textId="77777777" w:rsidR="009239F7" w:rsidRPr="002F6A28" w:rsidRDefault="00E225A2" w:rsidP="002F6A28">
      <w:pPr>
        <w:jc w:val="center"/>
      </w:pPr>
      <w:r w:rsidRPr="002F6A28">
        <w:t>The following notification is being circulated in accordance with Article 10.6</w:t>
      </w:r>
    </w:p>
    <w:p w14:paraId="47782A4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A233E" w14:paraId="02BE1BB0" w14:textId="77777777" w:rsidTr="0069259F">
        <w:tc>
          <w:tcPr>
            <w:tcW w:w="713" w:type="dxa"/>
            <w:tcBorders>
              <w:bottom w:val="single" w:sz="6" w:space="0" w:color="auto"/>
            </w:tcBorders>
            <w:shd w:val="clear" w:color="auto" w:fill="auto"/>
          </w:tcPr>
          <w:p w14:paraId="67FADDE7" w14:textId="77777777" w:rsidR="00F85C99" w:rsidRPr="002F6A28" w:rsidRDefault="00E225A2" w:rsidP="002F6A28">
            <w:pPr>
              <w:spacing w:before="120" w:after="120"/>
              <w:jc w:val="left"/>
            </w:pPr>
            <w:r w:rsidRPr="002F6A28">
              <w:rPr>
                <w:b/>
              </w:rPr>
              <w:t>1.</w:t>
            </w:r>
          </w:p>
        </w:tc>
        <w:tc>
          <w:tcPr>
            <w:tcW w:w="8546" w:type="dxa"/>
            <w:tcBorders>
              <w:bottom w:val="single" w:sz="6" w:space="0" w:color="auto"/>
            </w:tcBorders>
            <w:shd w:val="clear" w:color="auto" w:fill="auto"/>
          </w:tcPr>
          <w:p w14:paraId="1E1FC747" w14:textId="77777777" w:rsidR="00F85C99" w:rsidRPr="002F6A28" w:rsidRDefault="00E225A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442CB8E6" w14:textId="77777777" w:rsidR="00F85C99" w:rsidRPr="002F6A28" w:rsidRDefault="00E225A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A233E" w14:paraId="1203FDCF" w14:textId="77777777" w:rsidTr="0069259F">
        <w:tc>
          <w:tcPr>
            <w:tcW w:w="713" w:type="dxa"/>
            <w:tcBorders>
              <w:top w:val="single" w:sz="6" w:space="0" w:color="auto"/>
              <w:bottom w:val="single" w:sz="6" w:space="0" w:color="auto"/>
            </w:tcBorders>
            <w:shd w:val="clear" w:color="auto" w:fill="auto"/>
          </w:tcPr>
          <w:p w14:paraId="5238D107" w14:textId="77777777" w:rsidR="00F85C99" w:rsidRPr="002F6A28" w:rsidRDefault="00E225A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8B7EC2F" w14:textId="77777777" w:rsidR="00F85C99" w:rsidRPr="002F6A28" w:rsidRDefault="00E225A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2ECB477" w14:textId="77777777" w:rsidR="00EE3A11" w:rsidRPr="00C379C8" w:rsidRDefault="00E225A2" w:rsidP="00155128">
            <w:r w:rsidRPr="00C379C8">
              <w:t>Tanzania Bureau of Standards (TBS);</w:t>
            </w:r>
          </w:p>
          <w:p w14:paraId="7DD440EC" w14:textId="77777777" w:rsidR="00EE3A11" w:rsidRPr="007D5924" w:rsidRDefault="00E225A2" w:rsidP="00155128">
            <w:pPr>
              <w:rPr>
                <w:lang w:val="es-ES"/>
              </w:rPr>
            </w:pPr>
            <w:r w:rsidRPr="007D5924">
              <w:rPr>
                <w:lang w:val="es-ES"/>
              </w:rPr>
              <w:t>MOROGORO/Sam Nujoma Road, Ubungo;</w:t>
            </w:r>
          </w:p>
          <w:p w14:paraId="52CB9C23" w14:textId="77777777" w:rsidR="00EE3A11" w:rsidRPr="007D5924" w:rsidRDefault="00E225A2" w:rsidP="00155128">
            <w:pPr>
              <w:rPr>
                <w:lang w:val="es-ES"/>
              </w:rPr>
            </w:pPr>
            <w:r w:rsidRPr="007D5924">
              <w:rPr>
                <w:lang w:val="es-ES"/>
              </w:rPr>
              <w:t>P O BOX 9524, Dar es Salaam, Tanzania;</w:t>
            </w:r>
          </w:p>
          <w:p w14:paraId="6831D509" w14:textId="77777777" w:rsidR="00EE3A11" w:rsidRPr="00C379C8" w:rsidRDefault="00E225A2" w:rsidP="00155128">
            <w:r w:rsidRPr="00C379C8">
              <w:t>Tel: +255 222450206;</w:t>
            </w:r>
          </w:p>
          <w:p w14:paraId="5AC6B0CE" w14:textId="77777777" w:rsidR="00EE3A11" w:rsidRPr="00C379C8" w:rsidRDefault="00E225A2" w:rsidP="00155128">
            <w:r w:rsidRPr="00C379C8">
              <w:t xml:space="preserve">E- mail: </w:t>
            </w:r>
            <w:hyperlink r:id="rId7" w:history="1">
              <w:r w:rsidRPr="00C379C8">
                <w:rPr>
                  <w:color w:val="0000FF"/>
                  <w:u w:val="single"/>
                </w:rPr>
                <w:t>info@tbs.go.tz</w:t>
              </w:r>
            </w:hyperlink>
            <w:r w:rsidRPr="00C379C8">
              <w:t>;</w:t>
            </w:r>
          </w:p>
          <w:p w14:paraId="1379B651" w14:textId="77777777" w:rsidR="007D5924" w:rsidRPr="00C379C8" w:rsidRDefault="00E225A2" w:rsidP="00155128">
            <w:pPr>
              <w:spacing w:after="120"/>
            </w:pPr>
            <w:r w:rsidRPr="00C379C8">
              <w:t xml:space="preserve">Website: </w:t>
            </w:r>
            <w:hyperlink r:id="rId8" w:history="1">
              <w:r w:rsidRPr="001D3895">
                <w:rPr>
                  <w:rStyle w:val="Hyperlink"/>
                </w:rPr>
                <w:t>www.tbs.go.tz</w:t>
              </w:r>
            </w:hyperlink>
            <w:bookmarkEnd w:id="5"/>
          </w:p>
          <w:p w14:paraId="3F53EEFC" w14:textId="77777777" w:rsidR="00F85C99" w:rsidRPr="002F6A28" w:rsidRDefault="00E225A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A233E" w14:paraId="4825BA23" w14:textId="77777777" w:rsidTr="0069259F">
        <w:tc>
          <w:tcPr>
            <w:tcW w:w="713" w:type="dxa"/>
            <w:tcBorders>
              <w:top w:val="single" w:sz="6" w:space="0" w:color="auto"/>
              <w:bottom w:val="single" w:sz="6" w:space="0" w:color="auto"/>
            </w:tcBorders>
            <w:shd w:val="clear" w:color="auto" w:fill="auto"/>
          </w:tcPr>
          <w:p w14:paraId="3E2CB3E2" w14:textId="77777777" w:rsidR="00F85C99" w:rsidRPr="002F6A28" w:rsidRDefault="00E225A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3FDBC18" w14:textId="77777777" w:rsidR="00F85C99" w:rsidRPr="0058336F" w:rsidRDefault="00E225A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A233E" w14:paraId="3D10306E" w14:textId="77777777" w:rsidTr="0069259F">
        <w:tc>
          <w:tcPr>
            <w:tcW w:w="713" w:type="dxa"/>
            <w:tcBorders>
              <w:top w:val="single" w:sz="6" w:space="0" w:color="auto"/>
              <w:bottom w:val="single" w:sz="6" w:space="0" w:color="auto"/>
            </w:tcBorders>
            <w:shd w:val="clear" w:color="auto" w:fill="auto"/>
          </w:tcPr>
          <w:p w14:paraId="6A62AD40" w14:textId="77777777" w:rsidR="00F85C99" w:rsidRPr="002F6A28" w:rsidRDefault="00E225A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69D569A" w14:textId="77777777" w:rsidR="00F85C99" w:rsidRPr="002F6A28" w:rsidRDefault="00E225A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Of polymers of vinyl chloride (HS code(s): 391810); Non-textile floor coverings (ICS code(s): 97.150)</w:t>
            </w:r>
            <w:bookmarkEnd w:id="22"/>
          </w:p>
        </w:tc>
      </w:tr>
      <w:tr w:rsidR="005A233E" w14:paraId="78D98B18" w14:textId="77777777" w:rsidTr="0069259F">
        <w:tc>
          <w:tcPr>
            <w:tcW w:w="713" w:type="dxa"/>
            <w:tcBorders>
              <w:top w:val="single" w:sz="6" w:space="0" w:color="auto"/>
              <w:bottom w:val="single" w:sz="6" w:space="0" w:color="auto"/>
            </w:tcBorders>
            <w:shd w:val="clear" w:color="auto" w:fill="auto"/>
          </w:tcPr>
          <w:p w14:paraId="311EC7AD" w14:textId="77777777" w:rsidR="00F85C99" w:rsidRPr="002F6A28" w:rsidRDefault="00E225A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4DEF7EA" w14:textId="77777777" w:rsidR="00F85C99" w:rsidRPr="002F6A28" w:rsidRDefault="00E225A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TDC 3 (1148) CD3, Textiles — Polyvinyl Chloride (PVC) floor covering —</w:t>
            </w:r>
            <w:r>
              <w:t xml:space="preserve"> </w:t>
            </w:r>
            <w:r w:rsidR="00EE3A11" w:rsidRPr="00C379C8">
              <w:t>Specifications,</w:t>
            </w:r>
            <w:r>
              <w:t xml:space="preserve"> </w:t>
            </w:r>
            <w:r w:rsidR="00EE3A11" w:rsidRPr="00C379C8">
              <w:t>First Edition; (12 page(s), in English)</w:t>
            </w:r>
            <w:bookmarkEnd w:id="24"/>
          </w:p>
        </w:tc>
      </w:tr>
      <w:tr w:rsidR="005A233E" w14:paraId="00710853" w14:textId="77777777" w:rsidTr="0069259F">
        <w:tc>
          <w:tcPr>
            <w:tcW w:w="713" w:type="dxa"/>
            <w:tcBorders>
              <w:top w:val="single" w:sz="6" w:space="0" w:color="auto"/>
              <w:bottom w:val="single" w:sz="6" w:space="0" w:color="auto"/>
            </w:tcBorders>
            <w:shd w:val="clear" w:color="auto" w:fill="auto"/>
          </w:tcPr>
          <w:p w14:paraId="4CBA15AC" w14:textId="77777777" w:rsidR="00F85C99" w:rsidRPr="002F6A28" w:rsidRDefault="00E225A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9DE4E5D" w14:textId="77777777" w:rsidR="00F85C99" w:rsidRPr="002F6A28" w:rsidRDefault="00E225A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Tanzania Standard specifies requirements test methods and sampling plan for unbacked homogeneous flexible PVC flooring, including laminated PVC flooring in which the composition of each of the laminate is substantially the same.</w:t>
            </w:r>
            <w:bookmarkEnd w:id="26"/>
          </w:p>
        </w:tc>
      </w:tr>
      <w:tr w:rsidR="005A233E" w14:paraId="4842762B" w14:textId="77777777" w:rsidTr="0069259F">
        <w:tc>
          <w:tcPr>
            <w:tcW w:w="713" w:type="dxa"/>
            <w:tcBorders>
              <w:top w:val="single" w:sz="6" w:space="0" w:color="auto"/>
              <w:bottom w:val="single" w:sz="6" w:space="0" w:color="auto"/>
            </w:tcBorders>
            <w:shd w:val="clear" w:color="auto" w:fill="auto"/>
          </w:tcPr>
          <w:p w14:paraId="0B591705" w14:textId="77777777" w:rsidR="00F85C99" w:rsidRPr="002F6A28" w:rsidRDefault="00E225A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D4DD80" w14:textId="77777777" w:rsidR="00F85C99" w:rsidRPr="002F6A28" w:rsidRDefault="00E225A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Quality requirements; Reducing trade barriers and facilitating trade</w:t>
            </w:r>
            <w:bookmarkEnd w:id="28"/>
          </w:p>
        </w:tc>
      </w:tr>
      <w:tr w:rsidR="005A233E" w14:paraId="1B93093C" w14:textId="77777777" w:rsidTr="0069259F">
        <w:tc>
          <w:tcPr>
            <w:tcW w:w="713" w:type="dxa"/>
            <w:tcBorders>
              <w:top w:val="single" w:sz="6" w:space="0" w:color="auto"/>
              <w:bottom w:val="single" w:sz="6" w:space="0" w:color="auto"/>
            </w:tcBorders>
            <w:shd w:val="clear" w:color="auto" w:fill="auto"/>
          </w:tcPr>
          <w:p w14:paraId="38BC18D4" w14:textId="77777777" w:rsidR="00F85C99" w:rsidRPr="002F6A28" w:rsidRDefault="00E225A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3114240" w14:textId="77777777" w:rsidR="00072B36" w:rsidRPr="002F6A28" w:rsidRDefault="00E225A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82764CB" w14:textId="77777777" w:rsidR="00F85C99" w:rsidRPr="002F6A28" w:rsidRDefault="00E225A2" w:rsidP="009E75ED">
            <w:pPr>
              <w:spacing w:before="120"/>
            </w:pPr>
            <w:bookmarkStart w:id="30" w:name="sps9a"/>
            <w:r w:rsidRPr="002F6A28">
              <w:t xml:space="preserve">TZS 40 Textiles - Tests for colour fastness – Colour fastness to light: Daylight. </w:t>
            </w:r>
          </w:p>
          <w:p w14:paraId="4A52ADE4" w14:textId="77777777" w:rsidR="00F85C99" w:rsidRPr="002F6A28" w:rsidRDefault="00E225A2" w:rsidP="009E75ED">
            <w:r w:rsidRPr="002F6A28">
              <w:t>TZS 44 Textiles - Tests Woven or knitted fabrics- Determination of length and width.</w:t>
            </w:r>
          </w:p>
          <w:p w14:paraId="60E5DE1D" w14:textId="77777777" w:rsidR="00F85C99" w:rsidRPr="002F6A28" w:rsidRDefault="00E225A2" w:rsidP="009E75ED">
            <w:r w:rsidRPr="002F6A28">
              <w:t>IS 3464 Method tests for plastic flooring and wall tiles.</w:t>
            </w:r>
          </w:p>
          <w:p w14:paraId="6D86FA04" w14:textId="77777777" w:rsidR="00F85C99" w:rsidRPr="002F6A28" w:rsidRDefault="00E225A2" w:rsidP="009E75ED">
            <w:r w:rsidRPr="002F6A28">
              <w:t>TZS 532 e) ISO 105 E04:2013 Textiles — Tests for colour fastness — Part E04: Colour fastness to perspiration.</w:t>
            </w:r>
          </w:p>
          <w:p w14:paraId="6E32527A" w14:textId="77777777" w:rsidR="00F85C99" w:rsidRPr="002F6A28" w:rsidRDefault="00E225A2" w:rsidP="009E75ED">
            <w:pPr>
              <w:spacing w:after="120"/>
            </w:pPr>
            <w:r w:rsidRPr="002F6A28">
              <w:t>IS 3462 – Specification for unbacked flexible PVC flooring</w:t>
            </w:r>
            <w:bookmarkEnd w:id="30"/>
          </w:p>
        </w:tc>
      </w:tr>
      <w:tr w:rsidR="005A233E" w14:paraId="41041649" w14:textId="77777777" w:rsidTr="00AE6CC8">
        <w:trPr>
          <w:cantSplit/>
        </w:trPr>
        <w:tc>
          <w:tcPr>
            <w:tcW w:w="713" w:type="dxa"/>
            <w:tcBorders>
              <w:top w:val="single" w:sz="6" w:space="0" w:color="auto"/>
              <w:bottom w:val="single" w:sz="6" w:space="0" w:color="auto"/>
            </w:tcBorders>
            <w:shd w:val="clear" w:color="auto" w:fill="auto"/>
          </w:tcPr>
          <w:p w14:paraId="72D60076" w14:textId="77777777" w:rsidR="00EE3A11" w:rsidRPr="002F6A28" w:rsidRDefault="00E225A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6DC9B84" w14:textId="77777777" w:rsidR="00EE3A11" w:rsidRPr="002F6A28" w:rsidRDefault="00E225A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846D91E" w14:textId="77777777" w:rsidR="00EE3A11" w:rsidRPr="002F6A28" w:rsidRDefault="00E225A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A233E" w14:paraId="6576B8D3" w14:textId="77777777" w:rsidTr="0069259F">
        <w:tc>
          <w:tcPr>
            <w:tcW w:w="713" w:type="dxa"/>
            <w:tcBorders>
              <w:top w:val="single" w:sz="6" w:space="0" w:color="auto"/>
              <w:bottom w:val="single" w:sz="6" w:space="0" w:color="auto"/>
            </w:tcBorders>
            <w:shd w:val="clear" w:color="auto" w:fill="auto"/>
          </w:tcPr>
          <w:p w14:paraId="54D7C5CF" w14:textId="77777777" w:rsidR="00F85C99" w:rsidRPr="002F6A28" w:rsidRDefault="00E225A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CC877D" w14:textId="77777777" w:rsidR="00F85C99" w:rsidRPr="002F6A28" w:rsidRDefault="00E225A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A233E" w14:paraId="17A836E1" w14:textId="77777777" w:rsidTr="0069259F">
        <w:tc>
          <w:tcPr>
            <w:tcW w:w="713" w:type="dxa"/>
            <w:tcBorders>
              <w:top w:val="single" w:sz="6" w:space="0" w:color="auto"/>
            </w:tcBorders>
            <w:shd w:val="clear" w:color="auto" w:fill="auto"/>
          </w:tcPr>
          <w:p w14:paraId="169D5E95" w14:textId="77777777" w:rsidR="00F85C99" w:rsidRPr="002F6A28" w:rsidRDefault="00E225A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E422B22" w14:textId="77777777" w:rsidR="00F85C99" w:rsidRPr="002F6A28" w:rsidRDefault="00E225A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B7D8940" w14:textId="77777777" w:rsidR="00EE3A11" w:rsidRPr="00A12DDE" w:rsidRDefault="00E225A2" w:rsidP="00B16145">
            <w:pPr>
              <w:keepNext/>
              <w:keepLines/>
              <w:rPr>
                <w:bCs/>
              </w:rPr>
            </w:pPr>
            <w:r w:rsidRPr="00A12DDE">
              <w:rPr>
                <w:bCs/>
              </w:rPr>
              <w:t>Contact person(s):</w:t>
            </w:r>
          </w:p>
          <w:p w14:paraId="5A07242E" w14:textId="77777777" w:rsidR="00EE3A11" w:rsidRPr="00A12DDE" w:rsidRDefault="00E225A2" w:rsidP="00B16145">
            <w:pPr>
              <w:keepNext/>
              <w:keepLines/>
              <w:rPr>
                <w:bCs/>
              </w:rPr>
            </w:pPr>
            <w:r w:rsidRPr="00A12DDE">
              <w:rPr>
                <w:bCs/>
              </w:rPr>
              <w:t>Ms. Bahati Samillani (NEP officer) and Mr. Clavery Chausi</w:t>
            </w:r>
          </w:p>
          <w:p w14:paraId="5F03E0EF" w14:textId="77777777" w:rsidR="00EE3A11" w:rsidRPr="00A12DDE" w:rsidRDefault="00E225A2" w:rsidP="00B16145">
            <w:pPr>
              <w:keepNext/>
              <w:keepLines/>
              <w:rPr>
                <w:bCs/>
              </w:rPr>
            </w:pPr>
            <w:r w:rsidRPr="00A12DDE">
              <w:rPr>
                <w:bCs/>
              </w:rPr>
              <w:t>Tanzania Bureau of Standards (TBS)</w:t>
            </w:r>
          </w:p>
          <w:p w14:paraId="32D92411" w14:textId="77777777" w:rsidR="00EE3A11" w:rsidRPr="007D5924" w:rsidRDefault="00E225A2" w:rsidP="00B16145">
            <w:pPr>
              <w:keepNext/>
              <w:keepLines/>
              <w:rPr>
                <w:bCs/>
                <w:lang w:val="es-ES"/>
              </w:rPr>
            </w:pPr>
            <w:r w:rsidRPr="007D5924">
              <w:rPr>
                <w:bCs/>
                <w:lang w:val="es-ES"/>
              </w:rPr>
              <w:t>Morogoro/Sam Nujoma Road, Ubungo</w:t>
            </w:r>
          </w:p>
          <w:p w14:paraId="4F496196" w14:textId="77777777" w:rsidR="00EE3A11" w:rsidRPr="007D5924" w:rsidRDefault="00E225A2" w:rsidP="00B16145">
            <w:pPr>
              <w:keepNext/>
              <w:keepLines/>
              <w:rPr>
                <w:bCs/>
                <w:lang w:val="es-ES"/>
              </w:rPr>
            </w:pPr>
            <w:r w:rsidRPr="007D5924">
              <w:rPr>
                <w:bCs/>
                <w:lang w:val="es-ES"/>
              </w:rPr>
              <w:t>P O Box 9524</w:t>
            </w:r>
          </w:p>
          <w:p w14:paraId="4D31A749" w14:textId="77777777" w:rsidR="00EE3A11" w:rsidRPr="007D5924" w:rsidRDefault="00E225A2" w:rsidP="00B16145">
            <w:pPr>
              <w:keepNext/>
              <w:keepLines/>
              <w:rPr>
                <w:bCs/>
                <w:lang w:val="es-ES"/>
              </w:rPr>
            </w:pPr>
            <w:r w:rsidRPr="007D5924">
              <w:rPr>
                <w:bCs/>
                <w:lang w:val="es-ES"/>
              </w:rPr>
              <w:t>Dar Es Salaam</w:t>
            </w:r>
          </w:p>
          <w:p w14:paraId="04EB75AA" w14:textId="77777777" w:rsidR="00EE3A11" w:rsidRPr="007D5924" w:rsidRDefault="00E225A2" w:rsidP="00B16145">
            <w:pPr>
              <w:keepNext/>
              <w:keepLines/>
              <w:rPr>
                <w:bCs/>
                <w:lang w:val="es-ES"/>
              </w:rPr>
            </w:pPr>
            <w:r w:rsidRPr="007D5924">
              <w:rPr>
                <w:bCs/>
                <w:lang w:val="es-ES"/>
              </w:rPr>
              <w:t> </w:t>
            </w:r>
          </w:p>
          <w:p w14:paraId="580D9B93" w14:textId="77777777" w:rsidR="00EE3A11" w:rsidRPr="007D5924" w:rsidRDefault="00E225A2" w:rsidP="00B16145">
            <w:pPr>
              <w:keepNext/>
              <w:keepLines/>
              <w:rPr>
                <w:bCs/>
                <w:lang w:val="es-ES"/>
              </w:rPr>
            </w:pPr>
            <w:r w:rsidRPr="007D5924">
              <w:rPr>
                <w:bCs/>
                <w:lang w:val="es-ES"/>
              </w:rPr>
              <w:t>Tel: +(255) 22 2450206</w:t>
            </w:r>
          </w:p>
          <w:p w14:paraId="1D1645AC" w14:textId="77777777" w:rsidR="00EE3A11" w:rsidRPr="007D5924" w:rsidRDefault="00E225A2" w:rsidP="00B16145">
            <w:pPr>
              <w:keepNext/>
              <w:keepLines/>
              <w:rPr>
                <w:bCs/>
                <w:lang w:val="es-ES"/>
              </w:rPr>
            </w:pPr>
            <w:r w:rsidRPr="007D5924">
              <w:rPr>
                <w:bCs/>
                <w:lang w:val="es-ES"/>
              </w:rPr>
              <w:t xml:space="preserve">Email: </w:t>
            </w:r>
            <w:hyperlink r:id="rId9" w:history="1">
              <w:r w:rsidRPr="007D5924">
                <w:rPr>
                  <w:bCs/>
                  <w:color w:val="0000FF"/>
                  <w:u w:val="single"/>
                  <w:lang w:val="es-ES"/>
                </w:rPr>
                <w:t>nep@tbs.go.tz</w:t>
              </w:r>
            </w:hyperlink>
            <w:r w:rsidRPr="007D5924">
              <w:rPr>
                <w:bCs/>
                <w:lang w:val="es-ES"/>
              </w:rPr>
              <w:t xml:space="preserve">; </w:t>
            </w:r>
            <w:hyperlink r:id="rId10" w:history="1">
              <w:r w:rsidRPr="007D5924">
                <w:rPr>
                  <w:bCs/>
                  <w:color w:val="0000FF"/>
                  <w:u w:val="single"/>
                  <w:lang w:val="es-ES"/>
                </w:rPr>
                <w:t>bahati.samillani@tbs.go.tz</w:t>
              </w:r>
            </w:hyperlink>
          </w:p>
          <w:p w14:paraId="7A7BA734" w14:textId="77777777" w:rsidR="00EE3A11" w:rsidRPr="00A12DDE" w:rsidRDefault="00E225A2" w:rsidP="00B16145">
            <w:pPr>
              <w:keepNext/>
              <w:keepLines/>
              <w:rPr>
                <w:bCs/>
              </w:rPr>
            </w:pPr>
            <w:r w:rsidRPr="00A12DDE">
              <w:rPr>
                <w:bCs/>
              </w:rPr>
              <w:t xml:space="preserve">Website: </w:t>
            </w:r>
            <w:hyperlink r:id="rId11" w:tgtFrame="_blank" w:history="1">
              <w:r w:rsidRPr="00A12DDE">
                <w:rPr>
                  <w:bCs/>
                  <w:color w:val="0000FF"/>
                  <w:u w:val="single"/>
                </w:rPr>
                <w:t>http://www.tbs.go.tz</w:t>
              </w:r>
            </w:hyperlink>
          </w:p>
          <w:p w14:paraId="74CA8048" w14:textId="77777777" w:rsidR="00EE3A11" w:rsidRPr="00A12DDE" w:rsidRDefault="00B91CDE" w:rsidP="00B16145">
            <w:pPr>
              <w:keepNext/>
              <w:keepLines/>
              <w:pBdr>
                <w:top w:val="none" w:sz="0" w:space="4" w:color="auto"/>
              </w:pBdr>
              <w:spacing w:after="120"/>
              <w:rPr>
                <w:bCs/>
              </w:rPr>
            </w:pPr>
            <w:hyperlink r:id="rId12" w:tgtFrame="_blank" w:history="1">
              <w:r w:rsidR="00E225A2" w:rsidRPr="00A12DDE">
                <w:rPr>
                  <w:bCs/>
                  <w:color w:val="0000FF"/>
                  <w:u w:val="single"/>
                </w:rPr>
                <w:t>https://members.wto.org/crnattachments/2022/TBT/TZA/22_3307_00_e.pdf</w:t>
              </w:r>
            </w:hyperlink>
            <w:bookmarkEnd w:id="42"/>
          </w:p>
        </w:tc>
      </w:tr>
    </w:tbl>
    <w:p w14:paraId="2B4E1ECC"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6FBD" w14:textId="77777777" w:rsidR="00B0038C" w:rsidRDefault="00E225A2">
      <w:r>
        <w:separator/>
      </w:r>
    </w:p>
  </w:endnote>
  <w:endnote w:type="continuationSeparator" w:id="0">
    <w:p w14:paraId="623E9957" w14:textId="77777777" w:rsidR="00B0038C" w:rsidRDefault="00E2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1DB7" w14:textId="77777777" w:rsidR="009239F7" w:rsidRPr="002F6A28" w:rsidRDefault="00E225A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1469" w14:textId="77777777" w:rsidR="009239F7" w:rsidRPr="002F6A28" w:rsidRDefault="00E225A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5B4D" w14:textId="77777777" w:rsidR="00EE3A11" w:rsidRPr="002F6A28" w:rsidRDefault="00E225A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2F67" w14:textId="77777777" w:rsidR="00B0038C" w:rsidRDefault="00E225A2">
      <w:r>
        <w:separator/>
      </w:r>
    </w:p>
  </w:footnote>
  <w:footnote w:type="continuationSeparator" w:id="0">
    <w:p w14:paraId="08159C26" w14:textId="77777777" w:rsidR="00B0038C" w:rsidRDefault="00E22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8882" w14:textId="77777777" w:rsidR="009239F7" w:rsidRPr="002F6A28" w:rsidRDefault="00E225A2" w:rsidP="009239F7">
    <w:pPr>
      <w:pStyle w:val="Header"/>
      <w:pBdr>
        <w:bottom w:val="single" w:sz="4" w:space="1" w:color="auto"/>
      </w:pBdr>
      <w:tabs>
        <w:tab w:val="clear" w:pos="4513"/>
        <w:tab w:val="clear" w:pos="9027"/>
      </w:tabs>
      <w:jc w:val="center"/>
    </w:pPr>
    <w:r w:rsidRPr="002F6A28">
      <w:t>tbtSymbol</w:t>
    </w:r>
  </w:p>
  <w:p w14:paraId="5BF4D63D" w14:textId="77777777" w:rsidR="009239F7" w:rsidRPr="002F6A28" w:rsidRDefault="009239F7" w:rsidP="009239F7">
    <w:pPr>
      <w:pStyle w:val="Header"/>
      <w:pBdr>
        <w:bottom w:val="single" w:sz="4" w:space="1" w:color="auto"/>
      </w:pBdr>
      <w:tabs>
        <w:tab w:val="clear" w:pos="4513"/>
        <w:tab w:val="clear" w:pos="9027"/>
      </w:tabs>
      <w:jc w:val="center"/>
    </w:pPr>
  </w:p>
  <w:p w14:paraId="5ACBDB65" w14:textId="77777777" w:rsidR="009239F7" w:rsidRPr="002F6A28" w:rsidRDefault="00E225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AC877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2C90" w14:textId="77777777" w:rsidR="009239F7" w:rsidRPr="002F6A28" w:rsidRDefault="00E225A2" w:rsidP="009239F7">
    <w:pPr>
      <w:pStyle w:val="Header"/>
      <w:pBdr>
        <w:bottom w:val="single" w:sz="4" w:space="1" w:color="auto"/>
      </w:pBdr>
      <w:tabs>
        <w:tab w:val="clear" w:pos="4513"/>
        <w:tab w:val="clear" w:pos="9027"/>
      </w:tabs>
      <w:jc w:val="center"/>
    </w:pPr>
    <w:bookmarkStart w:id="43" w:name="spsSymbolHeader"/>
    <w:r w:rsidRPr="002F6A28">
      <w:t>G/TBT/N/TZA/764</w:t>
    </w:r>
    <w:bookmarkEnd w:id="43"/>
  </w:p>
  <w:p w14:paraId="128D4A4F" w14:textId="77777777" w:rsidR="009239F7" w:rsidRPr="002F6A28" w:rsidRDefault="009239F7" w:rsidP="009239F7">
    <w:pPr>
      <w:pStyle w:val="Header"/>
      <w:pBdr>
        <w:bottom w:val="single" w:sz="4" w:space="1" w:color="auto"/>
      </w:pBdr>
      <w:tabs>
        <w:tab w:val="clear" w:pos="4513"/>
        <w:tab w:val="clear" w:pos="9027"/>
      </w:tabs>
      <w:jc w:val="center"/>
    </w:pPr>
  </w:p>
  <w:p w14:paraId="516882CD" w14:textId="77777777" w:rsidR="009239F7" w:rsidRPr="002F6A28" w:rsidRDefault="00E225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6EE4F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233E" w14:paraId="0850163A" w14:textId="77777777" w:rsidTr="008612A9">
      <w:trPr>
        <w:trHeight w:val="240"/>
        <w:jc w:val="center"/>
      </w:trPr>
      <w:tc>
        <w:tcPr>
          <w:tcW w:w="3794" w:type="dxa"/>
          <w:shd w:val="clear" w:color="auto" w:fill="FFFFFF"/>
          <w:tcMar>
            <w:left w:w="108" w:type="dxa"/>
            <w:right w:w="108" w:type="dxa"/>
          </w:tcMar>
          <w:vAlign w:val="center"/>
        </w:tcPr>
        <w:p w14:paraId="18E0EEE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838DBAC" w14:textId="77777777" w:rsidR="00ED54E0" w:rsidRPr="009239F7" w:rsidRDefault="00ED54E0" w:rsidP="00B801E9">
          <w:pPr>
            <w:jc w:val="right"/>
            <w:rPr>
              <w:b/>
              <w:color w:val="FF0000"/>
              <w:szCs w:val="16"/>
            </w:rPr>
          </w:pPr>
        </w:p>
      </w:tc>
    </w:tr>
    <w:bookmarkEnd w:id="44"/>
    <w:tr w:rsidR="005A233E" w14:paraId="39430C4C" w14:textId="77777777" w:rsidTr="008612A9">
      <w:trPr>
        <w:trHeight w:val="213"/>
        <w:jc w:val="center"/>
      </w:trPr>
      <w:tc>
        <w:tcPr>
          <w:tcW w:w="3794" w:type="dxa"/>
          <w:vMerge w:val="restart"/>
          <w:shd w:val="clear" w:color="auto" w:fill="FFFFFF"/>
          <w:tcMar>
            <w:left w:w="0" w:type="dxa"/>
            <w:right w:w="0" w:type="dxa"/>
          </w:tcMar>
        </w:tcPr>
        <w:p w14:paraId="03716027" w14:textId="77777777" w:rsidR="00ED54E0" w:rsidRPr="009239F7" w:rsidRDefault="00E225A2" w:rsidP="00B801E9">
          <w:pPr>
            <w:jc w:val="left"/>
          </w:pPr>
          <w:r>
            <w:rPr>
              <w:noProof/>
              <w:lang w:eastAsia="en-GB"/>
            </w:rPr>
            <w:drawing>
              <wp:inline distT="0" distB="0" distL="0" distR="0" wp14:anchorId="7FEAB681" wp14:editId="6A685E2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547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826AAC" w14:textId="77777777" w:rsidR="00ED54E0" w:rsidRPr="009239F7" w:rsidRDefault="00ED54E0" w:rsidP="00B801E9">
          <w:pPr>
            <w:jc w:val="right"/>
            <w:rPr>
              <w:b/>
              <w:szCs w:val="16"/>
            </w:rPr>
          </w:pPr>
        </w:p>
      </w:tc>
    </w:tr>
    <w:tr w:rsidR="005A233E" w14:paraId="4C12A39C" w14:textId="77777777" w:rsidTr="008612A9">
      <w:trPr>
        <w:trHeight w:val="868"/>
        <w:jc w:val="center"/>
      </w:trPr>
      <w:tc>
        <w:tcPr>
          <w:tcW w:w="3794" w:type="dxa"/>
          <w:vMerge/>
          <w:shd w:val="clear" w:color="auto" w:fill="FFFFFF"/>
          <w:tcMar>
            <w:left w:w="108" w:type="dxa"/>
            <w:right w:w="108" w:type="dxa"/>
          </w:tcMar>
        </w:tcPr>
        <w:p w14:paraId="5C3B81D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F12B2F" w14:textId="77777777" w:rsidR="009239F7" w:rsidRPr="002F6A28" w:rsidRDefault="00E225A2" w:rsidP="00B801E9">
          <w:pPr>
            <w:jc w:val="right"/>
            <w:rPr>
              <w:b/>
              <w:szCs w:val="16"/>
            </w:rPr>
          </w:pPr>
          <w:bookmarkStart w:id="45" w:name="bmkSymbols"/>
          <w:r w:rsidRPr="002F6A28">
            <w:rPr>
              <w:b/>
              <w:szCs w:val="16"/>
            </w:rPr>
            <w:t>G/TBT/N/TZA/764</w:t>
          </w:r>
          <w:bookmarkEnd w:id="45"/>
        </w:p>
      </w:tc>
    </w:tr>
    <w:tr w:rsidR="005A233E" w14:paraId="4B1BF8B9" w14:textId="77777777" w:rsidTr="008612A9">
      <w:trPr>
        <w:trHeight w:val="240"/>
        <w:jc w:val="center"/>
      </w:trPr>
      <w:tc>
        <w:tcPr>
          <w:tcW w:w="3794" w:type="dxa"/>
          <w:vMerge/>
          <w:shd w:val="clear" w:color="auto" w:fill="FFFFFF"/>
          <w:tcMar>
            <w:left w:w="108" w:type="dxa"/>
            <w:right w:w="108" w:type="dxa"/>
          </w:tcMar>
          <w:vAlign w:val="center"/>
        </w:tcPr>
        <w:p w14:paraId="021B6321" w14:textId="77777777" w:rsidR="00ED54E0" w:rsidRPr="009239F7" w:rsidRDefault="00ED54E0" w:rsidP="00B801E9"/>
      </w:tc>
      <w:tc>
        <w:tcPr>
          <w:tcW w:w="5448" w:type="dxa"/>
          <w:gridSpan w:val="2"/>
          <w:shd w:val="clear" w:color="auto" w:fill="FFFFFF"/>
          <w:tcMar>
            <w:left w:w="108" w:type="dxa"/>
            <w:right w:w="108" w:type="dxa"/>
          </w:tcMar>
          <w:vAlign w:val="center"/>
        </w:tcPr>
        <w:p w14:paraId="6FB69917" w14:textId="033B5313" w:rsidR="00ED54E0" w:rsidRPr="009239F7" w:rsidRDefault="00E225A2" w:rsidP="00B801E9">
          <w:pPr>
            <w:jc w:val="right"/>
            <w:rPr>
              <w:szCs w:val="16"/>
            </w:rPr>
          </w:pPr>
          <w:bookmarkStart w:id="46" w:name="spsDateDistribution"/>
          <w:bookmarkStart w:id="47" w:name="bmkDate"/>
          <w:bookmarkEnd w:id="46"/>
          <w:bookmarkEnd w:id="47"/>
          <w:r>
            <w:rPr>
              <w:szCs w:val="16"/>
            </w:rPr>
            <w:t>9 May 2022</w:t>
          </w:r>
        </w:p>
      </w:tc>
    </w:tr>
    <w:tr w:rsidR="005A233E" w14:paraId="53E90DA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21BB3C" w14:textId="64E42309" w:rsidR="00ED54E0" w:rsidRPr="009239F7" w:rsidRDefault="00E225A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91CDE">
            <w:rPr>
              <w:color w:val="FF0000"/>
              <w:szCs w:val="16"/>
            </w:rPr>
            <w:t>3586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818A119" w14:textId="77777777" w:rsidR="00ED54E0" w:rsidRPr="009239F7" w:rsidRDefault="00E225A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A233E" w14:paraId="499492E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BE9EA2" w14:textId="77777777" w:rsidR="00ED54E0" w:rsidRPr="009239F7" w:rsidRDefault="00E225A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D87F32" w14:textId="77777777" w:rsidR="00ED54E0" w:rsidRPr="002F6A28" w:rsidRDefault="00E225A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3D49DC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A22B6E">
      <w:start w:val="1"/>
      <w:numFmt w:val="decimal"/>
      <w:pStyle w:val="SummaryText"/>
      <w:lvlText w:val="%1."/>
      <w:lvlJc w:val="left"/>
      <w:pPr>
        <w:ind w:left="360" w:hanging="360"/>
      </w:pPr>
    </w:lvl>
    <w:lvl w:ilvl="1" w:tplc="77043020" w:tentative="1">
      <w:start w:val="1"/>
      <w:numFmt w:val="lowerLetter"/>
      <w:lvlText w:val="%2."/>
      <w:lvlJc w:val="left"/>
      <w:pPr>
        <w:ind w:left="1080" w:hanging="360"/>
      </w:pPr>
    </w:lvl>
    <w:lvl w:ilvl="2" w:tplc="98A6A89A" w:tentative="1">
      <w:start w:val="1"/>
      <w:numFmt w:val="lowerRoman"/>
      <w:lvlText w:val="%3."/>
      <w:lvlJc w:val="right"/>
      <w:pPr>
        <w:ind w:left="1800" w:hanging="180"/>
      </w:pPr>
    </w:lvl>
    <w:lvl w:ilvl="3" w:tplc="A29CA54A" w:tentative="1">
      <w:start w:val="1"/>
      <w:numFmt w:val="decimal"/>
      <w:lvlText w:val="%4."/>
      <w:lvlJc w:val="left"/>
      <w:pPr>
        <w:ind w:left="2520" w:hanging="360"/>
      </w:pPr>
    </w:lvl>
    <w:lvl w:ilvl="4" w:tplc="91D04ED6" w:tentative="1">
      <w:start w:val="1"/>
      <w:numFmt w:val="lowerLetter"/>
      <w:lvlText w:val="%5."/>
      <w:lvlJc w:val="left"/>
      <w:pPr>
        <w:ind w:left="3240" w:hanging="360"/>
      </w:pPr>
    </w:lvl>
    <w:lvl w:ilvl="5" w:tplc="F356C8FC" w:tentative="1">
      <w:start w:val="1"/>
      <w:numFmt w:val="lowerRoman"/>
      <w:lvlText w:val="%6."/>
      <w:lvlJc w:val="right"/>
      <w:pPr>
        <w:ind w:left="3960" w:hanging="180"/>
      </w:pPr>
    </w:lvl>
    <w:lvl w:ilvl="6" w:tplc="06B2191C" w:tentative="1">
      <w:start w:val="1"/>
      <w:numFmt w:val="decimal"/>
      <w:lvlText w:val="%7."/>
      <w:lvlJc w:val="left"/>
      <w:pPr>
        <w:ind w:left="4680" w:hanging="360"/>
      </w:pPr>
    </w:lvl>
    <w:lvl w:ilvl="7" w:tplc="AF444688" w:tentative="1">
      <w:start w:val="1"/>
      <w:numFmt w:val="lowerLetter"/>
      <w:lvlText w:val="%8."/>
      <w:lvlJc w:val="left"/>
      <w:pPr>
        <w:ind w:left="5400" w:hanging="360"/>
      </w:pPr>
    </w:lvl>
    <w:lvl w:ilvl="8" w:tplc="64D83C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3895"/>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233E"/>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5924"/>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5316"/>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038C"/>
    <w:rsid w:val="00B16145"/>
    <w:rsid w:val="00B230EC"/>
    <w:rsid w:val="00B4237E"/>
    <w:rsid w:val="00B52738"/>
    <w:rsid w:val="00B55105"/>
    <w:rsid w:val="00B56EDC"/>
    <w:rsid w:val="00B57342"/>
    <w:rsid w:val="00B6007A"/>
    <w:rsid w:val="00B7102C"/>
    <w:rsid w:val="00B801E9"/>
    <w:rsid w:val="00B91CDE"/>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25A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C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7D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tbs.go.tz" TargetMode="External"/><Relationship Id="rId12" Type="http://schemas.openxmlformats.org/officeDocument/2006/relationships/hyperlink" Target="https://members.wto.org/crnattachments/2022/TBT/TZA/22_3307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2022-05-09T10:08:00Z</dcterms:created>
  <dcterms:modified xsi:type="dcterms:W3CDTF">2022-05-09T10:37:00Z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