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9970D" w14:textId="77777777" w:rsidR="009239F7" w:rsidRPr="002F6A28" w:rsidRDefault="008B67AF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3BA4835F" w14:textId="77777777" w:rsidR="009239F7" w:rsidRPr="002F6A28" w:rsidRDefault="008B67AF" w:rsidP="002F6A28">
      <w:pPr>
        <w:jc w:val="center"/>
      </w:pPr>
      <w:r w:rsidRPr="002F6A28">
        <w:t>The following notification is being circulated in accordance with Article 10.6</w:t>
      </w:r>
    </w:p>
    <w:p w14:paraId="3150AF73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B161E9" w14:paraId="5ACB7960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7F67A3BE" w14:textId="77777777" w:rsidR="00F85C99" w:rsidRPr="002F6A28" w:rsidRDefault="008B67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4601AF7A" w14:textId="77777777" w:rsidR="00F85C99" w:rsidRPr="002F6A28" w:rsidRDefault="008B67AF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92678">
              <w:t xml:space="preserve"> </w:t>
            </w:r>
            <w:bookmarkStart w:id="1" w:name="sps1a"/>
            <w:r w:rsidR="00EE3A11" w:rsidRPr="00C92678">
              <w:rPr>
                <w:u w:val="single"/>
              </w:rPr>
              <w:t>TANZANIA</w:t>
            </w:r>
            <w:bookmarkEnd w:id="1"/>
          </w:p>
          <w:p w14:paraId="49B5B41C" w14:textId="77777777" w:rsidR="00F85C99" w:rsidRPr="002F6A28" w:rsidRDefault="008B67AF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B161E9" w14:paraId="00418AD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FC4498" w14:textId="77777777" w:rsidR="00F85C99" w:rsidRPr="002F6A28" w:rsidRDefault="008B67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AE06A90" w14:textId="77777777" w:rsidR="00F85C99" w:rsidRPr="002F6A28" w:rsidRDefault="008B67AF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1E64ED02" w14:textId="77777777" w:rsidR="00EE3A11" w:rsidRPr="00C379C8" w:rsidRDefault="008B67AF" w:rsidP="00155128">
            <w:r w:rsidRPr="00C379C8">
              <w:t>Tanzania Bureau of Standards (TBS);</w:t>
            </w:r>
          </w:p>
          <w:p w14:paraId="20E51F46" w14:textId="77777777" w:rsidR="00EE3A11" w:rsidRPr="005E7327" w:rsidRDefault="008B67AF" w:rsidP="00155128">
            <w:pPr>
              <w:rPr>
                <w:lang w:val="es-ES"/>
              </w:rPr>
            </w:pPr>
            <w:r w:rsidRPr="005E7327">
              <w:rPr>
                <w:lang w:val="es-ES"/>
              </w:rPr>
              <w:t>MOROGORO/Sam Nujoma Road, Ubungo;</w:t>
            </w:r>
          </w:p>
          <w:p w14:paraId="10ED8717" w14:textId="77777777" w:rsidR="00EE3A11" w:rsidRPr="005E7327" w:rsidRDefault="008B67AF" w:rsidP="00155128">
            <w:pPr>
              <w:rPr>
                <w:lang w:val="es-ES"/>
              </w:rPr>
            </w:pPr>
            <w:r w:rsidRPr="005E7327">
              <w:rPr>
                <w:lang w:val="es-ES"/>
              </w:rPr>
              <w:t>P O BOX 9524, Dar es Salaam, Tanzania;</w:t>
            </w:r>
          </w:p>
          <w:p w14:paraId="03643BDA" w14:textId="77777777" w:rsidR="00EE3A11" w:rsidRPr="00C379C8" w:rsidRDefault="008B67AF" w:rsidP="00155128">
            <w:r w:rsidRPr="00C379C8">
              <w:t>Tel: +255 222450206;</w:t>
            </w:r>
          </w:p>
          <w:p w14:paraId="3758BA0A" w14:textId="77777777" w:rsidR="00EE3A11" w:rsidRPr="00C379C8" w:rsidRDefault="008B67AF" w:rsidP="00155128">
            <w:r w:rsidRPr="00C379C8">
              <w:t xml:space="preserve">E- mail: </w:t>
            </w:r>
            <w:hyperlink r:id="rId7" w:history="1">
              <w:r w:rsidRPr="00C379C8">
                <w:rPr>
                  <w:color w:val="0000FF"/>
                  <w:u w:val="single"/>
                </w:rPr>
                <w:t>info@tbs.go.tz</w:t>
              </w:r>
            </w:hyperlink>
          </w:p>
          <w:p w14:paraId="61E5F30A" w14:textId="77777777" w:rsidR="00EE3A11" w:rsidRPr="00C379C8" w:rsidRDefault="008B67AF" w:rsidP="00155128">
            <w:pPr>
              <w:spacing w:after="120"/>
            </w:pPr>
            <w:r w:rsidRPr="00C379C8">
              <w:t xml:space="preserve">Website: </w:t>
            </w:r>
            <w:hyperlink r:id="rId8" w:history="1">
              <w:r w:rsidRPr="00AE7063">
                <w:rPr>
                  <w:rStyle w:val="Lienhypertexte"/>
                </w:rPr>
                <w:t>www.tbs.go.tz</w:t>
              </w:r>
            </w:hyperlink>
            <w:bookmarkEnd w:id="5"/>
            <w:r>
              <w:t xml:space="preserve"> </w:t>
            </w:r>
          </w:p>
          <w:p w14:paraId="4DA9A591" w14:textId="77777777" w:rsidR="00F85C99" w:rsidRPr="002F6A28" w:rsidRDefault="008B67AF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B161E9" w14:paraId="2DBA43F6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780171" w14:textId="77777777" w:rsidR="00F85C99" w:rsidRPr="002F6A28" w:rsidRDefault="008B67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DC33C1" w14:textId="77777777" w:rsidR="00F85C99" w:rsidRPr="0058336F" w:rsidRDefault="008B67AF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Pr="002F6A28">
              <w:rPr>
                <w:b/>
              </w:rPr>
              <w:t>X</w:t>
            </w:r>
            <w:bookmarkEnd w:id="9"/>
            <w:r w:rsidRPr="002F6A28">
              <w:rPr>
                <w:b/>
              </w:rPr>
              <w:t xml:space="preserve">],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bookmarkStart w:id="11" w:name="tbt3b"/>
            <w:r w:rsidRPr="002F6A28">
              <w:rPr>
                <w:b/>
              </w:rPr>
              <w:t> </w:t>
            </w:r>
            <w:bookmarkEnd w:id="11"/>
            <w:r w:rsidRPr="002F6A28">
              <w:rPr>
                <w:b/>
              </w:rPr>
              <w:t xml:space="preserve">], </w:t>
            </w:r>
            <w:bookmarkStart w:id="12" w:name="X_TBT_Reg_3C"/>
            <w:r w:rsidRPr="002F6A28">
              <w:rPr>
                <w:b/>
              </w:rPr>
              <w:t>5.6.2</w:t>
            </w:r>
            <w:bookmarkEnd w:id="12"/>
            <w:r w:rsidRPr="002F6A28">
              <w:rPr>
                <w:b/>
              </w:rPr>
              <w:t xml:space="preserve"> [</w:t>
            </w:r>
            <w:bookmarkStart w:id="13" w:name="tbt3c"/>
            <w:r w:rsidRPr="002F6A28">
              <w:rPr>
                <w:b/>
              </w:rPr>
              <w:t> </w:t>
            </w:r>
            <w:bookmarkEnd w:id="13"/>
            <w:r w:rsidRPr="002F6A28">
              <w:rPr>
                <w:b/>
              </w:rPr>
              <w:t xml:space="preserve">], </w:t>
            </w:r>
            <w:bookmarkStart w:id="14" w:name="X_TBT_Reg_3D"/>
            <w:r w:rsidRPr="002F6A28">
              <w:rPr>
                <w:b/>
              </w:rPr>
              <w:t>5.7.1</w:t>
            </w:r>
            <w:bookmarkEnd w:id="14"/>
            <w:r w:rsidRPr="002F6A28">
              <w:rPr>
                <w:b/>
              </w:rPr>
              <w:t xml:space="preserve"> [</w:t>
            </w:r>
            <w:bookmarkStart w:id="15" w:name="tbt3d"/>
            <w:r w:rsidRPr="002F6A28">
              <w:rPr>
                <w:b/>
              </w:rPr>
              <w:t> </w:t>
            </w:r>
            <w:bookmarkEnd w:id="15"/>
            <w:r w:rsidRPr="002F6A28">
              <w:rPr>
                <w:b/>
              </w:rPr>
              <w:t>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</w:t>
            </w:r>
            <w:bookmarkStart w:id="16" w:name="tbt3e"/>
            <w:r w:rsidR="008D641C">
              <w:rPr>
                <w:b/>
              </w:rPr>
              <w:t> </w:t>
            </w:r>
            <w:bookmarkEnd w:id="16"/>
            <w:r w:rsidR="008D641C">
              <w:rPr>
                <w:b/>
              </w:rPr>
              <w:t>], 7.2 [</w:t>
            </w:r>
            <w:bookmarkStart w:id="17" w:name="tbt3f"/>
            <w:r w:rsidR="008D641C">
              <w:rPr>
                <w:b/>
              </w:rPr>
              <w:t> </w:t>
            </w:r>
            <w:bookmarkEnd w:id="17"/>
            <w:r w:rsidR="008D641C">
              <w:rPr>
                <w:b/>
              </w:rPr>
              <w:t>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bookmarkStart w:id="18" w:name="X_TBT_Reg_3E"/>
            <w:r w:rsidRPr="002F6A28">
              <w:rPr>
                <w:b/>
              </w:rPr>
              <w:t>other</w:t>
            </w:r>
            <w:bookmarkStart w:id="19" w:name="tbt3g"/>
            <w:bookmarkEnd w:id="18"/>
            <w:bookmarkEnd w:id="19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20" w:name="tbt3h"/>
            <w:bookmarkEnd w:id="20"/>
          </w:p>
        </w:tc>
      </w:tr>
      <w:tr w:rsidR="00B161E9" w14:paraId="1845C409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DCE0DD4" w14:textId="77777777" w:rsidR="00F85C99" w:rsidRPr="002F6A28" w:rsidRDefault="008B67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4F57993" w14:textId="77777777" w:rsidR="00F85C99" w:rsidRPr="002F6A28" w:rsidRDefault="008B67AF" w:rsidP="002F6A28">
            <w:pPr>
              <w:spacing w:before="120" w:after="120"/>
            </w:pPr>
            <w:bookmarkStart w:id="21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21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2" w:name="sps3a"/>
            <w:r w:rsidR="00EE3A11" w:rsidRPr="00C379C8">
              <w:t>General methods of tests and analysis for food products (ICS code(s): 67.050)</w:t>
            </w:r>
            <w:bookmarkEnd w:id="22"/>
          </w:p>
        </w:tc>
      </w:tr>
      <w:tr w:rsidR="00B161E9" w14:paraId="3A94B98A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77E599F" w14:textId="77777777" w:rsidR="00F85C99" w:rsidRPr="002F6A28" w:rsidRDefault="008B67AF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541061F" w14:textId="77777777" w:rsidR="00F85C99" w:rsidRPr="002F6A28" w:rsidRDefault="008B67AF" w:rsidP="002F6A28">
            <w:pPr>
              <w:spacing w:before="120" w:after="120"/>
            </w:pPr>
            <w:bookmarkStart w:id="23" w:name="X_TBT_Reg_5A"/>
            <w:r w:rsidRPr="002F6A28">
              <w:rPr>
                <w:b/>
              </w:rPr>
              <w:t>Title, number of pages and language(s) of the notified document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4" w:name="sps5a"/>
            <w:r w:rsidR="00EE3A11" w:rsidRPr="00C379C8">
              <w:t>AFDC12 (545) DTZS, Fruit flavoured concentrates – Specification, First Edition 2022; (6 page(s), in English)</w:t>
            </w:r>
            <w:bookmarkEnd w:id="24"/>
          </w:p>
        </w:tc>
      </w:tr>
      <w:tr w:rsidR="00B161E9" w14:paraId="2A3AEED8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69EBAA5" w14:textId="77777777" w:rsidR="00F85C99" w:rsidRPr="002F6A28" w:rsidRDefault="008B67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6B5223" w14:textId="77777777" w:rsidR="00F85C99" w:rsidRPr="002F6A28" w:rsidRDefault="008B67AF" w:rsidP="002F6A28">
            <w:pPr>
              <w:spacing w:before="120" w:after="120"/>
              <w:rPr>
                <w:b/>
              </w:rPr>
            </w:pPr>
            <w:bookmarkStart w:id="25" w:name="X_TBT_Reg_6A"/>
            <w:r w:rsidRPr="002F6A28">
              <w:rPr>
                <w:b/>
              </w:rPr>
              <w:t>Description of content</w:t>
            </w:r>
            <w:bookmarkEnd w:id="25"/>
            <w:r w:rsidRPr="002F6A28">
              <w:rPr>
                <w:b/>
              </w:rPr>
              <w:t>:</w:t>
            </w:r>
            <w:r w:rsidR="00FE448B" w:rsidRPr="00C379C8">
              <w:t xml:space="preserve"> </w:t>
            </w:r>
            <w:bookmarkStart w:id="26" w:name="sps6a"/>
            <w:r w:rsidR="00FE448B" w:rsidRPr="00C379C8">
              <w:t xml:space="preserve">This Tanzania Standard specifies requirements, methods of sampling and test for fruit flavoured concentrates intended for direct human consumption. </w:t>
            </w:r>
            <w:bookmarkEnd w:id="26"/>
          </w:p>
        </w:tc>
      </w:tr>
      <w:tr w:rsidR="00B161E9" w14:paraId="2A3FF9A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99E0D" w14:textId="77777777" w:rsidR="00F85C99" w:rsidRPr="002F6A28" w:rsidRDefault="008B67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A611A6F" w14:textId="77777777" w:rsidR="00F85C99" w:rsidRPr="002F6A28" w:rsidRDefault="008B67AF" w:rsidP="002F6A28">
            <w:pPr>
              <w:spacing w:before="120" w:after="120"/>
              <w:rPr>
                <w:b/>
              </w:rPr>
            </w:pPr>
            <w:bookmarkStart w:id="27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28" w:name="sps7f"/>
            <w:r w:rsidR="00EE3A11" w:rsidRPr="00C379C8">
              <w:t>Consumer information, labelling; Protection of human health or safety; Quality requirements</w:t>
            </w:r>
            <w:bookmarkEnd w:id="28"/>
          </w:p>
        </w:tc>
      </w:tr>
      <w:tr w:rsidR="00B161E9" w14:paraId="60DF426D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585F24" w14:textId="77777777" w:rsidR="00F85C99" w:rsidRPr="002F6A28" w:rsidRDefault="008B67AF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46D720" w14:textId="77777777" w:rsidR="00072B36" w:rsidRPr="002F6A28" w:rsidRDefault="008B67AF" w:rsidP="009E75ED">
            <w:pPr>
              <w:spacing w:before="120" w:after="120"/>
            </w:pPr>
            <w:bookmarkStart w:id="29" w:name="X_TBT_Reg_8A"/>
            <w:r w:rsidRPr="002F6A28">
              <w:rPr>
                <w:b/>
              </w:rPr>
              <w:t>Relevant documents</w:t>
            </w:r>
            <w:bookmarkEnd w:id="29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58B7A198" w14:textId="77777777" w:rsidR="00F85C99" w:rsidRPr="002F6A28" w:rsidRDefault="008B67AF" w:rsidP="009E75ED">
            <w:pPr>
              <w:numPr>
                <w:ilvl w:val="0"/>
                <w:numId w:val="16"/>
              </w:numPr>
              <w:spacing w:before="120"/>
            </w:pPr>
            <w:bookmarkStart w:id="30" w:name="sps9a"/>
            <w:r w:rsidRPr="002F6A28">
              <w:t>Codex Stan 192, General standard for food additives</w:t>
            </w:r>
          </w:p>
          <w:p w14:paraId="17BF1C30" w14:textId="77777777" w:rsidR="00F85C99" w:rsidRPr="002F6A28" w:rsidRDefault="008B67AF" w:rsidP="009E75ED">
            <w:pPr>
              <w:numPr>
                <w:ilvl w:val="0"/>
                <w:numId w:val="16"/>
              </w:numPr>
            </w:pPr>
            <w:r w:rsidRPr="002F6A28">
              <w:t>TZS 4, Rounding off numerical values</w:t>
            </w:r>
          </w:p>
          <w:p w14:paraId="19A91A5B" w14:textId="77777777" w:rsidR="00F85C99" w:rsidRPr="002F6A28" w:rsidRDefault="008B67AF" w:rsidP="009E75ED">
            <w:pPr>
              <w:numPr>
                <w:ilvl w:val="0"/>
                <w:numId w:val="16"/>
              </w:numPr>
            </w:pPr>
            <w:r w:rsidRPr="002F6A28">
              <w:t>TZS 109: General code of hygiene for food processing units</w:t>
            </w:r>
          </w:p>
          <w:p w14:paraId="0764E263" w14:textId="77777777" w:rsidR="00F85C99" w:rsidRPr="002F6A28" w:rsidRDefault="008B67AF" w:rsidP="009E75ED">
            <w:pPr>
              <w:numPr>
                <w:ilvl w:val="0"/>
                <w:numId w:val="16"/>
              </w:numPr>
            </w:pPr>
            <w:r w:rsidRPr="002F6A28">
              <w:t>TZS 114, Soft drink manufacturing units – Code of hygiene</w:t>
            </w:r>
          </w:p>
          <w:p w14:paraId="444DB4D3" w14:textId="77777777" w:rsidR="00F85C99" w:rsidRPr="002F6A28" w:rsidRDefault="008B67AF" w:rsidP="009E75ED">
            <w:pPr>
              <w:numPr>
                <w:ilvl w:val="0"/>
                <w:numId w:val="16"/>
              </w:numPr>
            </w:pPr>
            <w:r w:rsidRPr="002F6A28">
              <w:t>TZS 118/ISO 4833, Microbiology of food and animal feeding stuffs – Horizontal method for the enumeration of microorganisms – Colony-count technique at 30OC</w:t>
            </w:r>
          </w:p>
          <w:p w14:paraId="741ED9B7" w14:textId="77777777" w:rsidR="00F85C99" w:rsidRPr="002F6A28" w:rsidRDefault="008B67AF" w:rsidP="009E75ED">
            <w:pPr>
              <w:numPr>
                <w:ilvl w:val="0"/>
                <w:numId w:val="16"/>
              </w:numPr>
            </w:pPr>
            <w:r w:rsidRPr="002F6A28">
              <w:t>TZS 119/ISO 4831, Microbiology of food and animal feeding stuffs – Horizontal method for detection and enumeration of coliforms – Most probable number technique</w:t>
            </w:r>
          </w:p>
          <w:p w14:paraId="5E93443B" w14:textId="77777777" w:rsidR="00F85C99" w:rsidRPr="002F6A28" w:rsidRDefault="008B67AF" w:rsidP="009E75ED">
            <w:pPr>
              <w:numPr>
                <w:ilvl w:val="0"/>
                <w:numId w:val="16"/>
              </w:numPr>
            </w:pPr>
            <w:r w:rsidRPr="002F6A28">
              <w:t>TZS 131, Microbiology General guidance for enumeration of yeast and moulds – Colony Count technique at 25°c</w:t>
            </w:r>
          </w:p>
          <w:p w14:paraId="52AD63EC" w14:textId="77777777" w:rsidR="00F85C99" w:rsidRPr="002F6A28" w:rsidRDefault="008B67AF" w:rsidP="009E75ED">
            <w:pPr>
              <w:numPr>
                <w:ilvl w:val="0"/>
                <w:numId w:val="16"/>
              </w:numPr>
              <w:spacing w:after="120"/>
            </w:pPr>
            <w:r w:rsidRPr="002F6A28">
              <w:lastRenderedPageBreak/>
              <w:t>TZS 163, Processed fruits and vegetable products – Sampling</w:t>
            </w:r>
            <w:bookmarkEnd w:id="30"/>
          </w:p>
        </w:tc>
      </w:tr>
      <w:tr w:rsidR="00B161E9" w14:paraId="42AB2A4F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44CCD" w14:textId="77777777" w:rsidR="00EE3A11" w:rsidRPr="002F6A28" w:rsidRDefault="008B67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0034251" w14:textId="77777777" w:rsidR="00EE3A11" w:rsidRPr="002F6A28" w:rsidRDefault="008B67AF" w:rsidP="008953C4">
            <w:pPr>
              <w:spacing w:before="120" w:after="120"/>
            </w:pPr>
            <w:bookmarkStart w:id="31" w:name="X_TBT_Reg_9A"/>
            <w:r w:rsidRPr="002F6A28">
              <w:rPr>
                <w:b/>
              </w:rPr>
              <w:t>Proposed date of adoption</w:t>
            </w:r>
            <w:bookmarkEnd w:id="31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2" w:name="sps10a"/>
            <w:bookmarkStart w:id="33" w:name="sps10b"/>
            <w:bookmarkEnd w:id="32"/>
            <w:r w:rsidRPr="00C379C8">
              <w:t>To be determined</w:t>
            </w:r>
            <w:bookmarkEnd w:id="33"/>
          </w:p>
          <w:p w14:paraId="4814025B" w14:textId="77777777" w:rsidR="00EE3A11" w:rsidRPr="002F6A28" w:rsidRDefault="008B67AF" w:rsidP="008953C4">
            <w:pPr>
              <w:spacing w:after="120"/>
            </w:pPr>
            <w:bookmarkStart w:id="34" w:name="X_TBT_Reg_9B"/>
            <w:r w:rsidRPr="002F6A28">
              <w:rPr>
                <w:b/>
              </w:rPr>
              <w:t>Proposed date of entry into force</w:t>
            </w:r>
            <w:bookmarkEnd w:id="34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5" w:name="sps11a"/>
            <w:bookmarkStart w:id="36" w:name="sps11b"/>
            <w:bookmarkEnd w:id="35"/>
            <w:r w:rsidRPr="00C379C8">
              <w:t>To be determined</w:t>
            </w:r>
            <w:bookmarkEnd w:id="36"/>
          </w:p>
        </w:tc>
      </w:tr>
      <w:tr w:rsidR="00B161E9" w14:paraId="43E65C0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B82FCF4" w14:textId="77777777" w:rsidR="00F85C99" w:rsidRPr="002F6A28" w:rsidRDefault="008B67AF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2EF7D4" w14:textId="77777777" w:rsidR="00F85C99" w:rsidRPr="002F6A28" w:rsidRDefault="008B67AF" w:rsidP="002F6A28">
            <w:pPr>
              <w:spacing w:before="120" w:after="120"/>
            </w:pPr>
            <w:bookmarkStart w:id="37" w:name="X_TBT_Reg_10A"/>
            <w:r w:rsidRPr="002F6A28">
              <w:rPr>
                <w:b/>
              </w:rPr>
              <w:t>Final date for comments</w:t>
            </w:r>
            <w:bookmarkEnd w:id="37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8" w:name="sps12a"/>
            <w:r w:rsidR="00EE3A11" w:rsidRPr="00C379C8">
              <w:t>60 days from notification</w:t>
            </w:r>
            <w:bookmarkEnd w:id="38"/>
          </w:p>
        </w:tc>
      </w:tr>
      <w:tr w:rsidR="00B161E9" w14:paraId="4F0CC142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765547A" w14:textId="77777777" w:rsidR="00F85C99" w:rsidRPr="002F6A28" w:rsidRDefault="008B67AF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0566C7A8" w14:textId="77777777" w:rsidR="00F85C99" w:rsidRPr="002F6A28" w:rsidRDefault="008B67AF" w:rsidP="00B16145">
            <w:pPr>
              <w:keepNext/>
              <w:keepLines/>
              <w:spacing w:before="120" w:after="120"/>
            </w:pPr>
            <w:bookmarkStart w:id="39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9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40" w:name="sps13b"/>
            <w:r w:rsidR="00533DC1" w:rsidRPr="002F6A28">
              <w:rPr>
                <w:b/>
              </w:rPr>
              <w:t>X</w:t>
            </w:r>
            <w:bookmarkEnd w:id="40"/>
            <w:r w:rsidRPr="002F6A28">
              <w:rPr>
                <w:b/>
              </w:rPr>
              <w:t xml:space="preserve">] </w:t>
            </w:r>
            <w:bookmarkStart w:id="41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41"/>
            <w:r w:rsidRPr="002F6A28">
              <w:rPr>
                <w:b/>
              </w:rPr>
              <w:t>:</w:t>
            </w:r>
            <w:r w:rsidR="00EE3A11" w:rsidRPr="00A12DDE">
              <w:rPr>
                <w:bCs/>
              </w:rPr>
              <w:t xml:space="preserve"> </w:t>
            </w:r>
            <w:bookmarkStart w:id="42" w:name="sps13c"/>
          </w:p>
          <w:p w14:paraId="53062AE8" w14:textId="77777777" w:rsidR="00EE3A11" w:rsidRPr="00A12DDE" w:rsidRDefault="008B67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Contact person(s):</w:t>
            </w:r>
          </w:p>
          <w:p w14:paraId="2EA8ECEF" w14:textId="77777777" w:rsidR="00EE3A11" w:rsidRPr="00A12DDE" w:rsidRDefault="008B67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Ms. Bahati Samillani (NEP officer) and Mr. Clavery Chausi</w:t>
            </w:r>
          </w:p>
          <w:p w14:paraId="219660D2" w14:textId="77777777" w:rsidR="00EE3A11" w:rsidRPr="00A12DDE" w:rsidRDefault="008B67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Tanzania Bureau of Standards (TBS)</w:t>
            </w:r>
          </w:p>
          <w:p w14:paraId="210D2385" w14:textId="77777777" w:rsidR="00EE3A11" w:rsidRPr="005E7327" w:rsidRDefault="008B67AF" w:rsidP="00B16145">
            <w:pPr>
              <w:keepNext/>
              <w:keepLines/>
              <w:rPr>
                <w:bCs/>
                <w:lang w:val="es-ES"/>
              </w:rPr>
            </w:pPr>
            <w:r w:rsidRPr="005E7327">
              <w:rPr>
                <w:bCs/>
                <w:lang w:val="es-ES"/>
              </w:rPr>
              <w:t>Morogoro/Sam Nujoma Road, Ubungo</w:t>
            </w:r>
          </w:p>
          <w:p w14:paraId="101866E2" w14:textId="77777777" w:rsidR="00EE3A11" w:rsidRPr="005E7327" w:rsidRDefault="008B67AF" w:rsidP="00B16145">
            <w:pPr>
              <w:keepNext/>
              <w:keepLines/>
              <w:rPr>
                <w:bCs/>
                <w:lang w:val="es-ES"/>
              </w:rPr>
            </w:pPr>
            <w:r w:rsidRPr="005E7327">
              <w:rPr>
                <w:bCs/>
                <w:lang w:val="es-ES"/>
              </w:rPr>
              <w:t>P O Box 9524</w:t>
            </w:r>
          </w:p>
          <w:p w14:paraId="132F9D1C" w14:textId="77777777" w:rsidR="00EE3A11" w:rsidRPr="005E7327" w:rsidRDefault="008B67AF" w:rsidP="00B16145">
            <w:pPr>
              <w:keepNext/>
              <w:keepLines/>
              <w:rPr>
                <w:bCs/>
                <w:lang w:val="es-ES"/>
              </w:rPr>
            </w:pPr>
            <w:r w:rsidRPr="005E7327">
              <w:rPr>
                <w:bCs/>
                <w:lang w:val="es-ES"/>
              </w:rPr>
              <w:t>Dar Es Salaam</w:t>
            </w:r>
          </w:p>
          <w:p w14:paraId="24AAE6B5" w14:textId="77777777" w:rsidR="00EE3A11" w:rsidRPr="005E7327" w:rsidRDefault="008B67AF" w:rsidP="00B16145">
            <w:pPr>
              <w:keepNext/>
              <w:keepLines/>
              <w:rPr>
                <w:bCs/>
                <w:lang w:val="es-ES"/>
              </w:rPr>
            </w:pPr>
            <w:r w:rsidRPr="005E7327">
              <w:rPr>
                <w:bCs/>
                <w:lang w:val="es-ES"/>
              </w:rPr>
              <w:t>Tel: +(255) 22 2450206</w:t>
            </w:r>
          </w:p>
          <w:p w14:paraId="4B6175AF" w14:textId="77777777" w:rsidR="00EE3A11" w:rsidRPr="005E7327" w:rsidRDefault="008B67AF" w:rsidP="00B16145">
            <w:pPr>
              <w:keepNext/>
              <w:keepLines/>
              <w:rPr>
                <w:bCs/>
                <w:lang w:val="es-ES"/>
              </w:rPr>
            </w:pPr>
            <w:r w:rsidRPr="005E7327">
              <w:rPr>
                <w:bCs/>
                <w:lang w:val="es-ES"/>
              </w:rPr>
              <w:t xml:space="preserve">Email: </w:t>
            </w:r>
            <w:hyperlink r:id="rId9" w:history="1">
              <w:r w:rsidRPr="005E7327">
                <w:rPr>
                  <w:bCs/>
                  <w:color w:val="0000FF"/>
                  <w:u w:val="single"/>
                  <w:lang w:val="es-ES"/>
                </w:rPr>
                <w:t>nep@tbs.go.tz</w:t>
              </w:r>
            </w:hyperlink>
            <w:r w:rsidRPr="005E7327">
              <w:rPr>
                <w:bCs/>
                <w:lang w:val="es-ES"/>
              </w:rPr>
              <w:t xml:space="preserve">; </w:t>
            </w:r>
            <w:hyperlink r:id="rId10" w:history="1">
              <w:r w:rsidRPr="005E7327">
                <w:rPr>
                  <w:bCs/>
                  <w:color w:val="0000FF"/>
                  <w:u w:val="single"/>
                  <w:lang w:val="es-ES"/>
                </w:rPr>
                <w:t>bahati.samillani@tbs.go.tz</w:t>
              </w:r>
            </w:hyperlink>
          </w:p>
          <w:p w14:paraId="74ECA2CC" w14:textId="77777777" w:rsidR="00EE3A11" w:rsidRPr="00A12DDE" w:rsidRDefault="008B67AF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Website: </w:t>
            </w:r>
            <w:hyperlink r:id="rId11" w:tgtFrame="_blank" w:history="1">
              <w:r w:rsidRPr="00A12DDE">
                <w:rPr>
                  <w:bCs/>
                  <w:color w:val="0000FF"/>
                  <w:u w:val="single"/>
                </w:rPr>
                <w:t>http://www.tbs.go.tz</w:t>
              </w:r>
            </w:hyperlink>
          </w:p>
          <w:p w14:paraId="352E5F5A" w14:textId="77777777" w:rsidR="00EE3A11" w:rsidRPr="00A12DDE" w:rsidRDefault="009D2E05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2" w:tgtFrame="_blank" w:history="1">
              <w:r w:rsidR="008B67AF" w:rsidRPr="00A12DDE">
                <w:rPr>
                  <w:bCs/>
                  <w:color w:val="0000FF"/>
                  <w:u w:val="single"/>
                </w:rPr>
                <w:t>https://members.wto.org/crnattachments/2022/TBT/TZA/22_3174_00_e.pdf</w:t>
              </w:r>
            </w:hyperlink>
            <w:bookmarkEnd w:id="42"/>
          </w:p>
        </w:tc>
      </w:tr>
    </w:tbl>
    <w:p w14:paraId="375ED858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04474" w14:textId="77777777" w:rsidR="00370082" w:rsidRDefault="008B67AF">
      <w:r>
        <w:separator/>
      </w:r>
    </w:p>
  </w:endnote>
  <w:endnote w:type="continuationSeparator" w:id="0">
    <w:p w14:paraId="620B6508" w14:textId="77777777" w:rsidR="00370082" w:rsidRDefault="008B6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68B61" w14:textId="77777777" w:rsidR="009239F7" w:rsidRPr="002F6A28" w:rsidRDefault="008B67AF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48332" w14:textId="77777777" w:rsidR="009239F7" w:rsidRPr="002F6A28" w:rsidRDefault="008B67AF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4BB81" w14:textId="77777777" w:rsidR="00EE3A11" w:rsidRPr="002F6A28" w:rsidRDefault="008B67AF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79DD" w14:textId="77777777" w:rsidR="00370082" w:rsidRDefault="008B67AF">
      <w:r>
        <w:separator/>
      </w:r>
    </w:p>
  </w:footnote>
  <w:footnote w:type="continuationSeparator" w:id="0">
    <w:p w14:paraId="3F6772FE" w14:textId="77777777" w:rsidR="00370082" w:rsidRDefault="008B6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58C17" w14:textId="77777777" w:rsidR="009239F7" w:rsidRPr="002F6A28" w:rsidRDefault="008B67A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469C3708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1F7FE3A" w14:textId="77777777" w:rsidR="009239F7" w:rsidRPr="002F6A28" w:rsidRDefault="008B67A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1E0EC7B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B074" w14:textId="77777777" w:rsidR="009239F7" w:rsidRPr="002F6A28" w:rsidRDefault="008B67A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43" w:name="spsSymbolHeader"/>
    <w:r w:rsidRPr="002F6A28">
      <w:t>G/TBT/N/TZA/755</w:t>
    </w:r>
    <w:bookmarkEnd w:id="43"/>
  </w:p>
  <w:p w14:paraId="5ACC0CA9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10E83E9" w14:textId="77777777" w:rsidR="009239F7" w:rsidRPr="002F6A28" w:rsidRDefault="008B67AF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04E77DA8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B161E9" w14:paraId="70542116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521FDC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44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411F796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44"/>
    <w:tr w:rsidR="00B161E9" w14:paraId="6084102F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668642E6" w14:textId="77777777" w:rsidR="00ED54E0" w:rsidRPr="009239F7" w:rsidRDefault="008B67AF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12194924" wp14:editId="6F179FCD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1057558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C15FC6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B161E9" w14:paraId="1C7D538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456DD26F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12ED3BA" w14:textId="77777777" w:rsidR="009239F7" w:rsidRPr="002F6A28" w:rsidRDefault="008B67AF" w:rsidP="00B801E9">
          <w:pPr>
            <w:jc w:val="right"/>
            <w:rPr>
              <w:b/>
              <w:szCs w:val="16"/>
            </w:rPr>
          </w:pPr>
          <w:bookmarkStart w:id="45" w:name="bmkSymbols"/>
          <w:r w:rsidRPr="002F6A28">
            <w:rPr>
              <w:b/>
              <w:szCs w:val="16"/>
            </w:rPr>
            <w:t>G/TBT/N/TZA/755</w:t>
          </w:r>
          <w:bookmarkEnd w:id="45"/>
        </w:p>
      </w:tc>
    </w:tr>
    <w:tr w:rsidR="00B161E9" w14:paraId="033742C7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EFA0410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87A9F1F" w14:textId="6FCD3030" w:rsidR="00ED54E0" w:rsidRPr="009239F7" w:rsidRDefault="008B67AF" w:rsidP="00B801E9">
          <w:pPr>
            <w:jc w:val="right"/>
            <w:rPr>
              <w:szCs w:val="16"/>
            </w:rPr>
          </w:pPr>
          <w:bookmarkStart w:id="46" w:name="spsDateDistribution"/>
          <w:bookmarkStart w:id="47" w:name="bmkDate"/>
          <w:bookmarkEnd w:id="46"/>
          <w:bookmarkEnd w:id="47"/>
          <w:r>
            <w:rPr>
              <w:szCs w:val="16"/>
            </w:rPr>
            <w:t>4 May 2022</w:t>
          </w:r>
        </w:p>
      </w:tc>
    </w:tr>
    <w:tr w:rsidR="00B161E9" w14:paraId="6302BF02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7A098FF3" w14:textId="0760A206" w:rsidR="00ED54E0" w:rsidRPr="009239F7" w:rsidRDefault="008B67AF" w:rsidP="0097650D">
          <w:pPr>
            <w:jc w:val="left"/>
            <w:rPr>
              <w:b/>
            </w:rPr>
          </w:pPr>
          <w:bookmarkStart w:id="48" w:name="bmkSerial"/>
          <w:r w:rsidRPr="002F6A28">
            <w:rPr>
              <w:color w:val="FF0000"/>
              <w:szCs w:val="16"/>
            </w:rPr>
            <w:t>(</w:t>
          </w:r>
          <w:bookmarkStart w:id="49" w:name="spsSerialNumber"/>
          <w:bookmarkEnd w:id="49"/>
          <w:r>
            <w:rPr>
              <w:color w:val="FF0000"/>
              <w:szCs w:val="16"/>
            </w:rPr>
            <w:t>22-</w:t>
          </w:r>
          <w:r w:rsidR="009D2E05">
            <w:rPr>
              <w:color w:val="FF0000"/>
              <w:szCs w:val="16"/>
            </w:rPr>
            <w:t>3477</w:t>
          </w:r>
          <w:r w:rsidRPr="002F6A28">
            <w:rPr>
              <w:color w:val="FF0000"/>
              <w:szCs w:val="16"/>
            </w:rPr>
            <w:t>)</w:t>
          </w:r>
          <w:bookmarkEnd w:id="48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BE45E4E" w14:textId="77777777" w:rsidR="00ED54E0" w:rsidRPr="009239F7" w:rsidRDefault="008B67AF" w:rsidP="00B801E9">
          <w:pPr>
            <w:jc w:val="right"/>
            <w:rPr>
              <w:szCs w:val="16"/>
            </w:rPr>
          </w:pPr>
          <w:bookmarkStart w:id="50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50"/>
        </w:p>
      </w:tc>
    </w:tr>
    <w:tr w:rsidR="00B161E9" w14:paraId="3CFADCB4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66A669" w14:textId="77777777" w:rsidR="00ED54E0" w:rsidRPr="009239F7" w:rsidRDefault="008B67AF" w:rsidP="00B801E9">
          <w:pPr>
            <w:jc w:val="left"/>
            <w:rPr>
              <w:sz w:val="14"/>
              <w:szCs w:val="16"/>
            </w:rPr>
          </w:pPr>
          <w:bookmarkStart w:id="51" w:name="bmkCommittee"/>
          <w:r w:rsidRPr="002F6A28">
            <w:rPr>
              <w:b/>
            </w:rPr>
            <w:t>Committee on Technical Barriers to Trade</w:t>
          </w:r>
          <w:bookmarkEnd w:id="51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C0AFF8F" w14:textId="77777777" w:rsidR="00ED54E0" w:rsidRPr="002F6A28" w:rsidRDefault="008B67AF" w:rsidP="00B801E9">
          <w:pPr>
            <w:jc w:val="right"/>
            <w:rPr>
              <w:bCs/>
              <w:szCs w:val="18"/>
            </w:rPr>
          </w:pPr>
          <w:bookmarkStart w:id="52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53" w:name="spsOriginalLanguage"/>
          <w:r w:rsidR="00F263FA" w:rsidRPr="002F6A28">
            <w:rPr>
              <w:bCs/>
              <w:szCs w:val="18"/>
            </w:rPr>
            <w:t>English</w:t>
          </w:r>
          <w:bookmarkEnd w:id="53"/>
          <w:bookmarkEnd w:id="52"/>
        </w:p>
      </w:tc>
    </w:tr>
  </w:tbl>
  <w:p w14:paraId="7EF1B15D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1792C510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C2E5720" w:tentative="1">
      <w:start w:val="1"/>
      <w:numFmt w:val="lowerLetter"/>
      <w:lvlText w:val="%2."/>
      <w:lvlJc w:val="left"/>
      <w:pPr>
        <w:ind w:left="1080" w:hanging="360"/>
      </w:pPr>
    </w:lvl>
    <w:lvl w:ilvl="2" w:tplc="D8E44754" w:tentative="1">
      <w:start w:val="1"/>
      <w:numFmt w:val="lowerRoman"/>
      <w:lvlText w:val="%3."/>
      <w:lvlJc w:val="right"/>
      <w:pPr>
        <w:ind w:left="1800" w:hanging="180"/>
      </w:pPr>
    </w:lvl>
    <w:lvl w:ilvl="3" w:tplc="ED1AB324" w:tentative="1">
      <w:start w:val="1"/>
      <w:numFmt w:val="decimal"/>
      <w:lvlText w:val="%4."/>
      <w:lvlJc w:val="left"/>
      <w:pPr>
        <w:ind w:left="2520" w:hanging="360"/>
      </w:pPr>
    </w:lvl>
    <w:lvl w:ilvl="4" w:tplc="0F72D1DE" w:tentative="1">
      <w:start w:val="1"/>
      <w:numFmt w:val="lowerLetter"/>
      <w:lvlText w:val="%5."/>
      <w:lvlJc w:val="left"/>
      <w:pPr>
        <w:ind w:left="3240" w:hanging="360"/>
      </w:pPr>
    </w:lvl>
    <w:lvl w:ilvl="5" w:tplc="D3AE64E0" w:tentative="1">
      <w:start w:val="1"/>
      <w:numFmt w:val="lowerRoman"/>
      <w:lvlText w:val="%6."/>
      <w:lvlJc w:val="right"/>
      <w:pPr>
        <w:ind w:left="3960" w:hanging="180"/>
      </w:pPr>
    </w:lvl>
    <w:lvl w:ilvl="6" w:tplc="710A1FC8" w:tentative="1">
      <w:start w:val="1"/>
      <w:numFmt w:val="decimal"/>
      <w:lvlText w:val="%7."/>
      <w:lvlJc w:val="left"/>
      <w:pPr>
        <w:ind w:left="4680" w:hanging="360"/>
      </w:pPr>
    </w:lvl>
    <w:lvl w:ilvl="7" w:tplc="B8401C18" w:tentative="1">
      <w:start w:val="1"/>
      <w:numFmt w:val="lowerLetter"/>
      <w:lvlText w:val="%8."/>
      <w:lvlJc w:val="left"/>
      <w:pPr>
        <w:ind w:left="5400" w:hanging="360"/>
      </w:pPr>
    </w:lvl>
    <w:lvl w:ilvl="8" w:tplc="23F0F09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F96EB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4CEFC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44C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A4D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060C74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74E2F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75E1A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E28E91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FD0C3A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A76FD"/>
    <w:rsid w:val="002D21E3"/>
    <w:rsid w:val="002E174F"/>
    <w:rsid w:val="002F6A28"/>
    <w:rsid w:val="00303D9D"/>
    <w:rsid w:val="00304AAE"/>
    <w:rsid w:val="00305616"/>
    <w:rsid w:val="003124EC"/>
    <w:rsid w:val="003531C5"/>
    <w:rsid w:val="003572B4"/>
    <w:rsid w:val="00370082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916A3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7327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4C24"/>
    <w:rsid w:val="007E6507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B67AF"/>
    <w:rsid w:val="008C1339"/>
    <w:rsid w:val="008D641C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46E3"/>
    <w:rsid w:val="009B6669"/>
    <w:rsid w:val="009D1D8C"/>
    <w:rsid w:val="009D1FF8"/>
    <w:rsid w:val="009D2E05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E7063"/>
    <w:rsid w:val="00AF3330"/>
    <w:rsid w:val="00B00276"/>
    <w:rsid w:val="00B16145"/>
    <w:rsid w:val="00B161E9"/>
    <w:rsid w:val="00B230EC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E38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Mentionnonrsolue1">
    <w:name w:val="Mention non résolue1"/>
    <w:basedOn w:val="Policepardfaut"/>
    <w:uiPriority w:val="99"/>
    <w:rsid w:val="005E73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@tbs.go.tz" TargetMode="External"/><Relationship Id="rId12" Type="http://schemas.openxmlformats.org/officeDocument/2006/relationships/hyperlink" Target="https://members.wto.org/crnattachments/2022/TBT/TZA/22_3174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2022-05-04T08:32:00Z</dcterms:created>
  <dcterms:modified xsi:type="dcterms:W3CDTF">2022-05-04T09:02:00Z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