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A123" w14:textId="77777777" w:rsidR="009239F7" w:rsidRPr="002F6A28" w:rsidRDefault="00A36129" w:rsidP="002F6A28">
      <w:pPr>
        <w:pStyle w:val="Title"/>
        <w:rPr>
          <w:caps w:val="0"/>
          <w:kern w:val="0"/>
        </w:rPr>
      </w:pPr>
      <w:r w:rsidRPr="002F6A28">
        <w:rPr>
          <w:caps w:val="0"/>
          <w:kern w:val="0"/>
        </w:rPr>
        <w:t>NOTIFICATION</w:t>
      </w:r>
    </w:p>
    <w:p w14:paraId="01D8805A" w14:textId="77777777" w:rsidR="009239F7" w:rsidRPr="002F6A28" w:rsidRDefault="00A36129" w:rsidP="002F6A28">
      <w:pPr>
        <w:jc w:val="center"/>
      </w:pPr>
      <w:r w:rsidRPr="002F6A28">
        <w:t>The following notification is being circulated in accordance with Article 10.6</w:t>
      </w:r>
    </w:p>
    <w:p w14:paraId="69C0BED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4373B" w14:paraId="0A9BB761" w14:textId="77777777" w:rsidTr="0069259F">
        <w:tc>
          <w:tcPr>
            <w:tcW w:w="713" w:type="dxa"/>
            <w:tcBorders>
              <w:bottom w:val="single" w:sz="6" w:space="0" w:color="auto"/>
            </w:tcBorders>
            <w:shd w:val="clear" w:color="auto" w:fill="auto"/>
          </w:tcPr>
          <w:p w14:paraId="2266C050" w14:textId="77777777" w:rsidR="00F85C99" w:rsidRPr="002F6A28" w:rsidRDefault="00A36129" w:rsidP="002F6A28">
            <w:pPr>
              <w:spacing w:before="120" w:after="120"/>
              <w:jc w:val="left"/>
            </w:pPr>
            <w:r w:rsidRPr="002F6A28">
              <w:rPr>
                <w:b/>
              </w:rPr>
              <w:t>1.</w:t>
            </w:r>
          </w:p>
        </w:tc>
        <w:tc>
          <w:tcPr>
            <w:tcW w:w="8546" w:type="dxa"/>
            <w:tcBorders>
              <w:bottom w:val="single" w:sz="6" w:space="0" w:color="auto"/>
            </w:tcBorders>
            <w:shd w:val="clear" w:color="auto" w:fill="auto"/>
          </w:tcPr>
          <w:p w14:paraId="5AEC84FE" w14:textId="77777777" w:rsidR="00F85C99" w:rsidRPr="002F6A28" w:rsidRDefault="00A36129" w:rsidP="00C805B6">
            <w:pPr>
              <w:spacing w:before="120" w:after="120"/>
            </w:pPr>
            <w:r w:rsidRPr="002F6A28">
              <w:rPr>
                <w:b/>
              </w:rPr>
              <w:t>Notifying Member:</w:t>
            </w:r>
            <w:r w:rsidR="00EE3A11" w:rsidRPr="00C92678">
              <w:t xml:space="preserve"> </w:t>
            </w:r>
            <w:r w:rsidR="00EE3A11" w:rsidRPr="00C92678">
              <w:rPr>
                <w:u w:val="single"/>
              </w:rPr>
              <w:t>TÜRKIYE</w:t>
            </w:r>
          </w:p>
          <w:p w14:paraId="3EB6EC80" w14:textId="77777777" w:rsidR="00F85C99" w:rsidRPr="002F6A28" w:rsidRDefault="00A36129" w:rsidP="002F6A28">
            <w:pPr>
              <w:spacing w:after="120"/>
            </w:pPr>
            <w:r w:rsidRPr="002F6A28">
              <w:rPr>
                <w:b/>
              </w:rPr>
              <w:t>If applicable, name of local government involved (Article 3.2 and 7.2):</w:t>
            </w:r>
            <w:r w:rsidR="00EE3A11" w:rsidRPr="00C379C8">
              <w:t xml:space="preserve"> </w:t>
            </w:r>
          </w:p>
        </w:tc>
      </w:tr>
      <w:tr w:rsidR="0084373B" w:rsidRPr="00946D43" w14:paraId="4720AB59" w14:textId="77777777" w:rsidTr="0069259F">
        <w:tc>
          <w:tcPr>
            <w:tcW w:w="713" w:type="dxa"/>
            <w:tcBorders>
              <w:top w:val="single" w:sz="6" w:space="0" w:color="auto"/>
              <w:bottom w:val="single" w:sz="6" w:space="0" w:color="auto"/>
            </w:tcBorders>
            <w:shd w:val="clear" w:color="auto" w:fill="auto"/>
          </w:tcPr>
          <w:p w14:paraId="12D6C5A7" w14:textId="77777777" w:rsidR="00F85C99" w:rsidRPr="002F6A28" w:rsidRDefault="00A3612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4696119" w14:textId="77777777" w:rsidR="00F85C99" w:rsidRPr="002F6A28" w:rsidRDefault="00A36129" w:rsidP="00155128">
            <w:pPr>
              <w:spacing w:before="120" w:after="120"/>
            </w:pPr>
            <w:r w:rsidRPr="002F6A28">
              <w:rPr>
                <w:b/>
              </w:rPr>
              <w:t>Agency responsible:</w:t>
            </w:r>
            <w:r w:rsidR="00EE3A11" w:rsidRPr="00C379C8">
              <w:t xml:space="preserve"> </w:t>
            </w:r>
          </w:p>
          <w:p w14:paraId="69BED638" w14:textId="77777777" w:rsidR="00EE3A11" w:rsidRPr="00C379C8" w:rsidRDefault="00A36129" w:rsidP="00155128">
            <w:r w:rsidRPr="00C379C8">
              <w:t>Ministry of Industry and Technology</w:t>
            </w:r>
          </w:p>
          <w:p w14:paraId="592D0FE3" w14:textId="77777777" w:rsidR="00EE3A11" w:rsidRPr="00C379C8" w:rsidRDefault="00A36129" w:rsidP="00155128">
            <w:pPr>
              <w:spacing w:after="120"/>
            </w:pPr>
            <w:r w:rsidRPr="00C379C8">
              <w:t>DG for EU and Foreign Affairs</w:t>
            </w:r>
          </w:p>
          <w:p w14:paraId="30C766BC" w14:textId="77777777" w:rsidR="00F85C99" w:rsidRPr="002F6A28" w:rsidRDefault="00A36129"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6CBD0A05" w14:textId="77777777" w:rsidR="00AC6C6E" w:rsidRPr="00C379C8" w:rsidRDefault="00A36129" w:rsidP="00AA646C">
            <w:r w:rsidRPr="00C379C8">
              <w:t>Ministry of Industry and Technology</w:t>
            </w:r>
          </w:p>
          <w:p w14:paraId="2B3645D9" w14:textId="77777777" w:rsidR="00AC6C6E" w:rsidRPr="00C379C8" w:rsidRDefault="00A36129" w:rsidP="00AA646C">
            <w:r w:rsidRPr="00C379C8">
              <w:t>DG for EU and Foreign Affairs</w:t>
            </w:r>
          </w:p>
          <w:p w14:paraId="5C225C30" w14:textId="77777777" w:rsidR="00AC6C6E" w:rsidRPr="00BD0B69" w:rsidRDefault="00A36129" w:rsidP="00AA646C">
            <w:pPr>
              <w:rPr>
                <w:lang w:val="es-ES"/>
              </w:rPr>
            </w:pPr>
            <w:r w:rsidRPr="00C379C8">
              <w:t xml:space="preserve">Mustafa Kemal Mah. Dumlupinar Bulvari Eskişehir Yolu 2151. </w:t>
            </w:r>
            <w:r w:rsidRPr="00BD0B69">
              <w:rPr>
                <w:lang w:val="es-ES"/>
              </w:rPr>
              <w:t>Cad. No:154 Cankaya - Ankara/ Türkiye</w:t>
            </w:r>
          </w:p>
          <w:p w14:paraId="2D378CC8" w14:textId="77777777" w:rsidR="00AC6C6E" w:rsidRPr="00BD0B69" w:rsidRDefault="00A36129" w:rsidP="00AA646C">
            <w:pPr>
              <w:spacing w:after="120"/>
              <w:rPr>
                <w:lang w:val="es-ES"/>
              </w:rPr>
            </w:pPr>
            <w:r w:rsidRPr="00BD0B69">
              <w:rPr>
                <w:lang w:val="es-ES"/>
              </w:rPr>
              <w:t xml:space="preserve">E-mail: </w:t>
            </w:r>
            <w:hyperlink r:id="rId9" w:history="1">
              <w:r w:rsidRPr="00BD0B69">
                <w:rPr>
                  <w:color w:val="0000FF"/>
                  <w:u w:val="single"/>
                  <w:lang w:val="es-ES"/>
                </w:rPr>
                <w:t>sumeyye.sabanci@sanayi.gov.tr</w:t>
              </w:r>
            </w:hyperlink>
          </w:p>
        </w:tc>
      </w:tr>
      <w:tr w:rsidR="0084373B" w14:paraId="7E4BB390" w14:textId="77777777" w:rsidTr="0069259F">
        <w:tc>
          <w:tcPr>
            <w:tcW w:w="713" w:type="dxa"/>
            <w:tcBorders>
              <w:top w:val="single" w:sz="6" w:space="0" w:color="auto"/>
              <w:bottom w:val="single" w:sz="6" w:space="0" w:color="auto"/>
            </w:tcBorders>
            <w:shd w:val="clear" w:color="auto" w:fill="auto"/>
          </w:tcPr>
          <w:p w14:paraId="4B5A553D" w14:textId="77777777" w:rsidR="00F85C99" w:rsidRPr="002F6A28" w:rsidRDefault="00A3612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84F22E" w14:textId="77777777" w:rsidR="00F85C99" w:rsidRPr="0058336F" w:rsidRDefault="00A36129"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4373B" w14:paraId="32D54551" w14:textId="77777777" w:rsidTr="0069259F">
        <w:tc>
          <w:tcPr>
            <w:tcW w:w="713" w:type="dxa"/>
            <w:tcBorders>
              <w:top w:val="single" w:sz="6" w:space="0" w:color="auto"/>
              <w:bottom w:val="single" w:sz="6" w:space="0" w:color="auto"/>
            </w:tcBorders>
            <w:shd w:val="clear" w:color="auto" w:fill="auto"/>
          </w:tcPr>
          <w:p w14:paraId="393487E2" w14:textId="77777777" w:rsidR="00F85C99" w:rsidRPr="002F6A28" w:rsidRDefault="00A3612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F4DCA96" w14:textId="77777777" w:rsidR="00F85C99" w:rsidRPr="002F6A28" w:rsidRDefault="00A36129"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This Communiqué covers electric mains-operated and gas-fired household tumble dryers, built-in household tumble dryers, multi-drum household tumble dryers and electric mains-operated household tumble dryers that can also be powered by batteries. </w:t>
            </w:r>
          </w:p>
          <w:p w14:paraId="56619C08" w14:textId="77777777" w:rsidR="00EE3A11" w:rsidRPr="00C379C8" w:rsidRDefault="00A36129" w:rsidP="002F6A28">
            <w:pPr>
              <w:spacing w:before="120" w:after="120"/>
            </w:pPr>
            <w:r w:rsidRPr="00C379C8">
              <w:t>This Communique shall not apply to;</w:t>
            </w:r>
          </w:p>
          <w:p w14:paraId="79ABB9F1" w14:textId="77777777" w:rsidR="00EE3A11" w:rsidRPr="00C379C8" w:rsidRDefault="00A36129" w:rsidP="002F6A28">
            <w:pPr>
              <w:spacing w:before="120" w:after="120"/>
            </w:pPr>
            <w:r w:rsidRPr="00C379C8">
              <w:t>a) household washer-dryers and household spin-extractors;</w:t>
            </w:r>
          </w:p>
          <w:p w14:paraId="4C0946FD" w14:textId="77777777" w:rsidR="00EE3A11" w:rsidRPr="00C379C8" w:rsidRDefault="00A36129" w:rsidP="002F6A28">
            <w:pPr>
              <w:spacing w:before="120" w:after="120"/>
            </w:pPr>
            <w:r w:rsidRPr="00C379C8">
              <w:t>b) Tumble dryers within the scope of Machinery Safety Regulation (2006/42/AT) published in the Official Gazette dated 3/3/2009 and numbered 27158,</w:t>
            </w:r>
          </w:p>
          <w:p w14:paraId="1AF53C3E" w14:textId="77777777" w:rsidR="00EE3A11" w:rsidRPr="00C379C8" w:rsidRDefault="00A36129" w:rsidP="002F6A28">
            <w:pPr>
              <w:spacing w:before="120" w:after="120"/>
            </w:pPr>
            <w:r w:rsidRPr="00C379C8">
              <w:t>c) battery-operated household tumble-dryers that can be connected to the mains through an AC/DC converter purchased separately.</w:t>
            </w:r>
          </w:p>
          <w:p w14:paraId="4D14D251" w14:textId="77777777" w:rsidR="00EE3A11" w:rsidRPr="00C379C8" w:rsidRDefault="00A36129" w:rsidP="002F6A28">
            <w:pPr>
              <w:spacing w:before="120" w:after="120"/>
            </w:pPr>
            <w:r w:rsidRPr="00C379C8">
              <w:t>The requirements in Sections 2 and 3, and Section 6, points (1)(a) and (1)(b) of Annex II shall not apply to household tumble dryers with a rated capacity for the eco programme of 3 kg or less.</w:t>
            </w:r>
          </w:p>
        </w:tc>
      </w:tr>
      <w:tr w:rsidR="0084373B" w14:paraId="0B509AA9" w14:textId="77777777" w:rsidTr="0069259F">
        <w:tc>
          <w:tcPr>
            <w:tcW w:w="713" w:type="dxa"/>
            <w:tcBorders>
              <w:top w:val="single" w:sz="6" w:space="0" w:color="auto"/>
              <w:bottom w:val="single" w:sz="6" w:space="0" w:color="auto"/>
            </w:tcBorders>
            <w:shd w:val="clear" w:color="auto" w:fill="auto"/>
          </w:tcPr>
          <w:p w14:paraId="3AD110BD" w14:textId="77777777" w:rsidR="00F85C99" w:rsidRPr="002F6A28" w:rsidRDefault="00A3612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7BF41D" w14:textId="77777777" w:rsidR="00F85C99" w:rsidRPr="002F6A28" w:rsidRDefault="00A36129" w:rsidP="002F6A28">
            <w:pPr>
              <w:spacing w:before="120" w:after="120"/>
            </w:pPr>
            <w:r w:rsidRPr="002F6A28">
              <w:rPr>
                <w:b/>
              </w:rPr>
              <w:t>Title, number of pages and language(s) of the notified document:</w:t>
            </w:r>
            <w:r w:rsidR="00EE3A11" w:rsidRPr="00C379C8">
              <w:t xml:space="preserve"> Communique On Ecodesign Requirements For Household Tumble Dryers; (12 page(s), in English)</w:t>
            </w:r>
          </w:p>
        </w:tc>
      </w:tr>
      <w:tr w:rsidR="0084373B" w14:paraId="247FF605" w14:textId="77777777" w:rsidTr="0069259F">
        <w:tc>
          <w:tcPr>
            <w:tcW w:w="713" w:type="dxa"/>
            <w:tcBorders>
              <w:top w:val="single" w:sz="6" w:space="0" w:color="auto"/>
              <w:bottom w:val="single" w:sz="6" w:space="0" w:color="auto"/>
            </w:tcBorders>
            <w:shd w:val="clear" w:color="auto" w:fill="auto"/>
          </w:tcPr>
          <w:p w14:paraId="2E49F99F" w14:textId="77777777" w:rsidR="00F85C99" w:rsidRPr="002F6A28" w:rsidRDefault="00A3612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FA1EE4" w14:textId="77777777" w:rsidR="00F85C99" w:rsidRPr="002F6A28" w:rsidRDefault="00A36129" w:rsidP="002F6A28">
            <w:pPr>
              <w:spacing w:before="120" w:after="120"/>
              <w:rPr>
                <w:b/>
              </w:rPr>
            </w:pPr>
            <w:r w:rsidRPr="002F6A28">
              <w:rPr>
                <w:b/>
              </w:rPr>
              <w:t>Description of content:</w:t>
            </w:r>
            <w:r w:rsidR="00FE448B" w:rsidRPr="00C379C8">
              <w:t xml:space="preserve"> Household Tumble Dryers must meet the ecodesign requirements when they are placed on the market or put into service, while also ensuring the free movement of these products within the Türkiye-EU Customs Union. This Communiqué fosters harmonization mandatory ecodesign requirements for household tumble dryers.</w:t>
            </w:r>
          </w:p>
        </w:tc>
      </w:tr>
      <w:tr w:rsidR="0084373B" w14:paraId="55C0149A" w14:textId="77777777" w:rsidTr="0069259F">
        <w:tc>
          <w:tcPr>
            <w:tcW w:w="713" w:type="dxa"/>
            <w:tcBorders>
              <w:top w:val="single" w:sz="6" w:space="0" w:color="auto"/>
              <w:bottom w:val="single" w:sz="6" w:space="0" w:color="auto"/>
            </w:tcBorders>
            <w:shd w:val="clear" w:color="auto" w:fill="auto"/>
          </w:tcPr>
          <w:p w14:paraId="5C0DF03C" w14:textId="77777777" w:rsidR="00F85C99" w:rsidRPr="002F6A28" w:rsidRDefault="00A3612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DC62682" w14:textId="77777777" w:rsidR="00F85C99" w:rsidRPr="002F6A28" w:rsidRDefault="00A36129" w:rsidP="002F6A28">
            <w:pPr>
              <w:spacing w:before="120" w:after="120"/>
              <w:rPr>
                <w:b/>
              </w:rPr>
            </w:pPr>
            <w:r w:rsidRPr="002F6A28">
              <w:rPr>
                <w:b/>
              </w:rPr>
              <w:t>Objective and rationale, including the nature of urgent problems where applicable:</w:t>
            </w:r>
            <w:r w:rsidR="00EE3A11" w:rsidRPr="00C379C8">
              <w:t xml:space="preserve"> The purpose of this Communiqué is to determine the ecodesign requirements of household tumble dryers placed on the market or put into service for the implementation of the Regulation on Ecodesign of Energy Related Products published in the Official Gazette dated 5/2/2022 and numbered 31741.; Consumer information, labelling; Prevention of deceptive practices and consumer protection; Protection of the environment; Quality requirements; Harmonization; Reducing trade barriers and facilitating trade</w:t>
            </w:r>
          </w:p>
        </w:tc>
      </w:tr>
      <w:tr w:rsidR="0084373B" w14:paraId="6B7276CC" w14:textId="77777777" w:rsidTr="0069259F">
        <w:tc>
          <w:tcPr>
            <w:tcW w:w="713" w:type="dxa"/>
            <w:tcBorders>
              <w:top w:val="single" w:sz="6" w:space="0" w:color="auto"/>
              <w:bottom w:val="single" w:sz="6" w:space="0" w:color="auto"/>
            </w:tcBorders>
            <w:shd w:val="clear" w:color="auto" w:fill="auto"/>
          </w:tcPr>
          <w:p w14:paraId="44E34DCF" w14:textId="77777777" w:rsidR="00F85C99" w:rsidRPr="002F6A28" w:rsidRDefault="00A3612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2CCD52" w14:textId="77777777" w:rsidR="00086AF5" w:rsidRPr="00086AF5" w:rsidRDefault="00A36129" w:rsidP="007F13E8">
            <w:pPr>
              <w:spacing w:before="120" w:after="120"/>
              <w:rPr>
                <w:bCs/>
              </w:rPr>
            </w:pPr>
            <w:r w:rsidRPr="002F6A28">
              <w:rPr>
                <w:b/>
              </w:rPr>
              <w:t>Relevant documents:</w:t>
            </w:r>
            <w:r w:rsidR="00EE3A11" w:rsidRPr="002F6A28">
              <w:t xml:space="preserve"> </w:t>
            </w:r>
          </w:p>
          <w:p w14:paraId="54CDBBCC" w14:textId="77777777" w:rsidR="00EE3A11" w:rsidRPr="002F6A28" w:rsidRDefault="00A36129" w:rsidP="007F13E8">
            <w:pPr>
              <w:spacing w:before="120" w:after="120"/>
            </w:pPr>
            <w:r w:rsidRPr="002F6A28">
              <w:t>This Communique has been prepared based on Articles 385, 388 and 508 of the Presidential Decree on the Organization of the Presidency No. 1 published in the Official Gazette dated 10/7/2018 and numbered 30474 and the Regulation on the Ecodesign of Energy Related Products.</w:t>
            </w:r>
          </w:p>
          <w:p w14:paraId="73AA685C" w14:textId="77777777" w:rsidR="00EE3A11" w:rsidRPr="002F6A28" w:rsidRDefault="00A36129" w:rsidP="007F13E8">
            <w:pPr>
              <w:spacing w:before="120" w:after="120"/>
            </w:pPr>
            <w:r w:rsidRPr="002F6A28">
              <w:t>This Communiqué has been prepared in accordance with Directive 2009/125/EC of the European Parliament and of the Council, amending Regulation (EU) 2023/826 and repealing Regulation (EU) 932/2012, based on Commission Regulation (EU) 2023/2533 of 17/11/2023 laying down the requirements for ecodesign of household tumble dryers.</w:t>
            </w:r>
          </w:p>
        </w:tc>
      </w:tr>
      <w:tr w:rsidR="0084373B" w14:paraId="1877A3DA" w14:textId="77777777" w:rsidTr="00AE6CC8">
        <w:trPr>
          <w:cantSplit/>
        </w:trPr>
        <w:tc>
          <w:tcPr>
            <w:tcW w:w="713" w:type="dxa"/>
            <w:tcBorders>
              <w:top w:val="single" w:sz="6" w:space="0" w:color="auto"/>
              <w:bottom w:val="single" w:sz="6" w:space="0" w:color="auto"/>
            </w:tcBorders>
            <w:shd w:val="clear" w:color="auto" w:fill="auto"/>
          </w:tcPr>
          <w:p w14:paraId="2144672C" w14:textId="77777777" w:rsidR="00EE3A11" w:rsidRPr="002F6A28" w:rsidRDefault="00A3612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836CE96" w14:textId="77777777" w:rsidR="00EE3A11" w:rsidRPr="002F6A28" w:rsidRDefault="00A36129" w:rsidP="008953C4">
            <w:pPr>
              <w:spacing w:before="120" w:after="120"/>
            </w:pPr>
            <w:r w:rsidRPr="002F6A28">
              <w:rPr>
                <w:b/>
              </w:rPr>
              <w:t>Proposed date of adoption:</w:t>
            </w:r>
            <w:r w:rsidRPr="00C379C8">
              <w:t xml:space="preserve"> The Communiqué will be adopted upon its publication.</w:t>
            </w:r>
          </w:p>
          <w:p w14:paraId="49A034E5" w14:textId="77777777" w:rsidR="00EE3A11" w:rsidRPr="002F6A28" w:rsidRDefault="00A36129" w:rsidP="008953C4">
            <w:pPr>
              <w:spacing w:after="120"/>
            </w:pPr>
            <w:r w:rsidRPr="002F6A28">
              <w:rPr>
                <w:b/>
              </w:rPr>
              <w:t>Proposed date of entry into force:</w:t>
            </w:r>
            <w:r w:rsidRPr="00C379C8">
              <w:t xml:space="preserve"> 1 July 2025; Entry into force and application</w:t>
            </w:r>
          </w:p>
          <w:p w14:paraId="221A1E51" w14:textId="77777777" w:rsidR="00103FBF" w:rsidRPr="00C379C8" w:rsidRDefault="00A36129" w:rsidP="008953C4">
            <w:pPr>
              <w:spacing w:after="120"/>
            </w:pPr>
            <w:r w:rsidRPr="00C379C8">
              <w:t>a) Article 6 of this Communiqué shall enter into force on the date of its publication.</w:t>
            </w:r>
          </w:p>
          <w:p w14:paraId="5F09DD32" w14:textId="77777777" w:rsidR="00103FBF" w:rsidRPr="00C379C8" w:rsidRDefault="00A36129" w:rsidP="008953C4">
            <w:pPr>
              <w:spacing w:after="120"/>
            </w:pPr>
            <w:r w:rsidRPr="00C379C8">
              <w:t>b) Other provisions shall enter into force on 1/7/2025.</w:t>
            </w:r>
          </w:p>
        </w:tc>
      </w:tr>
      <w:tr w:rsidR="0084373B" w14:paraId="03731054" w14:textId="77777777" w:rsidTr="0069259F">
        <w:tc>
          <w:tcPr>
            <w:tcW w:w="713" w:type="dxa"/>
            <w:tcBorders>
              <w:top w:val="single" w:sz="6" w:space="0" w:color="auto"/>
              <w:bottom w:val="single" w:sz="6" w:space="0" w:color="auto"/>
            </w:tcBorders>
            <w:shd w:val="clear" w:color="auto" w:fill="auto"/>
          </w:tcPr>
          <w:p w14:paraId="40D5B01F" w14:textId="77777777" w:rsidR="00F85C99" w:rsidRPr="002F6A28" w:rsidRDefault="00A3612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D26B81" w14:textId="77777777" w:rsidR="00F85C99" w:rsidRPr="002F6A28" w:rsidRDefault="00A36129" w:rsidP="002F6A28">
            <w:pPr>
              <w:spacing w:before="120" w:after="120"/>
            </w:pPr>
            <w:r w:rsidRPr="002F6A28">
              <w:rPr>
                <w:b/>
              </w:rPr>
              <w:t>Final date for comments:</w:t>
            </w:r>
            <w:r w:rsidR="00EE3A11" w:rsidRPr="00C379C8">
              <w:t xml:space="preserve"> 60 days from notification</w:t>
            </w:r>
          </w:p>
        </w:tc>
      </w:tr>
      <w:tr w:rsidR="0084373B" w14:paraId="14435C92" w14:textId="77777777" w:rsidTr="0069259F">
        <w:tc>
          <w:tcPr>
            <w:tcW w:w="713" w:type="dxa"/>
            <w:tcBorders>
              <w:top w:val="single" w:sz="6" w:space="0" w:color="auto"/>
            </w:tcBorders>
            <w:shd w:val="clear" w:color="auto" w:fill="auto"/>
          </w:tcPr>
          <w:p w14:paraId="70461F89" w14:textId="77777777" w:rsidR="00F85C99" w:rsidRPr="002F6A28" w:rsidRDefault="00A3612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D34AD60" w14:textId="77777777" w:rsidR="00F85C99" w:rsidRPr="002F6A28" w:rsidRDefault="00A36129"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8EC1736" w14:textId="77777777" w:rsidR="00EE3A11" w:rsidRPr="00A12DDE" w:rsidRDefault="00946D43" w:rsidP="00B16145">
            <w:pPr>
              <w:keepNext/>
              <w:keepLines/>
              <w:spacing w:after="120"/>
              <w:rPr>
                <w:bCs/>
              </w:rPr>
            </w:pPr>
            <w:hyperlink r:id="rId10" w:tgtFrame="_blank" w:history="1">
              <w:r w:rsidR="00A36129" w:rsidRPr="00A12DDE">
                <w:rPr>
                  <w:bCs/>
                  <w:color w:val="0000FF"/>
                  <w:u w:val="single"/>
                </w:rPr>
                <w:t>https://members.wto.org/crnattachments/2024/TBT/TUR/24_05201_00_e.pdf</w:t>
              </w:r>
            </w:hyperlink>
          </w:p>
        </w:tc>
      </w:tr>
    </w:tbl>
    <w:p w14:paraId="7742FA84"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CB73" w14:textId="77777777" w:rsidR="00A36129" w:rsidRDefault="00A36129">
      <w:r>
        <w:separator/>
      </w:r>
    </w:p>
  </w:endnote>
  <w:endnote w:type="continuationSeparator" w:id="0">
    <w:p w14:paraId="6471AA71" w14:textId="77777777" w:rsidR="00A36129" w:rsidRDefault="00A3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7397" w14:textId="77777777" w:rsidR="009239F7" w:rsidRPr="002F6A28" w:rsidRDefault="00A3612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0DF1" w14:textId="77777777" w:rsidR="009239F7" w:rsidRPr="002F6A28" w:rsidRDefault="00A3612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89BF" w14:textId="77777777" w:rsidR="00EE3A11" w:rsidRPr="002F6A28" w:rsidRDefault="00A3612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5169" w14:textId="77777777" w:rsidR="00A36129" w:rsidRDefault="00A36129">
      <w:r>
        <w:separator/>
      </w:r>
    </w:p>
  </w:footnote>
  <w:footnote w:type="continuationSeparator" w:id="0">
    <w:p w14:paraId="70065CDF" w14:textId="77777777" w:rsidR="00A36129" w:rsidRDefault="00A3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F720" w14:textId="77777777" w:rsidR="009239F7" w:rsidRPr="002F6A28" w:rsidRDefault="00A36129" w:rsidP="009239F7">
    <w:pPr>
      <w:pStyle w:val="Header"/>
      <w:pBdr>
        <w:bottom w:val="single" w:sz="4" w:space="1" w:color="auto"/>
      </w:pBdr>
      <w:tabs>
        <w:tab w:val="clear" w:pos="4513"/>
        <w:tab w:val="clear" w:pos="9027"/>
      </w:tabs>
      <w:jc w:val="center"/>
    </w:pPr>
    <w:r w:rsidRPr="002F6A28">
      <w:t>tbtSymbol</w:t>
    </w:r>
  </w:p>
  <w:p w14:paraId="625981BB" w14:textId="77777777" w:rsidR="009239F7" w:rsidRPr="002F6A28" w:rsidRDefault="009239F7" w:rsidP="009239F7">
    <w:pPr>
      <w:pStyle w:val="Header"/>
      <w:pBdr>
        <w:bottom w:val="single" w:sz="4" w:space="1" w:color="auto"/>
      </w:pBdr>
      <w:tabs>
        <w:tab w:val="clear" w:pos="4513"/>
        <w:tab w:val="clear" w:pos="9027"/>
      </w:tabs>
      <w:jc w:val="center"/>
    </w:pPr>
  </w:p>
  <w:p w14:paraId="1ED2CD8F" w14:textId="77777777" w:rsidR="009239F7" w:rsidRPr="002F6A28" w:rsidRDefault="00A3612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24ACA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C8E3" w14:textId="77777777" w:rsidR="009239F7" w:rsidRPr="002F6A28" w:rsidRDefault="00A36129" w:rsidP="009239F7">
    <w:pPr>
      <w:pStyle w:val="Header"/>
      <w:pBdr>
        <w:bottom w:val="single" w:sz="4" w:space="1" w:color="auto"/>
      </w:pBdr>
      <w:tabs>
        <w:tab w:val="clear" w:pos="4513"/>
        <w:tab w:val="clear" w:pos="9027"/>
      </w:tabs>
      <w:jc w:val="center"/>
    </w:pPr>
    <w:bookmarkStart w:id="0" w:name="spsSymbolHeader"/>
    <w:r w:rsidRPr="002F6A28">
      <w:t>G/TBT/N/TUR/215</w:t>
    </w:r>
    <w:bookmarkEnd w:id="0"/>
  </w:p>
  <w:p w14:paraId="6CD08900" w14:textId="77777777" w:rsidR="009239F7" w:rsidRPr="002F6A28" w:rsidRDefault="009239F7" w:rsidP="009239F7">
    <w:pPr>
      <w:pStyle w:val="Header"/>
      <w:pBdr>
        <w:bottom w:val="single" w:sz="4" w:space="1" w:color="auto"/>
      </w:pBdr>
      <w:tabs>
        <w:tab w:val="clear" w:pos="4513"/>
        <w:tab w:val="clear" w:pos="9027"/>
      </w:tabs>
      <w:jc w:val="center"/>
    </w:pPr>
  </w:p>
  <w:p w14:paraId="1724AB5B" w14:textId="77777777" w:rsidR="009239F7" w:rsidRPr="002F6A28" w:rsidRDefault="00A3612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CE7A5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373B" w14:paraId="18151AD4" w14:textId="77777777" w:rsidTr="008612A9">
      <w:trPr>
        <w:trHeight w:val="240"/>
        <w:jc w:val="center"/>
      </w:trPr>
      <w:tc>
        <w:tcPr>
          <w:tcW w:w="3794" w:type="dxa"/>
          <w:shd w:val="clear" w:color="auto" w:fill="FFFFFF"/>
          <w:tcMar>
            <w:left w:w="108" w:type="dxa"/>
            <w:right w:w="108" w:type="dxa"/>
          </w:tcMar>
          <w:vAlign w:val="center"/>
        </w:tcPr>
        <w:p w14:paraId="621A8B3F"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2F5CD99D" w14:textId="77777777" w:rsidR="00ED54E0" w:rsidRPr="009239F7" w:rsidRDefault="00ED54E0" w:rsidP="00B801E9">
          <w:pPr>
            <w:jc w:val="right"/>
            <w:rPr>
              <w:b/>
              <w:color w:val="FF0000"/>
              <w:szCs w:val="16"/>
            </w:rPr>
          </w:pPr>
        </w:p>
      </w:tc>
    </w:tr>
    <w:bookmarkEnd w:id="1"/>
    <w:tr w:rsidR="0084373B" w14:paraId="21B12FC7" w14:textId="77777777" w:rsidTr="008612A9">
      <w:trPr>
        <w:trHeight w:val="213"/>
        <w:jc w:val="center"/>
      </w:trPr>
      <w:tc>
        <w:tcPr>
          <w:tcW w:w="3794" w:type="dxa"/>
          <w:vMerge w:val="restart"/>
          <w:shd w:val="clear" w:color="auto" w:fill="FFFFFF"/>
          <w:tcMar>
            <w:left w:w="0" w:type="dxa"/>
            <w:right w:w="0" w:type="dxa"/>
          </w:tcMar>
        </w:tcPr>
        <w:p w14:paraId="7CB2F2BB" w14:textId="77777777" w:rsidR="00ED54E0" w:rsidRPr="009239F7" w:rsidRDefault="00A36129" w:rsidP="00B801E9">
          <w:pPr>
            <w:jc w:val="left"/>
          </w:pPr>
          <w:r>
            <w:rPr>
              <w:noProof/>
              <w:lang w:eastAsia="en-GB"/>
            </w:rPr>
            <w:drawing>
              <wp:inline distT="0" distB="0" distL="0" distR="0" wp14:anchorId="067C82AE" wp14:editId="71AE01C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687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16E737" w14:textId="77777777" w:rsidR="00ED54E0" w:rsidRPr="009239F7" w:rsidRDefault="00ED54E0" w:rsidP="00B801E9">
          <w:pPr>
            <w:jc w:val="right"/>
            <w:rPr>
              <w:b/>
              <w:szCs w:val="16"/>
            </w:rPr>
          </w:pPr>
        </w:p>
      </w:tc>
    </w:tr>
    <w:tr w:rsidR="0084373B" w14:paraId="1D0EBD41" w14:textId="77777777" w:rsidTr="008612A9">
      <w:trPr>
        <w:trHeight w:val="868"/>
        <w:jc w:val="center"/>
      </w:trPr>
      <w:tc>
        <w:tcPr>
          <w:tcW w:w="3794" w:type="dxa"/>
          <w:vMerge/>
          <w:shd w:val="clear" w:color="auto" w:fill="FFFFFF"/>
          <w:tcMar>
            <w:left w:w="108" w:type="dxa"/>
            <w:right w:w="108" w:type="dxa"/>
          </w:tcMar>
        </w:tcPr>
        <w:p w14:paraId="2582B67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29DDC07" w14:textId="77777777" w:rsidR="009239F7" w:rsidRPr="002F6A28" w:rsidRDefault="00A36129" w:rsidP="00B801E9">
          <w:pPr>
            <w:jc w:val="right"/>
            <w:rPr>
              <w:b/>
              <w:szCs w:val="16"/>
            </w:rPr>
          </w:pPr>
          <w:bookmarkStart w:id="2" w:name="bmkSymbols"/>
          <w:r w:rsidRPr="002F6A28">
            <w:rPr>
              <w:b/>
              <w:szCs w:val="16"/>
            </w:rPr>
            <w:t>G/TBT/N/TUR/215</w:t>
          </w:r>
          <w:bookmarkEnd w:id="2"/>
        </w:p>
      </w:tc>
    </w:tr>
    <w:tr w:rsidR="0084373B" w14:paraId="58898E55" w14:textId="77777777" w:rsidTr="008612A9">
      <w:trPr>
        <w:trHeight w:val="240"/>
        <w:jc w:val="center"/>
      </w:trPr>
      <w:tc>
        <w:tcPr>
          <w:tcW w:w="3794" w:type="dxa"/>
          <w:vMerge/>
          <w:shd w:val="clear" w:color="auto" w:fill="FFFFFF"/>
          <w:tcMar>
            <w:left w:w="108" w:type="dxa"/>
            <w:right w:w="108" w:type="dxa"/>
          </w:tcMar>
          <w:vAlign w:val="center"/>
        </w:tcPr>
        <w:p w14:paraId="597F2FBE" w14:textId="77777777" w:rsidR="00ED54E0" w:rsidRPr="009239F7" w:rsidRDefault="00ED54E0" w:rsidP="00B801E9"/>
      </w:tc>
      <w:tc>
        <w:tcPr>
          <w:tcW w:w="5448" w:type="dxa"/>
          <w:gridSpan w:val="2"/>
          <w:shd w:val="clear" w:color="auto" w:fill="FFFFFF"/>
          <w:tcMar>
            <w:left w:w="108" w:type="dxa"/>
            <w:right w:w="108" w:type="dxa"/>
          </w:tcMar>
          <w:vAlign w:val="center"/>
        </w:tcPr>
        <w:p w14:paraId="7F5770A6" w14:textId="3D05129C" w:rsidR="00ED54E0" w:rsidRPr="009239F7" w:rsidRDefault="00A36129" w:rsidP="00B801E9">
          <w:pPr>
            <w:jc w:val="right"/>
            <w:rPr>
              <w:szCs w:val="16"/>
            </w:rPr>
          </w:pPr>
          <w:bookmarkStart w:id="3" w:name="spsDateDistribution"/>
          <w:bookmarkStart w:id="4" w:name="bmkDate"/>
          <w:bookmarkEnd w:id="3"/>
          <w:bookmarkEnd w:id="4"/>
          <w:r>
            <w:rPr>
              <w:szCs w:val="16"/>
            </w:rPr>
            <w:t>12 August 2024</w:t>
          </w:r>
        </w:p>
      </w:tc>
    </w:tr>
    <w:tr w:rsidR="0084373B" w14:paraId="39D05C0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2640CD" w14:textId="616AD372" w:rsidR="00ED54E0" w:rsidRPr="009239F7" w:rsidRDefault="00A36129"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946D43">
            <w:rPr>
              <w:color w:val="FF0000"/>
              <w:szCs w:val="16"/>
            </w:rPr>
            <w:t>5646</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690BDDB" w14:textId="77777777" w:rsidR="00ED54E0" w:rsidRPr="009239F7" w:rsidRDefault="00A36129"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4373B" w14:paraId="61A8864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67D18A" w14:textId="77777777" w:rsidR="00ED54E0" w:rsidRPr="009239F7" w:rsidRDefault="00A36129"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EDE4FCE" w14:textId="77777777" w:rsidR="00ED54E0" w:rsidRPr="002F6A28" w:rsidRDefault="00A36129"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9340FC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980C6C">
      <w:start w:val="1"/>
      <w:numFmt w:val="decimal"/>
      <w:pStyle w:val="SummaryText"/>
      <w:lvlText w:val="%1."/>
      <w:lvlJc w:val="left"/>
      <w:pPr>
        <w:ind w:left="360" w:hanging="360"/>
      </w:pPr>
    </w:lvl>
    <w:lvl w:ilvl="1" w:tplc="0DBE873A" w:tentative="1">
      <w:start w:val="1"/>
      <w:numFmt w:val="lowerLetter"/>
      <w:lvlText w:val="%2."/>
      <w:lvlJc w:val="left"/>
      <w:pPr>
        <w:ind w:left="1080" w:hanging="360"/>
      </w:pPr>
    </w:lvl>
    <w:lvl w:ilvl="2" w:tplc="3970E946" w:tentative="1">
      <w:start w:val="1"/>
      <w:numFmt w:val="lowerRoman"/>
      <w:lvlText w:val="%3."/>
      <w:lvlJc w:val="right"/>
      <w:pPr>
        <w:ind w:left="1800" w:hanging="180"/>
      </w:pPr>
    </w:lvl>
    <w:lvl w:ilvl="3" w:tplc="E8C6B658" w:tentative="1">
      <w:start w:val="1"/>
      <w:numFmt w:val="decimal"/>
      <w:lvlText w:val="%4."/>
      <w:lvlJc w:val="left"/>
      <w:pPr>
        <w:ind w:left="2520" w:hanging="360"/>
      </w:pPr>
    </w:lvl>
    <w:lvl w:ilvl="4" w:tplc="DCB0CE44" w:tentative="1">
      <w:start w:val="1"/>
      <w:numFmt w:val="lowerLetter"/>
      <w:lvlText w:val="%5."/>
      <w:lvlJc w:val="left"/>
      <w:pPr>
        <w:ind w:left="3240" w:hanging="360"/>
      </w:pPr>
    </w:lvl>
    <w:lvl w:ilvl="5" w:tplc="BDECB382" w:tentative="1">
      <w:start w:val="1"/>
      <w:numFmt w:val="lowerRoman"/>
      <w:lvlText w:val="%6."/>
      <w:lvlJc w:val="right"/>
      <w:pPr>
        <w:ind w:left="3960" w:hanging="180"/>
      </w:pPr>
    </w:lvl>
    <w:lvl w:ilvl="6" w:tplc="FECC70B0" w:tentative="1">
      <w:start w:val="1"/>
      <w:numFmt w:val="decimal"/>
      <w:lvlText w:val="%7."/>
      <w:lvlJc w:val="left"/>
      <w:pPr>
        <w:ind w:left="4680" w:hanging="360"/>
      </w:pPr>
    </w:lvl>
    <w:lvl w:ilvl="7" w:tplc="9FC608A0" w:tentative="1">
      <w:start w:val="1"/>
      <w:numFmt w:val="lowerLetter"/>
      <w:lvlText w:val="%8."/>
      <w:lvlJc w:val="left"/>
      <w:pPr>
        <w:ind w:left="5400" w:hanging="360"/>
      </w:pPr>
    </w:lvl>
    <w:lvl w:ilvl="8" w:tplc="4580D40A" w:tentative="1">
      <w:start w:val="1"/>
      <w:numFmt w:val="lowerRoman"/>
      <w:lvlText w:val="%9."/>
      <w:lvlJc w:val="right"/>
      <w:pPr>
        <w:ind w:left="6120" w:hanging="180"/>
      </w:pPr>
    </w:lvl>
  </w:abstractNum>
  <w:num w:numId="1" w16cid:durableId="1227453234">
    <w:abstractNumId w:val="9"/>
  </w:num>
  <w:num w:numId="2" w16cid:durableId="1154176348">
    <w:abstractNumId w:val="7"/>
  </w:num>
  <w:num w:numId="3" w16cid:durableId="239414306">
    <w:abstractNumId w:val="6"/>
  </w:num>
  <w:num w:numId="4" w16cid:durableId="268129603">
    <w:abstractNumId w:val="5"/>
  </w:num>
  <w:num w:numId="5" w16cid:durableId="47994233">
    <w:abstractNumId w:val="4"/>
  </w:num>
  <w:num w:numId="6" w16cid:durableId="1347291173">
    <w:abstractNumId w:val="12"/>
  </w:num>
  <w:num w:numId="7" w16cid:durableId="253780553">
    <w:abstractNumId w:val="11"/>
  </w:num>
  <w:num w:numId="8" w16cid:durableId="749542352">
    <w:abstractNumId w:val="10"/>
  </w:num>
  <w:num w:numId="9" w16cid:durableId="1725131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588553">
    <w:abstractNumId w:val="13"/>
  </w:num>
  <w:num w:numId="11" w16cid:durableId="1032530709">
    <w:abstractNumId w:val="8"/>
  </w:num>
  <w:num w:numId="12" w16cid:durableId="1425494866">
    <w:abstractNumId w:val="3"/>
  </w:num>
  <w:num w:numId="13" w16cid:durableId="1691056654">
    <w:abstractNumId w:val="2"/>
  </w:num>
  <w:num w:numId="14" w16cid:durableId="768041782">
    <w:abstractNumId w:val="1"/>
  </w:num>
  <w:num w:numId="15" w16cid:durableId="176364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03FBF"/>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4373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46D43"/>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612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D0B69"/>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47758"/>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TUR/24_05201_00_e.pdf" TargetMode="External"/><Relationship Id="rId4" Type="http://schemas.openxmlformats.org/officeDocument/2006/relationships/styles" Target="styles.xml"/><Relationship Id="rId9" Type="http://schemas.openxmlformats.org/officeDocument/2006/relationships/hyperlink" Target="mailto:sumeyye.sabanci@sanayi.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AEAA5DF7-9222-4D45-8D50-84EBC327744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590</Words>
  <Characters>3455</Characters>
  <Application>Microsoft Office Word</Application>
  <DocSecurity>0</DocSecurity>
  <Lines>75</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2024-08-12T08:46:00Z</dcterms:created>
  <dcterms:modified xsi:type="dcterms:W3CDTF">2024-08-12T08:57:00Z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