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AB5E" w14:textId="77777777" w:rsidR="002D78C9" w:rsidRDefault="00AF51B7" w:rsidP="00DD3DD7">
      <w:pPr>
        <w:pStyle w:val="Title"/>
      </w:pPr>
      <w:r w:rsidRPr="002F663C">
        <w:t>NOTIFICATION</w:t>
      </w:r>
    </w:p>
    <w:p w14:paraId="24D90CD1" w14:textId="77777777" w:rsidR="002F663C" w:rsidRPr="002F663C" w:rsidRDefault="00AF51B7" w:rsidP="00DD3DD7">
      <w:pPr>
        <w:pStyle w:val="Title3"/>
      </w:pPr>
      <w:r w:rsidRPr="002F663C">
        <w:t>Addendum</w:t>
      </w:r>
    </w:p>
    <w:p w14:paraId="35CD7555" w14:textId="77777777" w:rsidR="002F663C" w:rsidRDefault="00AF51B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Penghu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61B1BB1" w14:textId="77777777" w:rsidR="001E2E4A" w:rsidRPr="002F663C" w:rsidRDefault="001E2E4A" w:rsidP="001E2E4A">
      <w:pPr>
        <w:rPr>
          <w:rFonts w:eastAsia="Calibri" w:cs="Times New Roman"/>
        </w:rPr>
      </w:pPr>
    </w:p>
    <w:p w14:paraId="790218A8" w14:textId="77777777" w:rsidR="002F663C" w:rsidRPr="002F663C" w:rsidRDefault="00AF51B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078F08C" w14:textId="77777777" w:rsidR="002F663C" w:rsidRDefault="002F663C" w:rsidP="002F663C">
      <w:pPr>
        <w:rPr>
          <w:rFonts w:eastAsia="Calibri" w:cs="Times New Roman"/>
        </w:rPr>
      </w:pPr>
    </w:p>
    <w:p w14:paraId="1AB10D18" w14:textId="77777777" w:rsidR="00C14444" w:rsidRPr="002F663C" w:rsidRDefault="00C14444" w:rsidP="002F663C">
      <w:pPr>
        <w:rPr>
          <w:rFonts w:eastAsia="Calibri" w:cs="Times New Roman"/>
        </w:rPr>
      </w:pPr>
    </w:p>
    <w:p w14:paraId="15500A38" w14:textId="77777777" w:rsidR="002F663C" w:rsidRPr="002F663C" w:rsidRDefault="00AF51B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Public Notice issued by Ministry of Health and Welfare: "Food Businesses Shall Establish Traceability System of Food Products" </w:t>
      </w:r>
      <w:bookmarkEnd w:id="3"/>
    </w:p>
    <w:p w14:paraId="3AA4B8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339CD" w14:paraId="41FB632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3A41CE" w14:textId="77777777" w:rsidR="002F663C" w:rsidRPr="002F663C" w:rsidRDefault="00AF51B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339CD" w14:paraId="0644747B" w14:textId="77777777" w:rsidTr="00E9471B">
        <w:tc>
          <w:tcPr>
            <w:tcW w:w="851" w:type="dxa"/>
            <w:shd w:val="clear" w:color="auto" w:fill="auto"/>
          </w:tcPr>
          <w:p w14:paraId="6418083D" w14:textId="77777777" w:rsidR="002F663C" w:rsidRPr="00711F9C" w:rsidRDefault="00AF51B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00FF07" w14:textId="77777777" w:rsidR="002F663C" w:rsidRPr="002F663C" w:rsidRDefault="00AF51B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339CD" w14:paraId="3C7311F1" w14:textId="77777777" w:rsidTr="00E9471B">
        <w:tc>
          <w:tcPr>
            <w:tcW w:w="851" w:type="dxa"/>
            <w:shd w:val="clear" w:color="auto" w:fill="auto"/>
          </w:tcPr>
          <w:p w14:paraId="0B354A5C" w14:textId="77777777" w:rsidR="002F663C" w:rsidRPr="00711F9C" w:rsidRDefault="00AF51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725D54" w14:textId="77777777" w:rsidR="002F663C" w:rsidRPr="002F663C" w:rsidRDefault="00AF51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April 2024</w:t>
            </w:r>
            <w:bookmarkEnd w:id="8"/>
          </w:p>
        </w:tc>
      </w:tr>
      <w:tr w:rsidR="00D339CD" w14:paraId="4C70A7B9" w14:textId="77777777" w:rsidTr="00E9471B">
        <w:tc>
          <w:tcPr>
            <w:tcW w:w="851" w:type="dxa"/>
            <w:shd w:val="clear" w:color="auto" w:fill="auto"/>
          </w:tcPr>
          <w:p w14:paraId="25842DC2" w14:textId="77777777" w:rsidR="002F663C" w:rsidRPr="00711F9C" w:rsidRDefault="00AF51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DC31D5" w14:textId="77777777" w:rsidR="002F663C" w:rsidRPr="002F663C" w:rsidRDefault="00AF51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25 April 2024</w:t>
            </w:r>
            <w:bookmarkEnd w:id="10"/>
          </w:p>
        </w:tc>
      </w:tr>
      <w:tr w:rsidR="00D339CD" w14:paraId="1D51C0E4" w14:textId="77777777" w:rsidTr="00E9471B">
        <w:tc>
          <w:tcPr>
            <w:tcW w:w="851" w:type="dxa"/>
            <w:shd w:val="clear" w:color="auto" w:fill="auto"/>
          </w:tcPr>
          <w:p w14:paraId="18DF3AE7" w14:textId="77777777" w:rsidR="002F663C" w:rsidRPr="00711F9C" w:rsidRDefault="00AF51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E36976" w14:textId="77777777" w:rsidR="002F663C" w:rsidRPr="002F663C" w:rsidRDefault="00AF51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2024</w:t>
            </w:r>
            <w:bookmarkEnd w:id="12"/>
          </w:p>
        </w:tc>
      </w:tr>
      <w:tr w:rsidR="00D339CD" w14:paraId="75B93676" w14:textId="77777777" w:rsidTr="00E9471B">
        <w:tc>
          <w:tcPr>
            <w:tcW w:w="851" w:type="dxa"/>
            <w:shd w:val="clear" w:color="auto" w:fill="auto"/>
          </w:tcPr>
          <w:p w14:paraId="6461A951" w14:textId="77777777" w:rsidR="002F663C" w:rsidRPr="00711F9C" w:rsidRDefault="00AF51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A97500" w14:textId="77777777" w:rsidR="002F663C" w:rsidRPr="002F663C" w:rsidRDefault="00AF51B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CFA3C0C" w14:textId="77777777" w:rsidR="002F663C" w:rsidRPr="002F663C" w:rsidRDefault="00544B6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F51B7" w:rsidRPr="002F663C">
                <w:rPr>
                  <w:rFonts w:eastAsia="Calibri" w:cs="Times New Roman"/>
                  <w:color w:val="0000FF"/>
                  <w:u w:val="single"/>
                </w:rPr>
                <w:t>http://www.fda.gov.tw/TC/newsContent.aspx?cid=3&amp;id=30519</w:t>
              </w:r>
            </w:hyperlink>
          </w:p>
          <w:p w14:paraId="16DE50EF" w14:textId="77777777" w:rsidR="002F663C" w:rsidRPr="002F663C" w:rsidRDefault="00544B6D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AF51B7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https://members.wto.org/crnattachments/2024/TBT/TPKM/final_measure/24_02868_00_e.pdf</w:t>
              </w:r>
            </w:hyperlink>
          </w:p>
          <w:p w14:paraId="69D3999E" w14:textId="77777777" w:rsidR="002F663C" w:rsidRPr="002F663C" w:rsidRDefault="00544B6D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AF51B7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https://members.wto.org/crnattachments/2024/TBT/TPKM/final_measure/24_02868_00_x.pdf</w:t>
              </w:r>
            </w:hyperlink>
            <w:bookmarkEnd w:id="15"/>
          </w:p>
        </w:tc>
      </w:tr>
      <w:tr w:rsidR="00D339CD" w14:paraId="24D75ACD" w14:textId="77777777" w:rsidTr="00E9471B">
        <w:tc>
          <w:tcPr>
            <w:tcW w:w="851" w:type="dxa"/>
            <w:shd w:val="clear" w:color="auto" w:fill="auto"/>
          </w:tcPr>
          <w:p w14:paraId="5D6B3491" w14:textId="77777777" w:rsidR="002F663C" w:rsidRPr="00711F9C" w:rsidRDefault="00AF51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CC877F" w14:textId="77777777" w:rsidR="002F663C" w:rsidRPr="002F663C" w:rsidRDefault="00AF51B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57717C2" w14:textId="77777777" w:rsidR="002F663C" w:rsidRPr="002F663C" w:rsidRDefault="00AF51B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339CD" w14:paraId="37C4BAB6" w14:textId="77777777" w:rsidTr="00E9471B">
        <w:tc>
          <w:tcPr>
            <w:tcW w:w="851" w:type="dxa"/>
            <w:shd w:val="clear" w:color="auto" w:fill="auto"/>
          </w:tcPr>
          <w:p w14:paraId="74C31E78" w14:textId="77777777" w:rsidR="002F663C" w:rsidRPr="00711F9C" w:rsidRDefault="00AF51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74E40A" w14:textId="77777777" w:rsidR="002F663C" w:rsidRPr="002F663C" w:rsidRDefault="00AF51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B5D5CFA" w14:textId="77777777" w:rsidR="002F663C" w:rsidRPr="002F663C" w:rsidRDefault="00AF51B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339CD" w14:paraId="35F3CDA1" w14:textId="77777777" w:rsidTr="00E9471B">
        <w:tc>
          <w:tcPr>
            <w:tcW w:w="851" w:type="dxa"/>
            <w:shd w:val="clear" w:color="auto" w:fill="auto"/>
          </w:tcPr>
          <w:p w14:paraId="113BB46F" w14:textId="77777777" w:rsidR="002F663C" w:rsidRPr="00711F9C" w:rsidRDefault="00AF51B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85B169" w14:textId="77777777" w:rsidR="002F663C" w:rsidRPr="002F663C" w:rsidRDefault="00AF51B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339CD" w14:paraId="270440B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5247413" w14:textId="77777777" w:rsidR="002F663C" w:rsidRPr="00711F9C" w:rsidRDefault="00AF51B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85EDE5" w14:textId="77777777" w:rsidR="002F663C" w:rsidRPr="002F663C" w:rsidRDefault="00AF51B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9343E4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45ABF8" w14:textId="77777777" w:rsidR="003971FF" w:rsidRPr="007F6EA2" w:rsidRDefault="00AF51B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purpose of this notification is to provide the final text of "Food Businesses Shall Establish Traceability System of Food Products".</w:t>
      </w:r>
    </w:p>
    <w:p w14:paraId="4FE306D6" w14:textId="77777777" w:rsidR="006A6B50" w:rsidRPr="002F663C" w:rsidRDefault="00AF51B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draft texts notified in "G/TBT/N/TPKM/537" were adopted without changes.</w:t>
      </w:r>
      <w:bookmarkEnd w:id="26"/>
    </w:p>
    <w:p w14:paraId="538A0CFE" w14:textId="77777777" w:rsidR="006C5A96" w:rsidRDefault="00AF51B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215086" w14:textId="77777777" w:rsidR="004D4D19" w:rsidRDefault="004D4D19" w:rsidP="007F38C2">
      <w:pPr>
        <w:jc w:val="center"/>
        <w:rPr>
          <w:b/>
        </w:rPr>
      </w:pPr>
    </w:p>
    <w:p w14:paraId="031B263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0A09" w14:textId="77777777" w:rsidR="00AF51B7" w:rsidRDefault="00AF51B7">
      <w:r>
        <w:separator/>
      </w:r>
    </w:p>
  </w:endnote>
  <w:endnote w:type="continuationSeparator" w:id="0">
    <w:p w14:paraId="5B4C46BA" w14:textId="77777777" w:rsidR="00AF51B7" w:rsidRDefault="00A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5A2D" w14:textId="77777777" w:rsidR="00544326" w:rsidRPr="00DD3DD7" w:rsidRDefault="00AF51B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2771" w14:textId="77777777" w:rsidR="00544326" w:rsidRPr="00DD3DD7" w:rsidRDefault="00AF51B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47BC" w14:textId="77777777" w:rsidR="00AF51B7" w:rsidRDefault="00AF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AE38" w14:textId="77777777" w:rsidR="000248E6" w:rsidRDefault="00AF51B7" w:rsidP="00ED54E0">
      <w:r>
        <w:separator/>
      </w:r>
    </w:p>
  </w:footnote>
  <w:footnote w:type="continuationSeparator" w:id="0">
    <w:p w14:paraId="50A2467F" w14:textId="77777777" w:rsidR="000248E6" w:rsidRDefault="00AF51B7" w:rsidP="00ED54E0">
      <w:r>
        <w:continuationSeparator/>
      </w:r>
    </w:p>
  </w:footnote>
  <w:footnote w:id="1">
    <w:p w14:paraId="3C903BE2" w14:textId="77777777" w:rsidR="007F6EA2" w:rsidRDefault="00AF51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3006" w14:textId="77777777" w:rsidR="00DD3DD7" w:rsidRDefault="00AF51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7E923E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125670" w14:textId="77777777" w:rsidR="00DD3DD7" w:rsidRPr="00DD3DD7" w:rsidRDefault="00AF51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88AEF8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3C01" w14:textId="77777777" w:rsidR="00DD3DD7" w:rsidRPr="00DD3DD7" w:rsidRDefault="00AF51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G/TBT/N/TPKM/537/Add.1</w:t>
    </w:r>
    <w:bookmarkEnd w:id="28"/>
  </w:p>
  <w:p w14:paraId="3730BEC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142FB6" w14:textId="77777777" w:rsidR="00DD3DD7" w:rsidRPr="00DD3DD7" w:rsidRDefault="00AF51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5773B4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39CD" w14:paraId="16F02F2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38AE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C40B3E" w14:textId="77777777" w:rsidR="00ED54E0" w:rsidRPr="00182B84" w:rsidRDefault="00AF51B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339CD" w14:paraId="6BF2C44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4CC428" w14:textId="77777777" w:rsidR="00ED54E0" w:rsidRPr="00182B84" w:rsidRDefault="00AF51B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DB0716E" wp14:editId="64FC428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85683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0DEAB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339CD" w14:paraId="643C8E0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5FADA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94E65D" w14:textId="77777777" w:rsidR="00DD3DD7" w:rsidRPr="002F663C" w:rsidRDefault="00AF51B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G/TBT/N/TPKM/537/Add.1</w:t>
          </w:r>
          <w:bookmarkEnd w:id="29"/>
        </w:p>
        <w:p w14:paraId="6B562E5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339CD" w14:paraId="4385C91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29B5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AEDDF6" w14:textId="2D9F135D" w:rsidR="00ED54E0" w:rsidRPr="00182B84" w:rsidRDefault="00AF51B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29 April 2024</w:t>
          </w:r>
        </w:p>
      </w:tc>
    </w:tr>
    <w:tr w:rsidR="00D339CD" w14:paraId="34E42AA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7F391A" w14:textId="4C5A39A0" w:rsidR="00ED54E0" w:rsidRPr="00182B84" w:rsidRDefault="00AF51B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544B6D">
            <w:rPr>
              <w:rFonts w:eastAsia="Calibri" w:cs="Times New Roman"/>
              <w:color w:val="FF0000"/>
              <w:szCs w:val="16"/>
            </w:rPr>
            <w:t>3471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BE843E" w14:textId="77777777" w:rsidR="00ED54E0" w:rsidRPr="00182B84" w:rsidRDefault="00AF51B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339CD" w14:paraId="155438C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44D9FA" w14:textId="77777777" w:rsidR="00ED54E0" w:rsidRPr="00182B84" w:rsidRDefault="00AF51B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6B2416" w14:textId="77777777" w:rsidR="00ED54E0" w:rsidRPr="00182B84" w:rsidRDefault="00AF51B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B1333D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806B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A67912" w:tentative="1">
      <w:start w:val="1"/>
      <w:numFmt w:val="lowerLetter"/>
      <w:lvlText w:val="%2."/>
      <w:lvlJc w:val="left"/>
      <w:pPr>
        <w:ind w:left="1080" w:hanging="360"/>
      </w:pPr>
    </w:lvl>
    <w:lvl w:ilvl="2" w:tplc="2C9E2AD6" w:tentative="1">
      <w:start w:val="1"/>
      <w:numFmt w:val="lowerRoman"/>
      <w:lvlText w:val="%3."/>
      <w:lvlJc w:val="right"/>
      <w:pPr>
        <w:ind w:left="1800" w:hanging="180"/>
      </w:pPr>
    </w:lvl>
    <w:lvl w:ilvl="3" w:tplc="99AE29C8" w:tentative="1">
      <w:start w:val="1"/>
      <w:numFmt w:val="decimal"/>
      <w:lvlText w:val="%4."/>
      <w:lvlJc w:val="left"/>
      <w:pPr>
        <w:ind w:left="2520" w:hanging="360"/>
      </w:pPr>
    </w:lvl>
    <w:lvl w:ilvl="4" w:tplc="3618B7AA" w:tentative="1">
      <w:start w:val="1"/>
      <w:numFmt w:val="lowerLetter"/>
      <w:lvlText w:val="%5."/>
      <w:lvlJc w:val="left"/>
      <w:pPr>
        <w:ind w:left="3240" w:hanging="360"/>
      </w:pPr>
    </w:lvl>
    <w:lvl w:ilvl="5" w:tplc="7BC6CB24" w:tentative="1">
      <w:start w:val="1"/>
      <w:numFmt w:val="lowerRoman"/>
      <w:lvlText w:val="%6."/>
      <w:lvlJc w:val="right"/>
      <w:pPr>
        <w:ind w:left="3960" w:hanging="180"/>
      </w:pPr>
    </w:lvl>
    <w:lvl w:ilvl="6" w:tplc="9754F6F0" w:tentative="1">
      <w:start w:val="1"/>
      <w:numFmt w:val="decimal"/>
      <w:lvlText w:val="%7."/>
      <w:lvlJc w:val="left"/>
      <w:pPr>
        <w:ind w:left="4680" w:hanging="360"/>
      </w:pPr>
    </w:lvl>
    <w:lvl w:ilvl="7" w:tplc="184C978C" w:tentative="1">
      <w:start w:val="1"/>
      <w:numFmt w:val="lowerLetter"/>
      <w:lvlText w:val="%8."/>
      <w:lvlJc w:val="left"/>
      <w:pPr>
        <w:ind w:left="5400" w:hanging="360"/>
      </w:pPr>
    </w:lvl>
    <w:lvl w:ilvl="8" w:tplc="3FF87E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846166">
    <w:abstractNumId w:val="9"/>
  </w:num>
  <w:num w:numId="2" w16cid:durableId="1336154187">
    <w:abstractNumId w:val="7"/>
  </w:num>
  <w:num w:numId="3" w16cid:durableId="226771290">
    <w:abstractNumId w:val="6"/>
  </w:num>
  <w:num w:numId="4" w16cid:durableId="749035725">
    <w:abstractNumId w:val="5"/>
  </w:num>
  <w:num w:numId="5" w16cid:durableId="799029266">
    <w:abstractNumId w:val="4"/>
  </w:num>
  <w:num w:numId="6" w16cid:durableId="823546389">
    <w:abstractNumId w:val="12"/>
  </w:num>
  <w:num w:numId="7" w16cid:durableId="908613036">
    <w:abstractNumId w:val="11"/>
  </w:num>
  <w:num w:numId="8" w16cid:durableId="2093622494">
    <w:abstractNumId w:val="10"/>
  </w:num>
  <w:num w:numId="9" w16cid:durableId="1303778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866045">
    <w:abstractNumId w:val="13"/>
  </w:num>
  <w:num w:numId="11" w16cid:durableId="1560822194">
    <w:abstractNumId w:val="8"/>
  </w:num>
  <w:num w:numId="12" w16cid:durableId="966207272">
    <w:abstractNumId w:val="3"/>
  </w:num>
  <w:num w:numId="13" w16cid:durableId="1549150358">
    <w:abstractNumId w:val="2"/>
  </w:num>
  <w:num w:numId="14" w16cid:durableId="341202100">
    <w:abstractNumId w:val="1"/>
  </w:num>
  <w:num w:numId="15" w16cid:durableId="479613229">
    <w:abstractNumId w:val="0"/>
  </w:num>
  <w:num w:numId="16" w16cid:durableId="57501427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2A61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4B6D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6B50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51B7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39CD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6D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TPKM/final_measure/24_02868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TPKM/final_measure/24_02868_00_e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fda.gov.tw/TC/newsContent.aspx?cid=3&amp;id=30519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7352-EF24-4169-B6A4-624AB2DC9DC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226</Words>
  <Characters>1504</Characters>
  <Application>Microsoft Office Word</Application>
  <DocSecurity>0</DocSecurity>
  <Lines>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2024-04-29T14:14:00Z</dcterms:created>
  <dcterms:modified xsi:type="dcterms:W3CDTF">2024-04-29T14:41:00Z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