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B5F6" w14:textId="77777777" w:rsidR="002D78C9" w:rsidRDefault="00310B96" w:rsidP="00DD3DD7">
      <w:pPr>
        <w:pStyle w:val="Titre"/>
      </w:pPr>
      <w:r w:rsidRPr="002F663C">
        <w:t>NOTIFICATION</w:t>
      </w:r>
    </w:p>
    <w:p w14:paraId="6D5F7A87" w14:textId="77777777" w:rsidR="002F663C" w:rsidRPr="002F663C" w:rsidRDefault="00310B96" w:rsidP="00DD3DD7">
      <w:pPr>
        <w:pStyle w:val="Title3"/>
      </w:pPr>
      <w:r w:rsidRPr="002F663C">
        <w:t>Addendum</w:t>
      </w:r>
    </w:p>
    <w:p w14:paraId="02EC76EC" w14:textId="77777777" w:rsidR="002F663C" w:rsidRDefault="00310B9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29 March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The Separate Customs Territory of Taiwan, Penghu, Kinmen and Matsu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449AE22C" w14:textId="77777777" w:rsidR="001E2E4A" w:rsidRPr="002F663C" w:rsidRDefault="001E2E4A" w:rsidP="001E2E4A">
      <w:pPr>
        <w:rPr>
          <w:rFonts w:eastAsia="Calibri" w:cs="Times New Roman"/>
        </w:rPr>
      </w:pPr>
    </w:p>
    <w:p w14:paraId="04E392CC" w14:textId="77777777" w:rsidR="002F663C" w:rsidRPr="002F663C" w:rsidRDefault="00310B9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9835A4D" w14:textId="77777777" w:rsidR="002F663C" w:rsidRDefault="002F663C" w:rsidP="002F663C">
      <w:pPr>
        <w:rPr>
          <w:rFonts w:eastAsia="Calibri" w:cs="Times New Roman"/>
        </w:rPr>
      </w:pPr>
    </w:p>
    <w:p w14:paraId="2F2C0CAC" w14:textId="77777777" w:rsidR="00C14444" w:rsidRPr="002F663C" w:rsidRDefault="00C14444" w:rsidP="002F663C">
      <w:pPr>
        <w:rPr>
          <w:rFonts w:eastAsia="Calibri" w:cs="Times New Roman"/>
        </w:rPr>
      </w:pPr>
    </w:p>
    <w:p w14:paraId="47EEEE03" w14:textId="77777777" w:rsidR="002F663C" w:rsidRPr="002F663C" w:rsidRDefault="00310B96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bookmarkStart w:id="4" w:name="OLE_LINK2"/>
      <w:r w:rsidRPr="00022513">
        <w:rPr>
          <w:rFonts w:eastAsia="Calibri" w:cs="Times New Roman"/>
          <w:bCs/>
          <w:szCs w:val="18"/>
        </w:rPr>
        <w:t xml:space="preserve">QR Code </w:t>
      </w:r>
      <w:proofErr w:type="spellStart"/>
      <w:r w:rsidRPr="00022513">
        <w:rPr>
          <w:rFonts w:eastAsia="Calibri" w:cs="Times New Roman"/>
          <w:bCs/>
          <w:szCs w:val="18"/>
        </w:rPr>
        <w:t>Labeling</w:t>
      </w:r>
      <w:proofErr w:type="spellEnd"/>
      <w:r w:rsidRPr="00022513">
        <w:rPr>
          <w:rFonts w:eastAsia="Calibri" w:cs="Times New Roman"/>
          <w:bCs/>
          <w:szCs w:val="18"/>
        </w:rPr>
        <w:t xml:space="preserve"> Requirement of Commodity Inspection Mark for Electric Instantaneous Water Heaters and Children's Rain Coats</w:t>
      </w:r>
      <w:bookmarkEnd w:id="3"/>
      <w:bookmarkEnd w:id="4"/>
    </w:p>
    <w:p w14:paraId="342DC68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1592B" w14:paraId="59722A7E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B25EFEC" w14:textId="77777777" w:rsidR="002F663C" w:rsidRPr="002F663C" w:rsidRDefault="00310B9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1592B" w14:paraId="45D0BEDA" w14:textId="77777777" w:rsidTr="00E9471B">
        <w:tc>
          <w:tcPr>
            <w:tcW w:w="851" w:type="dxa"/>
            <w:shd w:val="clear" w:color="auto" w:fill="auto"/>
          </w:tcPr>
          <w:p w14:paraId="0BD503FC" w14:textId="77777777" w:rsidR="002F663C" w:rsidRPr="00711F9C" w:rsidRDefault="00310B9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60696B8" w14:textId="77777777" w:rsidR="002F663C" w:rsidRPr="002F663C" w:rsidRDefault="00310B9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A1592B" w14:paraId="03744267" w14:textId="77777777" w:rsidTr="00E9471B">
        <w:tc>
          <w:tcPr>
            <w:tcW w:w="851" w:type="dxa"/>
            <w:shd w:val="clear" w:color="auto" w:fill="auto"/>
          </w:tcPr>
          <w:p w14:paraId="743678E6" w14:textId="77777777" w:rsidR="002F663C" w:rsidRPr="00711F9C" w:rsidRDefault="00310B9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8C9093C" w14:textId="77777777" w:rsidR="002F663C" w:rsidRPr="002F663C" w:rsidRDefault="00310B9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Pr="002F663C">
              <w:rPr>
                <w:rFonts w:eastAsia="Calibri" w:cs="Times New Roman"/>
              </w:rPr>
              <w:t>15 March 2022</w:t>
            </w:r>
            <w:bookmarkEnd w:id="9"/>
          </w:p>
        </w:tc>
      </w:tr>
      <w:tr w:rsidR="00A1592B" w14:paraId="5A6808FA" w14:textId="77777777" w:rsidTr="00E9471B">
        <w:tc>
          <w:tcPr>
            <w:tcW w:w="851" w:type="dxa"/>
            <w:shd w:val="clear" w:color="auto" w:fill="auto"/>
          </w:tcPr>
          <w:p w14:paraId="1E2429B5" w14:textId="77777777" w:rsidR="002F663C" w:rsidRPr="00711F9C" w:rsidRDefault="00310B9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60D8BF" w14:textId="77777777" w:rsidR="002F663C" w:rsidRPr="002F663C" w:rsidRDefault="00310B9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Pr="002F663C">
              <w:rPr>
                <w:rFonts w:eastAsia="Calibri" w:cs="Times New Roman"/>
              </w:rPr>
              <w:t>15 March 2022</w:t>
            </w:r>
            <w:bookmarkEnd w:id="11"/>
          </w:p>
        </w:tc>
      </w:tr>
      <w:tr w:rsidR="00A1592B" w14:paraId="6EF79202" w14:textId="77777777" w:rsidTr="00E9471B">
        <w:tc>
          <w:tcPr>
            <w:tcW w:w="851" w:type="dxa"/>
            <w:shd w:val="clear" w:color="auto" w:fill="auto"/>
          </w:tcPr>
          <w:p w14:paraId="642D46BE" w14:textId="77777777" w:rsidR="002F663C" w:rsidRPr="00711F9C" w:rsidRDefault="00310B9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FFE4C1" w14:textId="36A82E4E" w:rsidR="002F663C" w:rsidRPr="002F663C" w:rsidRDefault="00310B9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Pr="002F663C">
              <w:rPr>
                <w:rFonts w:eastAsia="Calibri" w:cs="Times New Roman"/>
              </w:rPr>
              <w:t>15 September 2022 for children's rain coats and 1 October 2022 for electric instantaneous water heaters</w:t>
            </w:r>
            <w:bookmarkEnd w:id="13"/>
          </w:p>
        </w:tc>
      </w:tr>
      <w:tr w:rsidR="00A1592B" w14:paraId="2443C0B4" w14:textId="77777777" w:rsidTr="00E9471B">
        <w:tc>
          <w:tcPr>
            <w:tcW w:w="851" w:type="dxa"/>
            <w:shd w:val="clear" w:color="auto" w:fill="auto"/>
          </w:tcPr>
          <w:p w14:paraId="2AA94506" w14:textId="77777777" w:rsidR="002F663C" w:rsidRPr="00711F9C" w:rsidRDefault="00310B9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C9B90B" w14:textId="77777777" w:rsidR="002F663C" w:rsidRPr="002F663C" w:rsidRDefault="00310B96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67CCA7DF" w14:textId="77777777" w:rsidR="002F663C" w:rsidRPr="002F663C" w:rsidRDefault="000A2B68" w:rsidP="00EB7B40">
            <w:pPr>
              <w:spacing w:before="60" w:after="60"/>
              <w:rPr>
                <w:rFonts w:eastAsia="Calibri" w:cs="Times New Roman"/>
              </w:rPr>
            </w:pPr>
            <w:hyperlink r:id="rId8" w:tgtFrame="_blank" w:history="1">
              <w:r w:rsidR="00310B96" w:rsidRPr="002F663C">
                <w:rPr>
                  <w:rFonts w:eastAsia="Calibri" w:cs="Times New Roman"/>
                  <w:color w:val="0000FF"/>
                  <w:u w:val="single"/>
                </w:rPr>
                <w:t>https://www.bsmi.gov.tw/wSite/public/Data/f1648456201973.pdf</w:t>
              </w:r>
            </w:hyperlink>
          </w:p>
          <w:p w14:paraId="3150FDCA" w14:textId="77777777" w:rsidR="002F663C" w:rsidRPr="002F663C" w:rsidRDefault="000A2B68" w:rsidP="00EB7B40">
            <w:pPr>
              <w:spacing w:before="60" w:after="60"/>
              <w:rPr>
                <w:rFonts w:eastAsia="Calibri" w:cs="Times New Roman"/>
              </w:rPr>
            </w:pPr>
            <w:hyperlink r:id="rId9" w:tgtFrame="_blank" w:history="1">
              <w:r w:rsidR="00310B96" w:rsidRPr="002F663C">
                <w:rPr>
                  <w:rFonts w:eastAsia="Calibri" w:cs="Times New Roman"/>
                  <w:color w:val="0000FF"/>
                  <w:u w:val="single"/>
                </w:rPr>
                <w:t>https://gazette.nat.gov.tw/egFront/detail.do?metaid=130860&amp;log=detailLog</w:t>
              </w:r>
            </w:hyperlink>
          </w:p>
          <w:p w14:paraId="0B24F7D1" w14:textId="2BE1D6D1" w:rsidR="002F663C" w:rsidRPr="002F663C" w:rsidRDefault="000A2B68" w:rsidP="00EB7B40">
            <w:pPr>
              <w:spacing w:before="60" w:after="60"/>
              <w:rPr>
                <w:rFonts w:eastAsia="Calibri" w:cs="Times New Roman"/>
              </w:rPr>
            </w:pPr>
            <w:hyperlink r:id="rId10" w:tgtFrame="_blank" w:history="1">
              <w:r w:rsidR="00310B96" w:rsidRPr="002F663C">
                <w:rPr>
                  <w:rFonts w:eastAsia="Calibri" w:cs="Times New Roman"/>
                  <w:color w:val="0000FF"/>
                  <w:u w:val="single"/>
                </w:rPr>
                <w:t>https://gazette.nat.gov.tw/egFront/detail.do?metaid=130756&amp;log=detailLog</w:t>
              </w:r>
            </w:hyperlink>
            <w:r w:rsidR="00854F34" w:rsidRPr="002F663C">
              <w:rPr>
                <w:rFonts w:eastAsia="Calibri" w:cs="Times New Roman"/>
              </w:rPr>
              <w:t xml:space="preserve"> </w:t>
            </w:r>
            <w:hyperlink r:id="rId11" w:history="1">
              <w:r w:rsidR="00854F34" w:rsidRPr="007304C1">
                <w:rPr>
                  <w:rStyle w:val="Lienhypertexte"/>
                  <w:rFonts w:eastAsia="Calibri" w:cs="Times New Roman"/>
                </w:rPr>
                <w:t>https://members.wto.org/crnattachments/2022/TBT/TPKM/final_measure/22_2409_00_e.pdf</w:t>
              </w:r>
            </w:hyperlink>
            <w:bookmarkEnd w:id="16"/>
          </w:p>
        </w:tc>
      </w:tr>
      <w:tr w:rsidR="00A1592B" w14:paraId="00F13145" w14:textId="77777777" w:rsidTr="00E9471B">
        <w:tc>
          <w:tcPr>
            <w:tcW w:w="851" w:type="dxa"/>
            <w:shd w:val="clear" w:color="auto" w:fill="auto"/>
          </w:tcPr>
          <w:p w14:paraId="56448092" w14:textId="77777777" w:rsidR="002F663C" w:rsidRPr="00711F9C" w:rsidRDefault="00310B9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D05504F" w14:textId="77777777" w:rsidR="002F663C" w:rsidRPr="002F663C" w:rsidRDefault="00310B9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6FE6B66C" w14:textId="77777777" w:rsidR="002F663C" w:rsidRPr="002F663C" w:rsidRDefault="00310B9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A1592B" w14:paraId="2A4460CF" w14:textId="77777777" w:rsidTr="00E9471B">
        <w:tc>
          <w:tcPr>
            <w:tcW w:w="851" w:type="dxa"/>
            <w:shd w:val="clear" w:color="auto" w:fill="auto"/>
          </w:tcPr>
          <w:p w14:paraId="3FFBC410" w14:textId="77777777" w:rsidR="002F663C" w:rsidRPr="00711F9C" w:rsidRDefault="00310B9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9D62CB" w14:textId="77777777" w:rsidR="002F663C" w:rsidRPr="002F663C" w:rsidRDefault="00310B9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08E3E7E8" w14:textId="77777777" w:rsidR="002F663C" w:rsidRPr="002F663C" w:rsidRDefault="00310B9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A1592B" w14:paraId="3ED0941E" w14:textId="77777777" w:rsidTr="00E9471B">
        <w:tc>
          <w:tcPr>
            <w:tcW w:w="851" w:type="dxa"/>
            <w:shd w:val="clear" w:color="auto" w:fill="auto"/>
          </w:tcPr>
          <w:p w14:paraId="1C42C183" w14:textId="77777777" w:rsidR="002F663C" w:rsidRPr="00711F9C" w:rsidRDefault="00310B9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8069009" w14:textId="77777777" w:rsidR="002F663C" w:rsidRPr="002F663C" w:rsidRDefault="00310B9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A1592B" w14:paraId="436CC92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2CF1D7C" w14:textId="77777777" w:rsidR="002F663C" w:rsidRPr="00711F9C" w:rsidRDefault="00310B9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EAB0F0A" w14:textId="77777777" w:rsidR="002F663C" w:rsidRPr="002F663C" w:rsidRDefault="00310B9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3F6E955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06339B1" w14:textId="77777777" w:rsidR="003971FF" w:rsidRPr="007F6EA2" w:rsidRDefault="00310B9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r w:rsidRPr="002F663C">
        <w:rPr>
          <w:rFonts w:eastAsia="Calibri" w:cs="Times New Roman"/>
          <w:szCs w:val="18"/>
        </w:rPr>
        <w:t xml:space="preserve">The Separate Customs Territory of Taiwan, Penghu, Kinmen and Matsu would like to notify that the "QR Code </w:t>
      </w:r>
      <w:proofErr w:type="spellStart"/>
      <w:r w:rsidRPr="002F663C">
        <w:rPr>
          <w:rFonts w:eastAsia="Calibri" w:cs="Times New Roman"/>
          <w:szCs w:val="18"/>
        </w:rPr>
        <w:t>Labeling</w:t>
      </w:r>
      <w:proofErr w:type="spellEnd"/>
      <w:r w:rsidRPr="002F663C">
        <w:rPr>
          <w:rFonts w:eastAsia="Calibri" w:cs="Times New Roman"/>
          <w:szCs w:val="18"/>
        </w:rPr>
        <w:t xml:space="preserve"> Requirement of Commodity Inspection Mark for Electric Instantaneous Water Heaters and Children's Rain Coats," as per G/TBT/N/TPKM/481 on 28 January 2022, was promulgated on 15 March 2022 and 18 March 2022, and will come into effect on 15 September 2022 for children's rain coats and 1 October 2022 for electric instantaneous water heaters.</w:t>
      </w:r>
      <w:bookmarkEnd w:id="27"/>
    </w:p>
    <w:p w14:paraId="49A8F90B" w14:textId="77777777" w:rsidR="006C5A96" w:rsidRDefault="00310B9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0E89D23" w14:textId="77777777" w:rsidR="00A1565D" w:rsidRDefault="00A1565D" w:rsidP="003971FF">
      <w:pPr>
        <w:jc w:val="center"/>
        <w:rPr>
          <w:b/>
        </w:rPr>
      </w:pPr>
    </w:p>
    <w:sectPr w:rsidR="00A1565D" w:rsidSect="000152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CB624" w14:textId="77777777" w:rsidR="00A539E6" w:rsidRDefault="00310B96">
      <w:r>
        <w:separator/>
      </w:r>
    </w:p>
  </w:endnote>
  <w:endnote w:type="continuationSeparator" w:id="0">
    <w:p w14:paraId="095E4432" w14:textId="77777777" w:rsidR="00A539E6" w:rsidRDefault="0031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FCE1" w14:textId="29AB8291" w:rsidR="00544326" w:rsidRPr="000152AB" w:rsidRDefault="000152AB" w:rsidP="000152AB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BD43" w14:textId="615AC08B" w:rsidR="00544326" w:rsidRPr="000152AB" w:rsidRDefault="000152AB" w:rsidP="000152AB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7425B" w14:textId="77777777" w:rsidR="000A2B68" w:rsidRDefault="000A2B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1496B" w14:textId="77777777" w:rsidR="000248E6" w:rsidRDefault="00310B96" w:rsidP="00ED54E0">
      <w:r>
        <w:separator/>
      </w:r>
    </w:p>
  </w:footnote>
  <w:footnote w:type="continuationSeparator" w:id="0">
    <w:p w14:paraId="0BA6A913" w14:textId="77777777" w:rsidR="000248E6" w:rsidRDefault="00310B96" w:rsidP="00ED54E0">
      <w:r>
        <w:continuationSeparator/>
      </w:r>
    </w:p>
  </w:footnote>
  <w:footnote w:id="1">
    <w:p w14:paraId="5DA1C2BC" w14:textId="77777777" w:rsidR="007F6EA2" w:rsidRDefault="00310B9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D29B" w14:textId="77777777" w:rsidR="000152AB" w:rsidRPr="000152AB" w:rsidRDefault="000152AB" w:rsidP="000152A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52AB">
      <w:t>G/TBT/N/TPKM/481/Add.1</w:t>
    </w:r>
  </w:p>
  <w:p w14:paraId="31A9B805" w14:textId="77777777" w:rsidR="000152AB" w:rsidRPr="000152AB" w:rsidRDefault="000152AB" w:rsidP="000152A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163332" w14:textId="19216844" w:rsidR="000152AB" w:rsidRPr="000152AB" w:rsidRDefault="000152AB" w:rsidP="000152A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52AB">
      <w:t xml:space="preserve">- </w:t>
    </w:r>
    <w:r w:rsidRPr="000152AB">
      <w:fldChar w:fldCharType="begin"/>
    </w:r>
    <w:r w:rsidRPr="000152AB">
      <w:instrText xml:space="preserve"> PAGE </w:instrText>
    </w:r>
    <w:r w:rsidRPr="000152AB">
      <w:fldChar w:fldCharType="separate"/>
    </w:r>
    <w:r w:rsidRPr="000152AB">
      <w:rPr>
        <w:noProof/>
      </w:rPr>
      <w:t>1</w:t>
    </w:r>
    <w:r w:rsidRPr="000152AB">
      <w:fldChar w:fldCharType="end"/>
    </w:r>
    <w:r w:rsidRPr="000152AB">
      <w:t xml:space="preserve"> -</w:t>
    </w:r>
  </w:p>
  <w:p w14:paraId="4F83E8D1" w14:textId="3D01AB52" w:rsidR="00544326" w:rsidRPr="000152AB" w:rsidRDefault="00544326" w:rsidP="000152AB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066D" w14:textId="77777777" w:rsidR="000152AB" w:rsidRPr="000152AB" w:rsidRDefault="000152AB" w:rsidP="000152A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52AB">
      <w:t>G/TBT/N/TPKM/481/Add.1</w:t>
    </w:r>
  </w:p>
  <w:p w14:paraId="035A5F2B" w14:textId="77777777" w:rsidR="000152AB" w:rsidRPr="000152AB" w:rsidRDefault="000152AB" w:rsidP="000152A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491248" w14:textId="36234D54" w:rsidR="000152AB" w:rsidRPr="000152AB" w:rsidRDefault="000152AB" w:rsidP="000152A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152AB">
      <w:t xml:space="preserve">- </w:t>
    </w:r>
    <w:r w:rsidRPr="000152AB">
      <w:fldChar w:fldCharType="begin"/>
    </w:r>
    <w:r w:rsidRPr="000152AB">
      <w:instrText xml:space="preserve"> PAGE </w:instrText>
    </w:r>
    <w:r w:rsidRPr="000152AB">
      <w:fldChar w:fldCharType="separate"/>
    </w:r>
    <w:r w:rsidRPr="000152AB">
      <w:rPr>
        <w:noProof/>
      </w:rPr>
      <w:t>1</w:t>
    </w:r>
    <w:r w:rsidRPr="000152AB">
      <w:fldChar w:fldCharType="end"/>
    </w:r>
    <w:r w:rsidRPr="000152AB">
      <w:t xml:space="preserve"> -</w:t>
    </w:r>
  </w:p>
  <w:p w14:paraId="2E878BB4" w14:textId="33BCBA6F" w:rsidR="00544326" w:rsidRPr="000152AB" w:rsidRDefault="00544326" w:rsidP="000152AB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1592B" w14:paraId="2DA2F31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99FED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D28E1E" w14:textId="77777777" w:rsidR="00ED54E0" w:rsidRPr="00182B84" w:rsidRDefault="00310B9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1592B" w14:paraId="65F0B90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F5452D4" w14:textId="77777777" w:rsidR="00ED54E0" w:rsidRPr="00182B84" w:rsidRDefault="00310B9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6B5C8EF" wp14:editId="36EA829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202920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FA85E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1592B" w14:paraId="0507438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EF80D6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438853" w14:textId="77777777" w:rsidR="000152AB" w:rsidRDefault="000152AB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8" w:name="bmkSymbols"/>
          <w:r>
            <w:rPr>
              <w:rFonts w:eastAsia="Calibri" w:cs="Times New Roman"/>
              <w:b/>
              <w:szCs w:val="16"/>
            </w:rPr>
            <w:t>G/TBT/N/TPKM/481/Add.1</w:t>
          </w:r>
        </w:p>
        <w:bookmarkEnd w:id="28"/>
        <w:p w14:paraId="6D26EE8C" w14:textId="4B85F637" w:rsidR="00DD3DD7" w:rsidRPr="002F663C" w:rsidRDefault="00DD3DD7" w:rsidP="00DD3DD7">
          <w:pPr>
            <w:jc w:val="right"/>
            <w:rPr>
              <w:rFonts w:eastAsia="Calibri" w:cs="Times New Roman"/>
              <w:b/>
              <w:szCs w:val="16"/>
            </w:rPr>
          </w:pPr>
        </w:p>
        <w:p w14:paraId="099A71AA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A1592B" w14:paraId="7D3B17E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B65170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5EDC6D" w14:textId="4D7D0FAA" w:rsidR="00ED54E0" w:rsidRPr="00182B84" w:rsidRDefault="00AA7113" w:rsidP="00425DC5">
          <w:pPr>
            <w:jc w:val="right"/>
            <w:rPr>
              <w:szCs w:val="16"/>
            </w:rPr>
          </w:pPr>
          <w:bookmarkStart w:id="29" w:name="bmkDate"/>
          <w:bookmarkEnd w:id="29"/>
          <w:r>
            <w:rPr>
              <w:szCs w:val="16"/>
            </w:rPr>
            <w:t>30 March 2022</w:t>
          </w:r>
        </w:p>
      </w:tc>
    </w:tr>
    <w:tr w:rsidR="00A1592B" w14:paraId="7688476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116670" w14:textId="00AFE1C4" w:rsidR="00ED54E0" w:rsidRPr="00182B84" w:rsidRDefault="00310B9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0" w:name="bmkSerial"/>
          <w:bookmarkEnd w:id="30"/>
          <w:r w:rsidR="00AA7113">
            <w:rPr>
              <w:rFonts w:eastAsia="Calibri" w:cs="Times New Roman"/>
              <w:color w:val="FF0000"/>
              <w:szCs w:val="16"/>
            </w:rPr>
            <w:t>22-</w:t>
          </w:r>
          <w:r w:rsidR="000A2B68">
            <w:rPr>
              <w:rFonts w:eastAsia="Calibri" w:cs="Times New Roman"/>
              <w:color w:val="FF0000"/>
              <w:szCs w:val="16"/>
            </w:rPr>
            <w:t>2596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93CF66" w14:textId="77777777" w:rsidR="00ED54E0" w:rsidRPr="00182B84" w:rsidRDefault="00310B9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1592B" w14:paraId="352B39C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293CD2" w14:textId="77777777" w:rsidR="00ED54E0" w:rsidRPr="00182B84" w:rsidRDefault="00310B9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0F39D9" w14:textId="77777777" w:rsidR="00ED54E0" w:rsidRPr="00182B84" w:rsidRDefault="00310B9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1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1"/>
        </w:p>
      </w:tc>
    </w:tr>
  </w:tbl>
  <w:p w14:paraId="56559D54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B0442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42E38EC" w:tentative="1">
      <w:start w:val="1"/>
      <w:numFmt w:val="lowerLetter"/>
      <w:lvlText w:val="%2."/>
      <w:lvlJc w:val="left"/>
      <w:pPr>
        <w:ind w:left="1080" w:hanging="360"/>
      </w:pPr>
    </w:lvl>
    <w:lvl w:ilvl="2" w:tplc="12F815A8" w:tentative="1">
      <w:start w:val="1"/>
      <w:numFmt w:val="lowerRoman"/>
      <w:lvlText w:val="%3."/>
      <w:lvlJc w:val="right"/>
      <w:pPr>
        <w:ind w:left="1800" w:hanging="180"/>
      </w:pPr>
    </w:lvl>
    <w:lvl w:ilvl="3" w:tplc="340C2F30" w:tentative="1">
      <w:start w:val="1"/>
      <w:numFmt w:val="decimal"/>
      <w:lvlText w:val="%4."/>
      <w:lvlJc w:val="left"/>
      <w:pPr>
        <w:ind w:left="2520" w:hanging="360"/>
      </w:pPr>
    </w:lvl>
    <w:lvl w:ilvl="4" w:tplc="B00C3EB2" w:tentative="1">
      <w:start w:val="1"/>
      <w:numFmt w:val="lowerLetter"/>
      <w:lvlText w:val="%5."/>
      <w:lvlJc w:val="left"/>
      <w:pPr>
        <w:ind w:left="3240" w:hanging="360"/>
      </w:pPr>
    </w:lvl>
    <w:lvl w:ilvl="5" w:tplc="936ACD8E" w:tentative="1">
      <w:start w:val="1"/>
      <w:numFmt w:val="lowerRoman"/>
      <w:lvlText w:val="%6."/>
      <w:lvlJc w:val="right"/>
      <w:pPr>
        <w:ind w:left="3960" w:hanging="180"/>
      </w:pPr>
    </w:lvl>
    <w:lvl w:ilvl="6" w:tplc="62283382" w:tentative="1">
      <w:start w:val="1"/>
      <w:numFmt w:val="decimal"/>
      <w:lvlText w:val="%7."/>
      <w:lvlJc w:val="left"/>
      <w:pPr>
        <w:ind w:left="4680" w:hanging="360"/>
      </w:pPr>
    </w:lvl>
    <w:lvl w:ilvl="7" w:tplc="890870D0" w:tentative="1">
      <w:start w:val="1"/>
      <w:numFmt w:val="lowerLetter"/>
      <w:lvlText w:val="%8."/>
      <w:lvlJc w:val="left"/>
      <w:pPr>
        <w:ind w:left="5400" w:hanging="360"/>
      </w:pPr>
    </w:lvl>
    <w:lvl w:ilvl="8" w:tplc="51360CF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/>
  <w:attachedTemplate r:id="rId1"/>
  <w:defaultTabStop w:val="567"/>
  <w:evenAndOddHeaders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152AB"/>
    <w:rsid w:val="00022513"/>
    <w:rsid w:val="000248E6"/>
    <w:rsid w:val="000272F6"/>
    <w:rsid w:val="00037AC4"/>
    <w:rsid w:val="00041168"/>
    <w:rsid w:val="000423BF"/>
    <w:rsid w:val="00043ECC"/>
    <w:rsid w:val="000539E2"/>
    <w:rsid w:val="000700FF"/>
    <w:rsid w:val="00082727"/>
    <w:rsid w:val="000923D1"/>
    <w:rsid w:val="000A0633"/>
    <w:rsid w:val="000A2B68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0B96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54F34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1592B"/>
    <w:rsid w:val="00A20371"/>
    <w:rsid w:val="00A372AC"/>
    <w:rsid w:val="00A43C3A"/>
    <w:rsid w:val="00A539E6"/>
    <w:rsid w:val="00A6057A"/>
    <w:rsid w:val="00A72245"/>
    <w:rsid w:val="00A74017"/>
    <w:rsid w:val="00AA332C"/>
    <w:rsid w:val="00AA6B9C"/>
    <w:rsid w:val="00AA7113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8AE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  <w:style w:type="character" w:styleId="Mentionnonrsolue">
    <w:name w:val="Unresolved Mention"/>
    <w:basedOn w:val="Policepardfaut"/>
    <w:uiPriority w:val="99"/>
    <w:rsid w:val="00854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mi.gov.tw/wSite/public/Data/f1648456201973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22/TBT/TPKM/final_measure/22_2409_00_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gazette.nat.gov.tw/egFront/detail.do?metaid=130756&amp;log=detailLo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azette.nat.gov.tw/egFront/detail.do?metaid=130860&amp;log=detailLo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2019-10-23T07:32:00Z</cp:lastPrinted>
  <dcterms:created xsi:type="dcterms:W3CDTF">2022-03-29T15:22:00Z</dcterms:created>
  <dcterms:modified xsi:type="dcterms:W3CDTF">2022-03-30T08:17:00Z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dec036cc-94e5-415e-a5cf-6149de46aed8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G/TBT/N/TPKM/481/Add.1</vt:lpwstr>
  </property>
</Properties>
</file>