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ADF2" w14:textId="77777777" w:rsidR="009239F7" w:rsidRPr="002F6A28" w:rsidRDefault="000634F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35E0FC" w14:textId="77777777" w:rsidR="009239F7" w:rsidRPr="002F6A28" w:rsidRDefault="000634F9" w:rsidP="002F6A28">
      <w:pPr>
        <w:jc w:val="center"/>
      </w:pPr>
      <w:r w:rsidRPr="002F6A28">
        <w:t>The following notification is being circulated in accordance with Article 10.6</w:t>
      </w:r>
    </w:p>
    <w:p w14:paraId="3E05115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2581F" w14:paraId="0F040D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779E22" w14:textId="77777777" w:rsidR="00F85C99" w:rsidRPr="002F6A28" w:rsidRDefault="00063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FA6287" w14:textId="77777777" w:rsidR="00F85C99" w:rsidRPr="002F6A28" w:rsidRDefault="000634F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66A2CFA0" w14:textId="77777777" w:rsidR="00F85C99" w:rsidRPr="002F6A28" w:rsidRDefault="000634F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2581F" w14:paraId="783740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D788A" w14:textId="77777777" w:rsidR="00F85C99" w:rsidRPr="002F6A28" w:rsidRDefault="00063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61E9F" w14:textId="77777777" w:rsidR="00F85C99" w:rsidRPr="002F6A28" w:rsidRDefault="000634F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51A775" w14:textId="77777777" w:rsidR="00EE3A11" w:rsidRPr="00C379C8" w:rsidRDefault="000634F9" w:rsidP="00155128">
            <w:pPr>
              <w:spacing w:after="120"/>
            </w:pPr>
            <w:r w:rsidRPr="00C379C8">
              <w:t>Thai Industrial Standards Institute (TISI), Ministry of Industry</w:t>
            </w:r>
            <w:bookmarkEnd w:id="5"/>
          </w:p>
          <w:p w14:paraId="30920A59" w14:textId="77777777" w:rsidR="00F85C99" w:rsidRPr="002F6A28" w:rsidRDefault="000634F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DA3BFD0" w14:textId="77777777" w:rsidR="00AC6C6E" w:rsidRPr="00C379C8" w:rsidRDefault="000634F9" w:rsidP="00AA646C">
            <w:r w:rsidRPr="00C379C8">
              <w:t>WTO/TBT Enquiry Point and Notification Authority</w:t>
            </w:r>
          </w:p>
          <w:p w14:paraId="3E027357" w14:textId="77777777" w:rsidR="00AC6C6E" w:rsidRPr="00C379C8" w:rsidRDefault="000634F9" w:rsidP="00AA646C">
            <w:r w:rsidRPr="00C379C8">
              <w:t>Thai Industrial Standards Institute (TISI), Ministry of Industry</w:t>
            </w:r>
          </w:p>
          <w:p w14:paraId="7F0FB648" w14:textId="77777777" w:rsidR="00AC6C6E" w:rsidRPr="00C379C8" w:rsidRDefault="000634F9" w:rsidP="00AA646C">
            <w:r w:rsidRPr="00C379C8">
              <w:t>Tel: (662) 430 6831 ext. 2130</w:t>
            </w:r>
          </w:p>
          <w:p w14:paraId="18D0D4A8" w14:textId="77777777" w:rsidR="00AC6C6E" w:rsidRPr="00C379C8" w:rsidRDefault="000634F9" w:rsidP="00AA646C">
            <w:r w:rsidRPr="00C379C8">
              <w:t>Fax: (662) 354 3041</w:t>
            </w:r>
          </w:p>
          <w:p w14:paraId="1E7AE51C" w14:textId="77777777" w:rsidR="00AC6C6E" w:rsidRPr="00C379C8" w:rsidRDefault="000634F9" w:rsidP="00AA646C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6BB41FDD" w14:textId="77777777" w:rsidR="00AC6C6E" w:rsidRPr="00C379C8" w:rsidRDefault="000634F9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82581F" w14:paraId="58C85A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1C3D5" w14:textId="77777777" w:rsidR="00F85C99" w:rsidRPr="002F6A28" w:rsidRDefault="00063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2C5BB" w14:textId="77777777" w:rsidR="00F85C99" w:rsidRPr="0058336F" w:rsidRDefault="000634F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2581F" w14:paraId="0E8EC3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429425" w14:textId="77777777" w:rsidR="00F85C99" w:rsidRPr="002F6A28" w:rsidRDefault="00063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A02EB" w14:textId="77777777" w:rsidR="00F85C99" w:rsidRPr="002F6A28" w:rsidRDefault="000634F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Rechargeable Electrical Energy Storage System (REESS) of vehicles of category M and N (ICS 43.120)</w:t>
            </w:r>
            <w:bookmarkEnd w:id="22"/>
          </w:p>
        </w:tc>
      </w:tr>
      <w:tr w:rsidR="0082581F" w14:paraId="4BBD3D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D5663" w14:textId="77777777" w:rsidR="00F85C99" w:rsidRPr="002F6A28" w:rsidRDefault="000634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7E230" w14:textId="77777777" w:rsidR="00F85C99" w:rsidRPr="002F6A28" w:rsidRDefault="000634F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Ministerial Regulation on Rechargeable Electrical Energy Storage System (REESS) of vehicles of category M and N (TIS 3026-2563(2020)); (7 page(s), in Thai)</w:t>
            </w:r>
            <w:bookmarkEnd w:id="24"/>
          </w:p>
        </w:tc>
      </w:tr>
      <w:tr w:rsidR="0082581F" w14:paraId="618649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F3C90" w14:textId="77777777" w:rsidR="00F85C99" w:rsidRPr="002F6A28" w:rsidRDefault="00063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34132" w14:textId="77777777" w:rsidR="00F85C99" w:rsidRPr="002F6A28" w:rsidRDefault="000634F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the Rechargeable Electrical Energy Storage System (REESS) of vehicles of categories M and N to conform with the standard for vehicles of category M and N with regard to specific requirements for the electric power train (TIS 3026-2563(2020)).</w:t>
            </w:r>
          </w:p>
          <w:p w14:paraId="5018EFAF" w14:textId="77777777" w:rsidR="00FE448B" w:rsidRPr="00C379C8" w:rsidRDefault="000634F9" w:rsidP="002F6A28">
            <w:pPr>
              <w:spacing w:before="120" w:after="120"/>
            </w:pPr>
            <w:r w:rsidRPr="00C379C8">
              <w:t>This standard covers safety requirements with respect to the Rechargeable Electrical Energy Storage System (REESS) of vehicles of categories M and N, equipped with one or more traction motor(s) operated by electric power and not permanently connected to the grid.</w:t>
            </w:r>
          </w:p>
          <w:p w14:paraId="67AFE237" w14:textId="77777777" w:rsidR="00FE448B" w:rsidRPr="00C379C8" w:rsidRDefault="000634F9" w:rsidP="002F6A28">
            <w:pPr>
              <w:spacing w:before="120" w:after="120"/>
            </w:pPr>
            <w:r w:rsidRPr="00C379C8">
              <w:t>This standard does not cover lead-acid REESS(s) and REESS(s) whose primary use is to supply power for starting the engine and/or lighting and/or other vehicle auxiliaries systems.</w:t>
            </w:r>
            <w:bookmarkEnd w:id="26"/>
          </w:p>
        </w:tc>
      </w:tr>
      <w:tr w:rsidR="0082581F" w14:paraId="0BB4F4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B8E38" w14:textId="77777777" w:rsidR="00F85C99" w:rsidRPr="002F6A28" w:rsidRDefault="00063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C0050" w14:textId="77777777" w:rsidR="00F85C99" w:rsidRPr="002F6A28" w:rsidRDefault="000634F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82581F" w14:paraId="2DE828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77A74" w14:textId="77777777" w:rsidR="00F85C99" w:rsidRPr="002F6A28" w:rsidRDefault="000634F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17FD1" w14:textId="77777777" w:rsidR="00072B36" w:rsidRPr="002F6A28" w:rsidRDefault="000634F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51604C" w14:textId="77777777" w:rsidR="00F85C99" w:rsidRPr="002F6A28" w:rsidRDefault="000634F9" w:rsidP="009E75ED">
            <w:pPr>
              <w:spacing w:before="120" w:after="120"/>
            </w:pPr>
            <w:bookmarkStart w:id="30" w:name="sps9a"/>
            <w:r w:rsidRPr="002F6A28">
              <w:t>UN Regulation No.100 Revision 2: Uniform provision concerning the approval of vehicles with regard to specific requirements for electric power train and its amendments.</w:t>
            </w:r>
            <w:bookmarkEnd w:id="30"/>
          </w:p>
        </w:tc>
      </w:tr>
      <w:tr w:rsidR="0082581F" w14:paraId="10CBCFF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DC30D" w14:textId="77777777" w:rsidR="00EE3A11" w:rsidRPr="002F6A28" w:rsidRDefault="00063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09EC5" w14:textId="77777777" w:rsidR="00EE3A11" w:rsidRPr="002F6A28" w:rsidRDefault="000634F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B37A543" w14:textId="77777777" w:rsidR="00EE3A11" w:rsidRPr="002F6A28" w:rsidRDefault="000634F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After 180 days following the date of its publication in the Government Gazette.</w:t>
            </w:r>
            <w:bookmarkEnd w:id="36"/>
          </w:p>
        </w:tc>
      </w:tr>
      <w:tr w:rsidR="0082581F" w14:paraId="5EC067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4E06F" w14:textId="77777777" w:rsidR="00F85C99" w:rsidRPr="002F6A28" w:rsidRDefault="000634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2EFA5" w14:textId="77777777" w:rsidR="00F85C99" w:rsidRPr="002F6A28" w:rsidRDefault="000634F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2581F" w14:paraId="137812E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4AD74C" w14:textId="77777777" w:rsidR="00F85C99" w:rsidRPr="002F6A28" w:rsidRDefault="000634F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0323708" w14:textId="77777777" w:rsidR="00F85C99" w:rsidRPr="002F6A28" w:rsidRDefault="000634F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175FF21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16C96AEF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(TISI), Ministry of Industry</w:t>
            </w:r>
          </w:p>
          <w:p w14:paraId="4818136A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5EAD9303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43EDBB32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12335697" w14:textId="77777777" w:rsidR="00EE3A11" w:rsidRPr="00A12DDE" w:rsidRDefault="000634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https://www.tisi.go.th</w:t>
              </w:r>
            </w:hyperlink>
          </w:p>
          <w:p w14:paraId="568DA822" w14:textId="77777777" w:rsidR="00EE3A11" w:rsidRPr="00A12DDE" w:rsidRDefault="0036590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634F9" w:rsidRPr="00A12DDE">
                <w:rPr>
                  <w:bCs/>
                  <w:color w:val="0000FF"/>
                  <w:u w:val="single"/>
                </w:rPr>
                <w:t>https://members.wto.org/crnattachments/2023/TBT/THA/23_12545_00_x.pdf</w:t>
              </w:r>
            </w:hyperlink>
            <w:bookmarkEnd w:id="42"/>
          </w:p>
        </w:tc>
      </w:tr>
    </w:tbl>
    <w:p w14:paraId="007A90CD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FA47" w14:textId="77777777" w:rsidR="00C65848" w:rsidRDefault="000634F9">
      <w:r>
        <w:separator/>
      </w:r>
    </w:p>
  </w:endnote>
  <w:endnote w:type="continuationSeparator" w:id="0">
    <w:p w14:paraId="00F56B15" w14:textId="77777777" w:rsidR="00C65848" w:rsidRDefault="0006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DB5B" w14:textId="77777777" w:rsidR="009239F7" w:rsidRPr="002F6A28" w:rsidRDefault="000634F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06E0" w14:textId="77777777" w:rsidR="009239F7" w:rsidRPr="002F6A28" w:rsidRDefault="000634F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4E53" w14:textId="77777777" w:rsidR="00EE3A11" w:rsidRPr="002F6A28" w:rsidRDefault="000634F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C979" w14:textId="77777777" w:rsidR="00C65848" w:rsidRDefault="000634F9">
      <w:r>
        <w:separator/>
      </w:r>
    </w:p>
  </w:footnote>
  <w:footnote w:type="continuationSeparator" w:id="0">
    <w:p w14:paraId="53057B94" w14:textId="77777777" w:rsidR="00C65848" w:rsidRDefault="0006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E84B" w14:textId="77777777" w:rsidR="009239F7" w:rsidRPr="002F6A28" w:rsidRDefault="00063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C25456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E3AD06" w14:textId="77777777" w:rsidR="009239F7" w:rsidRPr="002F6A28" w:rsidRDefault="00063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7192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3A18" w14:textId="77777777" w:rsidR="009239F7" w:rsidRPr="002F6A28" w:rsidRDefault="00063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G/TBT/N/THA/714</w:t>
    </w:r>
    <w:bookmarkEnd w:id="43"/>
  </w:p>
  <w:p w14:paraId="63B97F7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5BBC6A" w14:textId="77777777" w:rsidR="009239F7" w:rsidRPr="002F6A28" w:rsidRDefault="000634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58139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581F" w14:paraId="2D84F01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D5E7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D2D0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2581F" w14:paraId="75F4FB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FC2D2C" w14:textId="77777777" w:rsidR="00ED54E0" w:rsidRPr="009239F7" w:rsidRDefault="000634F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CB8A0D" wp14:editId="547BD1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0551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5DEA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2581F" w14:paraId="03E9B80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6FB78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FEF3D" w14:textId="77777777" w:rsidR="009239F7" w:rsidRPr="002F6A28" w:rsidRDefault="000634F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G/TBT/N/THA/714</w:t>
          </w:r>
          <w:bookmarkEnd w:id="45"/>
        </w:p>
      </w:tc>
    </w:tr>
    <w:tr w:rsidR="0082581F" w14:paraId="0DC1FD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689B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EE849" w14:textId="6C96ACDA" w:rsidR="00ED54E0" w:rsidRPr="009239F7" w:rsidRDefault="000634F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September 2023</w:t>
          </w:r>
        </w:p>
      </w:tc>
    </w:tr>
    <w:tr w:rsidR="0082581F" w14:paraId="027A7DD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16C9D2" w14:textId="035132F4" w:rsidR="00ED54E0" w:rsidRPr="009239F7" w:rsidRDefault="000634F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65905">
            <w:rPr>
              <w:color w:val="FF0000"/>
              <w:szCs w:val="16"/>
            </w:rPr>
            <w:t>6313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496A2A" w14:textId="77777777" w:rsidR="00ED54E0" w:rsidRPr="009239F7" w:rsidRDefault="000634F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2581F" w14:paraId="01787E5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396304" w14:textId="77777777" w:rsidR="00ED54E0" w:rsidRPr="009239F7" w:rsidRDefault="000634F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984AC0" w14:textId="77777777" w:rsidR="00ED54E0" w:rsidRPr="002F6A28" w:rsidRDefault="000634F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694B51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E8F7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7ABD8E" w:tentative="1">
      <w:start w:val="1"/>
      <w:numFmt w:val="lowerLetter"/>
      <w:lvlText w:val="%2."/>
      <w:lvlJc w:val="left"/>
      <w:pPr>
        <w:ind w:left="1080" w:hanging="360"/>
      </w:pPr>
    </w:lvl>
    <w:lvl w:ilvl="2" w:tplc="954ACEB0" w:tentative="1">
      <w:start w:val="1"/>
      <w:numFmt w:val="lowerRoman"/>
      <w:lvlText w:val="%3."/>
      <w:lvlJc w:val="right"/>
      <w:pPr>
        <w:ind w:left="1800" w:hanging="180"/>
      </w:pPr>
    </w:lvl>
    <w:lvl w:ilvl="3" w:tplc="C402049C" w:tentative="1">
      <w:start w:val="1"/>
      <w:numFmt w:val="decimal"/>
      <w:lvlText w:val="%4."/>
      <w:lvlJc w:val="left"/>
      <w:pPr>
        <w:ind w:left="2520" w:hanging="360"/>
      </w:pPr>
    </w:lvl>
    <w:lvl w:ilvl="4" w:tplc="337EF9F6" w:tentative="1">
      <w:start w:val="1"/>
      <w:numFmt w:val="lowerLetter"/>
      <w:lvlText w:val="%5."/>
      <w:lvlJc w:val="left"/>
      <w:pPr>
        <w:ind w:left="3240" w:hanging="360"/>
      </w:pPr>
    </w:lvl>
    <w:lvl w:ilvl="5" w:tplc="12A6C410" w:tentative="1">
      <w:start w:val="1"/>
      <w:numFmt w:val="lowerRoman"/>
      <w:lvlText w:val="%6."/>
      <w:lvlJc w:val="right"/>
      <w:pPr>
        <w:ind w:left="3960" w:hanging="180"/>
      </w:pPr>
    </w:lvl>
    <w:lvl w:ilvl="6" w:tplc="4D1A2FB6" w:tentative="1">
      <w:start w:val="1"/>
      <w:numFmt w:val="decimal"/>
      <w:lvlText w:val="%7."/>
      <w:lvlJc w:val="left"/>
      <w:pPr>
        <w:ind w:left="4680" w:hanging="360"/>
      </w:pPr>
    </w:lvl>
    <w:lvl w:ilvl="7" w:tplc="A486595C" w:tentative="1">
      <w:start w:val="1"/>
      <w:numFmt w:val="lowerLetter"/>
      <w:lvlText w:val="%8."/>
      <w:lvlJc w:val="left"/>
      <w:pPr>
        <w:ind w:left="5400" w:hanging="360"/>
      </w:pPr>
    </w:lvl>
    <w:lvl w:ilvl="8" w:tplc="765E4F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578082">
    <w:abstractNumId w:val="9"/>
  </w:num>
  <w:num w:numId="2" w16cid:durableId="1194924780">
    <w:abstractNumId w:val="7"/>
  </w:num>
  <w:num w:numId="3" w16cid:durableId="128982473">
    <w:abstractNumId w:val="6"/>
  </w:num>
  <w:num w:numId="4" w16cid:durableId="54546683">
    <w:abstractNumId w:val="5"/>
  </w:num>
  <w:num w:numId="5" w16cid:durableId="259412112">
    <w:abstractNumId w:val="4"/>
  </w:num>
  <w:num w:numId="6" w16cid:durableId="1395199342">
    <w:abstractNumId w:val="12"/>
  </w:num>
  <w:num w:numId="7" w16cid:durableId="1390572476">
    <w:abstractNumId w:val="11"/>
  </w:num>
  <w:num w:numId="8" w16cid:durableId="1400714243">
    <w:abstractNumId w:val="10"/>
  </w:num>
  <w:num w:numId="9" w16cid:durableId="1557277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968211">
    <w:abstractNumId w:val="13"/>
  </w:num>
  <w:num w:numId="11" w16cid:durableId="1583367426">
    <w:abstractNumId w:val="8"/>
  </w:num>
  <w:num w:numId="12" w16cid:durableId="252470867">
    <w:abstractNumId w:val="3"/>
  </w:num>
  <w:num w:numId="13" w16cid:durableId="1911500739">
    <w:abstractNumId w:val="2"/>
  </w:num>
  <w:num w:numId="14" w16cid:durableId="1232352983">
    <w:abstractNumId w:val="1"/>
  </w:num>
  <w:num w:numId="15" w16cid:durableId="206957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34F9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3F45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5905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565DA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581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848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77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tbt@tisi.mail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THA/23_12545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i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haitbt@tisi.mail.go.t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si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638f32ae-d272-4b96-8c13-a2923b141b1d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8B4824B-F1DD-4C15-98C4-CFDBBD23769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2023-09-21T13:21:00Z</dcterms:created>
  <dcterms:modified xsi:type="dcterms:W3CDTF">2023-09-21T13:53:00Z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638f32ae-d272-4b96-8c13-a2923b141b1d</vt:lpwstr>
  </property>
  <property fmtid="{D5CDD505-2E9C-101B-9397-08002B2CF9AE}" pid="4" name="WTOCLASSIFICATION">
    <vt:lpwstr>WTO OFFICIAL</vt:lpwstr>
  </property>
</Properties>
</file>