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ACD7" w14:textId="77777777" w:rsidR="009239F7" w:rsidRPr="002F6A28" w:rsidRDefault="00512BF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F183AE" w14:textId="77777777" w:rsidR="009239F7" w:rsidRPr="002F6A28" w:rsidRDefault="00512BF0" w:rsidP="002F6A28">
      <w:pPr>
        <w:jc w:val="center"/>
      </w:pPr>
      <w:r w:rsidRPr="002F6A28">
        <w:t>The following notification is being circulated in accordance with Article 10.6</w:t>
      </w:r>
    </w:p>
    <w:p w14:paraId="7F5580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12B45" w14:paraId="71FC47D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27FEDD" w14:textId="77777777" w:rsidR="00F85C99" w:rsidRPr="002F6A28" w:rsidRDefault="00512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69258D" w14:textId="77777777" w:rsidR="00F85C99" w:rsidRPr="002F6A28" w:rsidRDefault="00512BF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6FD24DB7" w14:textId="77777777" w:rsidR="00F85C99" w:rsidRPr="002F6A28" w:rsidRDefault="00512BF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12B45" w14:paraId="12AC57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DAFCA" w14:textId="77777777" w:rsidR="00F85C99" w:rsidRPr="002F6A28" w:rsidRDefault="00512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DD5BE" w14:textId="77777777" w:rsidR="00EE3A11" w:rsidRPr="00C379C8" w:rsidRDefault="00512BF0" w:rsidP="00BE2CF2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Thai Industrial Standards Institute (TISI), Ministry of Industry</w:t>
            </w:r>
            <w:bookmarkEnd w:id="5"/>
          </w:p>
          <w:p w14:paraId="106D8928" w14:textId="77777777" w:rsidR="00F85C99" w:rsidRPr="002F6A28" w:rsidRDefault="00512BF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53380AD" w14:textId="77777777" w:rsidR="00AC6C6E" w:rsidRPr="00C379C8" w:rsidRDefault="00512BF0" w:rsidP="00AA646C">
            <w:r w:rsidRPr="00C379C8">
              <w:t>WTO/TBT Enquiry Point and Notification Authority</w:t>
            </w:r>
          </w:p>
          <w:p w14:paraId="33DC3FB8" w14:textId="77777777" w:rsidR="00AC6C6E" w:rsidRPr="00C379C8" w:rsidRDefault="00512BF0" w:rsidP="00AA646C">
            <w:r w:rsidRPr="00C379C8">
              <w:t>Thai Industrial Standards Institute (TISI), Ministry of Industry</w:t>
            </w:r>
          </w:p>
          <w:p w14:paraId="23854BA4" w14:textId="77777777" w:rsidR="00AC6C6E" w:rsidRPr="00C379C8" w:rsidRDefault="00512BF0" w:rsidP="00AA646C">
            <w:r w:rsidRPr="00C379C8">
              <w:t>Tel: (662) 430 6831 ext. 2130</w:t>
            </w:r>
          </w:p>
          <w:p w14:paraId="4BB3853B" w14:textId="77777777" w:rsidR="00AC6C6E" w:rsidRPr="00C379C8" w:rsidRDefault="00512BF0" w:rsidP="00AA646C">
            <w:r w:rsidRPr="00C379C8">
              <w:t>Fax: (662) 354 3041</w:t>
            </w:r>
          </w:p>
          <w:p w14:paraId="410AFA2E" w14:textId="77777777" w:rsidR="00AC6C6E" w:rsidRPr="00C379C8" w:rsidRDefault="00512BF0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5D2C9711" w14:textId="77777777" w:rsidR="00AC6C6E" w:rsidRPr="00C379C8" w:rsidRDefault="00512BF0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212B45" w14:paraId="70A83D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B2111" w14:textId="77777777" w:rsidR="00F85C99" w:rsidRPr="002F6A28" w:rsidRDefault="00512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077FE" w14:textId="77777777" w:rsidR="00F85C99" w:rsidRPr="0058336F" w:rsidRDefault="00512BF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12B45" w14:paraId="205960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EF046" w14:textId="77777777" w:rsidR="00F85C99" w:rsidRPr="002F6A28" w:rsidRDefault="00512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46D7F" w14:textId="77777777" w:rsidR="00F85C99" w:rsidRPr="002F6A28" w:rsidRDefault="00512BF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Ventilators. Fans. Air-conditioners (ICS code(s): 23.120)</w:t>
            </w:r>
            <w:bookmarkEnd w:id="22"/>
          </w:p>
        </w:tc>
      </w:tr>
      <w:tr w:rsidR="00212B45" w14:paraId="79DA9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D742A" w14:textId="77777777" w:rsidR="00F85C99" w:rsidRPr="002F6A28" w:rsidRDefault="00512BF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E3E59" w14:textId="77777777" w:rsidR="00F85C99" w:rsidRPr="002F6A28" w:rsidRDefault="00512BF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Ministerial Regulation on Room air conditioner : energy efficiency (TIS 2134 –25XX); (21 page(s), in Thai)</w:t>
            </w:r>
            <w:bookmarkEnd w:id="24"/>
          </w:p>
        </w:tc>
      </w:tr>
      <w:tr w:rsidR="00212B45" w14:paraId="407E0F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20B31" w14:textId="77777777" w:rsidR="00F85C99" w:rsidRPr="002F6A28" w:rsidRDefault="00512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43C08" w14:textId="77777777" w:rsidR="00F85C99" w:rsidRPr="002F6A28" w:rsidRDefault="00512BF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room air conditioner to conform with the standard for Room air conditioner: energy efficiency (TIS 2134 –25XX).</w:t>
            </w:r>
          </w:p>
          <w:p w14:paraId="69BFC197" w14:textId="77777777" w:rsidR="00FE448B" w:rsidRPr="00C379C8" w:rsidRDefault="00512BF0" w:rsidP="002F6A28">
            <w:pPr>
              <w:spacing w:before="120" w:after="120"/>
            </w:pPr>
            <w:r w:rsidRPr="00C379C8">
              <w:t>This standard covers the following:</w:t>
            </w:r>
          </w:p>
          <w:p w14:paraId="7C72B104" w14:textId="77777777" w:rsidR="00FE448B" w:rsidRPr="00C379C8" w:rsidRDefault="00512BF0" w:rsidP="002F6A28">
            <w:pPr>
              <w:spacing w:before="120" w:after="120"/>
            </w:pPr>
            <w:r w:rsidRPr="00C379C8">
              <w:t>- Room air conditioners with net total cooling capacity not exceeding 18000 W with rated voltage of 250 V for single phase air conditioners and rated voltage 600 V for multiphase air conditioners, including ducted air conditioners with net total cooling capacity less than 8000 W, intended to operate at external static pressure less than 25 Pa.</w:t>
            </w:r>
          </w:p>
          <w:p w14:paraId="56FDED9F" w14:textId="77777777" w:rsidR="00FE448B" w:rsidRPr="00C379C8" w:rsidRDefault="00512BF0" w:rsidP="002F6A28">
            <w:pPr>
              <w:spacing w:before="120" w:after="120"/>
            </w:pPr>
            <w:r w:rsidRPr="00C379C8">
              <w:t>- Condensing unit and fan coil unit</w:t>
            </w:r>
          </w:p>
          <w:p w14:paraId="6691E0AC" w14:textId="77777777" w:rsidR="00FE448B" w:rsidRPr="00C379C8" w:rsidRDefault="00512BF0" w:rsidP="002F6A28">
            <w:pPr>
              <w:spacing w:before="120" w:after="120"/>
            </w:pPr>
            <w:r w:rsidRPr="00C379C8">
              <w:t>This standard does not cover:</w:t>
            </w:r>
          </w:p>
          <w:p w14:paraId="0565269E" w14:textId="77777777" w:rsidR="00FE448B" w:rsidRPr="00C379C8" w:rsidRDefault="00512BF0" w:rsidP="002F6A28">
            <w:pPr>
              <w:spacing w:before="120" w:after="120"/>
            </w:pPr>
            <w:r w:rsidRPr="00C379C8">
              <w:t>- Ducted air conditioners except for the above mentioned.</w:t>
            </w:r>
          </w:p>
          <w:p w14:paraId="14871FBE" w14:textId="77777777" w:rsidR="00FE448B" w:rsidRPr="00C379C8" w:rsidRDefault="00512BF0" w:rsidP="002F6A28">
            <w:pPr>
              <w:spacing w:before="120" w:after="120"/>
            </w:pPr>
            <w:r w:rsidRPr="00C379C8">
              <w:t>- Multiple split system air conditioners</w:t>
            </w:r>
          </w:p>
          <w:p w14:paraId="1ED9732C" w14:textId="77777777" w:rsidR="00FE448B" w:rsidRPr="00C379C8" w:rsidRDefault="00512BF0" w:rsidP="002F6A28">
            <w:pPr>
              <w:spacing w:before="120" w:after="120"/>
            </w:pPr>
            <w:r w:rsidRPr="00C379C8">
              <w:t>- Portable air conditioners</w:t>
            </w:r>
          </w:p>
          <w:p w14:paraId="17242CD6" w14:textId="77777777" w:rsidR="00FE448B" w:rsidRPr="00C379C8" w:rsidRDefault="00512BF0" w:rsidP="002F6A28">
            <w:pPr>
              <w:spacing w:before="120" w:after="120"/>
            </w:pPr>
            <w:r w:rsidRPr="00C379C8">
              <w:t>- Air curtains</w:t>
            </w:r>
          </w:p>
          <w:p w14:paraId="61D8DD04" w14:textId="77777777" w:rsidR="00FE448B" w:rsidRPr="00C379C8" w:rsidRDefault="00512BF0" w:rsidP="002F6A28">
            <w:pPr>
              <w:spacing w:before="120" w:after="120"/>
            </w:pPr>
            <w:r w:rsidRPr="00C379C8">
              <w:lastRenderedPageBreak/>
              <w:t>- Vehicle air conditioners</w:t>
            </w:r>
          </w:p>
          <w:p w14:paraId="57A3C309" w14:textId="77777777" w:rsidR="00FE448B" w:rsidRPr="00C379C8" w:rsidRDefault="00512BF0" w:rsidP="002F6A28">
            <w:pPr>
              <w:spacing w:before="120" w:after="120"/>
            </w:pPr>
            <w:r w:rsidRPr="00C379C8">
              <w:t>- Water cooled condenser air conditioners</w:t>
            </w:r>
            <w:bookmarkEnd w:id="26"/>
          </w:p>
        </w:tc>
      </w:tr>
      <w:tr w:rsidR="00212B45" w14:paraId="192EEC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CFCEC" w14:textId="77777777" w:rsidR="00F85C99" w:rsidRPr="002F6A28" w:rsidRDefault="00512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FB350" w14:textId="77777777" w:rsidR="00F85C99" w:rsidRPr="002F6A28" w:rsidRDefault="00512BF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Energy conservation</w:t>
            </w:r>
            <w:bookmarkEnd w:id="28"/>
          </w:p>
        </w:tc>
      </w:tr>
      <w:tr w:rsidR="00212B45" w14:paraId="096501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5E005" w14:textId="77777777" w:rsidR="00F85C99" w:rsidRPr="002F6A28" w:rsidRDefault="00512BF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FE979" w14:textId="77777777" w:rsidR="00072B36" w:rsidRPr="002F6A28" w:rsidRDefault="00512BF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D7C8FA4" w14:textId="77777777" w:rsidR="00F85C99" w:rsidRPr="002F6A28" w:rsidRDefault="00512BF0" w:rsidP="009E75ED">
            <w:pPr>
              <w:spacing w:before="120" w:after="120"/>
            </w:pPr>
            <w:bookmarkStart w:id="30" w:name="sps9a"/>
            <w:r w:rsidRPr="002F6A28">
              <w:t>- TIS 385-2524 Room air conditioners</w:t>
            </w:r>
          </w:p>
          <w:p w14:paraId="4E9F4165" w14:textId="77777777" w:rsidR="00F85C99" w:rsidRPr="002F6A28" w:rsidRDefault="00512BF0" w:rsidP="009E75ED">
            <w:pPr>
              <w:spacing w:before="120" w:after="120"/>
            </w:pPr>
            <w:r w:rsidRPr="002F6A28">
              <w:t>- TIS 1155-2557 Air-cooled split type room air conditioners</w:t>
            </w:r>
          </w:p>
          <w:p w14:paraId="4E9CB015" w14:textId="77777777" w:rsidR="00F85C99" w:rsidRPr="002F6A28" w:rsidRDefault="00512BF0" w:rsidP="009E75ED">
            <w:pPr>
              <w:spacing w:before="120" w:after="120"/>
            </w:pPr>
            <w:r w:rsidRPr="002F6A28">
              <w:t>- TIS 2710-2558 Non-ducted air conditioners and heat pumps – Testing and rating for performance</w:t>
            </w:r>
          </w:p>
          <w:p w14:paraId="6C1C0126" w14:textId="77777777" w:rsidR="00F85C99" w:rsidRPr="002F6A28" w:rsidRDefault="00512BF0" w:rsidP="009E75ED">
            <w:pPr>
              <w:spacing w:before="120" w:after="120"/>
            </w:pPr>
            <w:r w:rsidRPr="002F6A28">
              <w:t>- TIS 2714 Part 1-2558 Air-cooled air conditioners and air-to-air heat pumps – Testing and calculating methods for seasonal performance factors – Part 1: Cooling seasonal performance factor</w:t>
            </w:r>
            <w:bookmarkEnd w:id="30"/>
          </w:p>
        </w:tc>
      </w:tr>
      <w:tr w:rsidR="00212B45" w14:paraId="77832C6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0C871" w14:textId="77777777" w:rsidR="00EE3A11" w:rsidRPr="002F6A28" w:rsidRDefault="00512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6588A" w14:textId="77777777" w:rsidR="00EE3A11" w:rsidRPr="002F6A28" w:rsidRDefault="00512BF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4F768A" w14:textId="77777777" w:rsidR="00EE3A11" w:rsidRPr="002F6A28" w:rsidRDefault="00512BF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365 days after the date of adoption</w:t>
            </w:r>
            <w:bookmarkEnd w:id="36"/>
          </w:p>
        </w:tc>
      </w:tr>
      <w:tr w:rsidR="00212B45" w14:paraId="26B8E5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C3673" w14:textId="77777777" w:rsidR="00F85C99" w:rsidRPr="002F6A28" w:rsidRDefault="00512BF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1C67F" w14:textId="77777777" w:rsidR="00F85C99" w:rsidRPr="002F6A28" w:rsidRDefault="00512BF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12B45" w14:paraId="0550B6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E4B5640" w14:textId="77777777" w:rsidR="00F85C99" w:rsidRPr="002F6A28" w:rsidRDefault="00512BF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388AAC" w14:textId="77777777" w:rsidR="00F85C99" w:rsidRPr="002F6A28" w:rsidRDefault="00512BF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32CD5E1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7A15FA11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(TISI), Ministry of Industry</w:t>
            </w:r>
          </w:p>
          <w:p w14:paraId="38275C81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5914A44B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07EFAC83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10B9DA36" w14:textId="77777777" w:rsidR="00EE3A11" w:rsidRPr="00A12DDE" w:rsidRDefault="00512BF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https://www.tisi.go.th</w:t>
              </w:r>
            </w:hyperlink>
          </w:p>
          <w:p w14:paraId="44F4FB12" w14:textId="77777777" w:rsidR="00EE3A11" w:rsidRPr="00A12DDE" w:rsidRDefault="00FE538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12BF0" w:rsidRPr="00A12DDE">
                <w:rPr>
                  <w:bCs/>
                  <w:color w:val="0000FF"/>
                  <w:u w:val="single"/>
                </w:rPr>
                <w:t>https://members.wto.org/crnattachments/2022/TBT/THA/22_5605_00_x.pdf</w:t>
              </w:r>
            </w:hyperlink>
            <w:bookmarkEnd w:id="42"/>
          </w:p>
        </w:tc>
      </w:tr>
    </w:tbl>
    <w:p w14:paraId="0484D1A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1B74" w14:textId="77777777" w:rsidR="003C451D" w:rsidRDefault="00512BF0">
      <w:r>
        <w:separator/>
      </w:r>
    </w:p>
  </w:endnote>
  <w:endnote w:type="continuationSeparator" w:id="0">
    <w:p w14:paraId="11DD9890" w14:textId="77777777" w:rsidR="003C451D" w:rsidRDefault="005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5572" w14:textId="77777777" w:rsidR="009239F7" w:rsidRPr="002F6A28" w:rsidRDefault="00512BF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6CE1" w14:textId="77777777" w:rsidR="009239F7" w:rsidRPr="002F6A28" w:rsidRDefault="00512BF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39CB" w14:textId="77777777" w:rsidR="00EE3A11" w:rsidRPr="002F6A28" w:rsidRDefault="00512BF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7797" w14:textId="77777777" w:rsidR="003C451D" w:rsidRDefault="00512BF0">
      <w:r>
        <w:separator/>
      </w:r>
    </w:p>
  </w:footnote>
  <w:footnote w:type="continuationSeparator" w:id="0">
    <w:p w14:paraId="198ED5C1" w14:textId="77777777" w:rsidR="003C451D" w:rsidRDefault="0051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5C42" w14:textId="77777777" w:rsidR="009239F7" w:rsidRPr="002F6A28" w:rsidRDefault="00512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1DBFC6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6F16F8" w14:textId="77777777" w:rsidR="009239F7" w:rsidRPr="002F6A28" w:rsidRDefault="00512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D105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B7DE" w14:textId="77777777" w:rsidR="009239F7" w:rsidRPr="002F6A28" w:rsidRDefault="00512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G/TBT/N/THA/669</w:t>
    </w:r>
    <w:bookmarkEnd w:id="43"/>
  </w:p>
  <w:p w14:paraId="3FE585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FE3D6" w14:textId="77777777" w:rsidR="009239F7" w:rsidRPr="002F6A28" w:rsidRDefault="00512BF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E4638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2B45" w14:paraId="192BAD5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91B3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A5B55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12B45" w14:paraId="1138FE9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4D1EB" w14:textId="77777777" w:rsidR="00ED54E0" w:rsidRPr="009239F7" w:rsidRDefault="00512BF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EF26CB" wp14:editId="4EAFDC5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940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1607E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12B45" w14:paraId="215D196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8C5F2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2BCCCF" w14:textId="77777777" w:rsidR="009239F7" w:rsidRPr="002F6A28" w:rsidRDefault="00512BF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G/TBT/N/THA/669</w:t>
          </w:r>
          <w:bookmarkEnd w:id="45"/>
        </w:p>
      </w:tc>
    </w:tr>
    <w:tr w:rsidR="00212B45" w14:paraId="3A16D4E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3ABE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078F72" w14:textId="56676B52" w:rsidR="00ED54E0" w:rsidRPr="009239F7" w:rsidRDefault="00512BF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August 2022</w:t>
          </w:r>
        </w:p>
      </w:tc>
    </w:tr>
    <w:tr w:rsidR="00212B45" w14:paraId="15E5AAC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F3004F" w14:textId="7E9A0858" w:rsidR="00ED54E0" w:rsidRPr="009239F7" w:rsidRDefault="00512BF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E538F">
            <w:rPr>
              <w:color w:val="FF0000"/>
              <w:szCs w:val="16"/>
            </w:rPr>
            <w:t>6218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5F8E5F" w14:textId="77777777" w:rsidR="00ED54E0" w:rsidRPr="009239F7" w:rsidRDefault="00512BF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12B45" w14:paraId="333B551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D56D16" w14:textId="77777777" w:rsidR="00ED54E0" w:rsidRPr="009239F7" w:rsidRDefault="00512BF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C6A1D5" w14:textId="77777777" w:rsidR="00ED54E0" w:rsidRPr="002F6A28" w:rsidRDefault="00512BF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63C8F6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30B4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08478C" w:tentative="1">
      <w:start w:val="1"/>
      <w:numFmt w:val="lowerLetter"/>
      <w:lvlText w:val="%2."/>
      <w:lvlJc w:val="left"/>
      <w:pPr>
        <w:ind w:left="1080" w:hanging="360"/>
      </w:pPr>
    </w:lvl>
    <w:lvl w:ilvl="2" w:tplc="5DCE3716" w:tentative="1">
      <w:start w:val="1"/>
      <w:numFmt w:val="lowerRoman"/>
      <w:lvlText w:val="%3."/>
      <w:lvlJc w:val="right"/>
      <w:pPr>
        <w:ind w:left="1800" w:hanging="180"/>
      </w:pPr>
    </w:lvl>
    <w:lvl w:ilvl="3" w:tplc="A2D6860C" w:tentative="1">
      <w:start w:val="1"/>
      <w:numFmt w:val="decimal"/>
      <w:lvlText w:val="%4."/>
      <w:lvlJc w:val="left"/>
      <w:pPr>
        <w:ind w:left="2520" w:hanging="360"/>
      </w:pPr>
    </w:lvl>
    <w:lvl w:ilvl="4" w:tplc="02F4BB84" w:tentative="1">
      <w:start w:val="1"/>
      <w:numFmt w:val="lowerLetter"/>
      <w:lvlText w:val="%5."/>
      <w:lvlJc w:val="left"/>
      <w:pPr>
        <w:ind w:left="3240" w:hanging="360"/>
      </w:pPr>
    </w:lvl>
    <w:lvl w:ilvl="5" w:tplc="4D6A6A66" w:tentative="1">
      <w:start w:val="1"/>
      <w:numFmt w:val="lowerRoman"/>
      <w:lvlText w:val="%6."/>
      <w:lvlJc w:val="right"/>
      <w:pPr>
        <w:ind w:left="3960" w:hanging="180"/>
      </w:pPr>
    </w:lvl>
    <w:lvl w:ilvl="6" w:tplc="39780618" w:tentative="1">
      <w:start w:val="1"/>
      <w:numFmt w:val="decimal"/>
      <w:lvlText w:val="%7."/>
      <w:lvlJc w:val="left"/>
      <w:pPr>
        <w:ind w:left="4680" w:hanging="360"/>
      </w:pPr>
    </w:lvl>
    <w:lvl w:ilvl="7" w:tplc="27927228" w:tentative="1">
      <w:start w:val="1"/>
      <w:numFmt w:val="lowerLetter"/>
      <w:lvlText w:val="%8."/>
      <w:lvlJc w:val="left"/>
      <w:pPr>
        <w:ind w:left="5400" w:hanging="360"/>
      </w:pPr>
    </w:lvl>
    <w:lvl w:ilvl="8" w:tplc="FF6426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2B45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451D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2BF0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1D39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2CF2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0F74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538F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560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463</Words>
  <Characters>2721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2022-08-16T11:49:00Z</dcterms:created>
  <dcterms:modified xsi:type="dcterms:W3CDTF">2022-08-16T12:15:00Z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