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38097" w14:textId="77777777" w:rsidR="009239F7" w:rsidRPr="002F6A28" w:rsidRDefault="00FD7686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AE9057C" w14:textId="77777777" w:rsidR="009239F7" w:rsidRPr="002F6A28" w:rsidRDefault="00FD7686" w:rsidP="002F6A28">
      <w:pPr>
        <w:jc w:val="center"/>
      </w:pPr>
      <w:r w:rsidRPr="002F6A28">
        <w:t>The following notification is being circulated in accordance with Article 10.6</w:t>
      </w:r>
    </w:p>
    <w:p w14:paraId="68843DB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D6067" w14:paraId="1FA8665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4405CE3" w14:textId="77777777" w:rsidR="00F85C99" w:rsidRPr="002F6A28" w:rsidRDefault="00FD768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4384E47" w14:textId="77777777" w:rsidR="00F85C99" w:rsidRPr="002F6A28" w:rsidRDefault="00FD7686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Thailand</w:t>
            </w:r>
            <w:bookmarkEnd w:id="1"/>
            <w:r w:rsidRPr="002F6A28">
              <w:t xml:space="preserve"> </w:t>
            </w:r>
          </w:p>
          <w:p w14:paraId="1F1FBD28" w14:textId="77777777" w:rsidR="00F85C99" w:rsidRPr="002F6A28" w:rsidRDefault="00FD7686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D6067" w14:paraId="60BE049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6A39DF" w14:textId="77777777" w:rsidR="00F85C99" w:rsidRPr="002F6A28" w:rsidRDefault="00FD768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3AF0EE" w14:textId="77777777" w:rsidR="00F85C99" w:rsidRPr="002F6A28" w:rsidRDefault="00FD7686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Thai Industrial Standards Institute (TISI), Ministry of Industry</w:t>
            </w:r>
            <w:bookmarkEnd w:id="5"/>
          </w:p>
          <w:p w14:paraId="0839E143" w14:textId="77777777" w:rsidR="00F85C99" w:rsidRPr="002F6A28" w:rsidRDefault="00FD7686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F837220" w14:textId="77777777" w:rsidR="001376CC" w:rsidRPr="002F6A28" w:rsidRDefault="00FD7686" w:rsidP="00AA646C">
            <w:pPr>
              <w:spacing w:after="120"/>
              <w:jc w:val="left"/>
            </w:pPr>
            <w:r w:rsidRPr="002F6A28">
              <w:t>WTO/TBT Enquiry Point and Notification Authority</w:t>
            </w:r>
            <w:r w:rsidRPr="002F6A28">
              <w:br/>
              <w:t xml:space="preserve">Thai Industrial Standards Institute (TISI), Ministry of Industry </w:t>
            </w:r>
            <w:r w:rsidRPr="002F6A28">
              <w:br/>
              <w:t xml:space="preserve">Tel.: (662) 430 6831 ext. 2130 </w:t>
            </w:r>
            <w:r w:rsidRPr="002F6A28">
              <w:br/>
              <w:t>Fax: (662) 354 3041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thaitbt@tisi.mail.go.th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http://www.tisi.go.th</w:t>
              </w:r>
            </w:hyperlink>
            <w:bookmarkEnd w:id="7"/>
          </w:p>
        </w:tc>
      </w:tr>
      <w:tr w:rsidR="00DD6067" w14:paraId="2AD4138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C34CA7" w14:textId="77777777" w:rsidR="00F85C99" w:rsidRPr="002F6A28" w:rsidRDefault="00FD768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60922A" w14:textId="77777777" w:rsidR="00F85C99" w:rsidRPr="0058336F" w:rsidRDefault="00FD7686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DD6067" w14:paraId="3105647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FDD359" w14:textId="77777777" w:rsidR="00F85C99" w:rsidRPr="002F6A28" w:rsidRDefault="00FD768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A1C4BD" w14:textId="77777777" w:rsidR="00F85C99" w:rsidRPr="002F6A28" w:rsidRDefault="00FD7686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Deep fat fryers and frying pans (ICS 13.120, 97.040.50); Domestic safety (ICS 13.120), Small kitchen appliances (ICS 97.040.50)</w:t>
            </w:r>
            <w:bookmarkStart w:id="20" w:name="sps3a"/>
            <w:bookmarkEnd w:id="20"/>
          </w:p>
        </w:tc>
      </w:tr>
      <w:tr w:rsidR="00DD6067" w14:paraId="36F8B8D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EC3952" w14:textId="77777777" w:rsidR="00F85C99" w:rsidRPr="002F6A28" w:rsidRDefault="00FD768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5FBD95" w14:textId="77777777" w:rsidR="00F85C99" w:rsidRPr="002F6A28" w:rsidRDefault="00FD7686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Ministerial Regulation on Deep Fat Fryers having a maximum quantity of oil not exceeding 5 l and Frying Pans (TIS 60335 Part 2(13)-25XX(20XX)) (12 page(s), in Thai)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DD6067" w14:paraId="526A44B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82DC0" w14:textId="77777777" w:rsidR="00F85C99" w:rsidRPr="002F6A28" w:rsidRDefault="00FD768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60258C" w14:textId="77777777" w:rsidR="00F85C99" w:rsidRPr="002F6A28" w:rsidRDefault="00FD7686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draft ministerial regulation mandates deep fat fryers having a maximum quantity of oil not exceeding 5 l and frying pans to conform with the standard for Household and similar electrical appliances – Safety – Part 2-13: Particular requirements for deep fat fryers, frying pans and similar appliances (TIS 60335 Part 2(13)-25XX(20XX)).</w:t>
            </w:r>
          </w:p>
          <w:p w14:paraId="718D3D01" w14:textId="77777777" w:rsidR="00FE448B" w:rsidRPr="00C379C8" w:rsidRDefault="00FD7686" w:rsidP="002F6A28">
            <w:pPr>
              <w:spacing w:before="120" w:after="120"/>
            </w:pPr>
            <w:r w:rsidRPr="00C379C8">
              <w:t>This standard is identical to IEC 60335-2-13 Edition 6.1 2016-04 Household and similar electrical appliances – Safety – Part 2-13: Particular requirements for deep fat fryers, frying pans and similar appliances.</w:t>
            </w:r>
            <w:bookmarkStart w:id="26" w:name="sps6a"/>
            <w:bookmarkEnd w:id="26"/>
          </w:p>
        </w:tc>
      </w:tr>
      <w:tr w:rsidR="00DD6067" w14:paraId="5F4077D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DA7240" w14:textId="77777777" w:rsidR="00F85C99" w:rsidRPr="002F6A28" w:rsidRDefault="00FD768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5DD851" w14:textId="77777777" w:rsidR="00F85C99" w:rsidRPr="002F6A28" w:rsidRDefault="00FD7686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8" w:name="sps7f"/>
            <w:bookmarkEnd w:id="28"/>
          </w:p>
        </w:tc>
      </w:tr>
      <w:tr w:rsidR="00DD6067" w14:paraId="5EFF01C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413EFA" w14:textId="77777777" w:rsidR="00F85C99" w:rsidRPr="002F6A28" w:rsidRDefault="00FD768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19E38C" w14:textId="77777777" w:rsidR="00072B36" w:rsidRPr="002F6A28" w:rsidRDefault="00FD7686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53B4CD2" w14:textId="77777777" w:rsidR="00F85C99" w:rsidRPr="002F6A28" w:rsidRDefault="00FD7686" w:rsidP="009E75ED">
            <w:pPr>
              <w:spacing w:before="120" w:after="120"/>
            </w:pPr>
            <w:r w:rsidRPr="002F6A28">
              <w:rPr>
                <w:bCs/>
              </w:rPr>
              <w:t>- IEC 60335-2-13 Edition 6.1 2016-04 Household and Similar Electrical Appliances – Safety – Part 2-13: Particular Requirements for Deep Fat Fryers, Frying Pans and Similar appliances</w:t>
            </w:r>
          </w:p>
        </w:tc>
      </w:tr>
      <w:tr w:rsidR="00DD6067" w14:paraId="7583492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357C6" w14:textId="77777777" w:rsidR="00EE3A11" w:rsidRPr="002F6A28" w:rsidRDefault="00FD768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7B4123" w14:textId="77777777" w:rsidR="00EE3A11" w:rsidRPr="002F6A28" w:rsidRDefault="00FD7686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2F6A28">
              <w:t>To be determined</w:t>
            </w:r>
            <w:bookmarkEnd w:id="32"/>
          </w:p>
          <w:p w14:paraId="0C7EBF73" w14:textId="77777777" w:rsidR="00EE3A11" w:rsidRPr="002F6A28" w:rsidRDefault="00FD7686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2F6A28">
              <w:t>To be determined</w:t>
            </w:r>
            <w:bookmarkEnd w:id="35"/>
          </w:p>
        </w:tc>
      </w:tr>
      <w:tr w:rsidR="00DD6067" w14:paraId="0284963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B88EF" w14:textId="77777777" w:rsidR="00F85C99" w:rsidRPr="002F6A28" w:rsidRDefault="00FD768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E11238" w14:textId="77777777" w:rsidR="00F85C99" w:rsidRPr="002F6A28" w:rsidRDefault="00FD7686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7" w:name="sps12a"/>
            <w:bookmarkEnd w:id="37"/>
          </w:p>
        </w:tc>
      </w:tr>
      <w:tr w:rsidR="00DD6067" w14:paraId="503E765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3833B02" w14:textId="77777777" w:rsidR="00F85C99" w:rsidRPr="002F6A28" w:rsidRDefault="00FD768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C7B87B5" w14:textId="77777777" w:rsidR="00F85C99" w:rsidRPr="002F6A28" w:rsidRDefault="00FD7686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 xml:space="preserve"> 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14:paraId="3A11FC47" w14:textId="77777777" w:rsidR="001376CC" w:rsidRPr="002F6A28" w:rsidRDefault="00FD7686" w:rsidP="00B16145">
            <w:pPr>
              <w:keepNext/>
              <w:keepLines/>
              <w:spacing w:before="120" w:after="120"/>
              <w:jc w:val="left"/>
            </w:pPr>
            <w:r w:rsidRPr="002F6A28">
              <w:t>WTO/TBT Enquiry Point and Notification Authority</w:t>
            </w:r>
            <w:r w:rsidRPr="002F6A28">
              <w:br/>
              <w:t xml:space="preserve">Thai Industrial Standards Institute (TISI), Ministry of Industry </w:t>
            </w:r>
            <w:r w:rsidRPr="002F6A28">
              <w:br/>
              <w:t xml:space="preserve">Tel.: (662) 430 6831 ext. 2130 </w:t>
            </w:r>
            <w:r w:rsidRPr="002F6A28">
              <w:br/>
              <w:t>Fax: (662) 354 3041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thaitbt@tisi.mail.go.th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http://www.tisi.go.th</w:t>
              </w:r>
            </w:hyperlink>
          </w:p>
          <w:p w14:paraId="5F07FB3F" w14:textId="77777777" w:rsidR="001376CC" w:rsidRPr="002F6A28" w:rsidRDefault="00A03E8B" w:rsidP="00B16145">
            <w:pPr>
              <w:keepNext/>
              <w:keepLines/>
              <w:spacing w:before="120" w:after="120"/>
            </w:pPr>
            <w:hyperlink r:id="rId11" w:history="1">
              <w:r w:rsidR="00FD7686" w:rsidRPr="002F6A28">
                <w:rPr>
                  <w:color w:val="0000FF"/>
                  <w:u w:val="single"/>
                </w:rPr>
                <w:t>https://members.wto.org/crnattachments/2021/TBT/THA/21_7246_00_x.pdf</w:t>
              </w:r>
            </w:hyperlink>
            <w:bookmarkEnd w:id="41"/>
          </w:p>
        </w:tc>
      </w:tr>
    </w:tbl>
    <w:p w14:paraId="074F4C11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04476" w14:textId="77777777" w:rsidR="00C159FE" w:rsidRDefault="00FD7686">
      <w:r>
        <w:separator/>
      </w:r>
    </w:p>
  </w:endnote>
  <w:endnote w:type="continuationSeparator" w:id="0">
    <w:p w14:paraId="2B5FDD80" w14:textId="77777777" w:rsidR="00C159FE" w:rsidRDefault="00FD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6A220" w14:textId="77777777" w:rsidR="009239F7" w:rsidRPr="002F6A28" w:rsidRDefault="00FD7686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5252C" w14:textId="77777777" w:rsidR="009239F7" w:rsidRPr="002F6A28" w:rsidRDefault="00FD7686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2367E" w14:textId="77777777" w:rsidR="00EE3A11" w:rsidRPr="002F6A28" w:rsidRDefault="00FD768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5D4D6" w14:textId="77777777" w:rsidR="00C159FE" w:rsidRDefault="00FD7686">
      <w:r>
        <w:separator/>
      </w:r>
    </w:p>
  </w:footnote>
  <w:footnote w:type="continuationSeparator" w:id="0">
    <w:p w14:paraId="2049A9F2" w14:textId="77777777" w:rsidR="00C159FE" w:rsidRDefault="00FD7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820D9" w14:textId="77777777" w:rsidR="009239F7" w:rsidRPr="002F6A28" w:rsidRDefault="00FD768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0510DF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9143DA" w14:textId="77777777" w:rsidR="009239F7" w:rsidRPr="002F6A28" w:rsidRDefault="00FD768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FE4BF7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36810" w14:textId="77777777" w:rsidR="009239F7" w:rsidRPr="002F6A28" w:rsidRDefault="00FD768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G/TBT/N/THA/646</w:t>
    </w:r>
    <w:bookmarkEnd w:id="42"/>
  </w:p>
  <w:p w14:paraId="621BFEB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0852BA" w14:textId="77777777" w:rsidR="009239F7" w:rsidRPr="002F6A28" w:rsidRDefault="00FD768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55AA10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D6067" w14:paraId="68AF939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00AA8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9A2CA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DD6067" w14:paraId="13FB44D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2BE56BC" w14:textId="77777777" w:rsidR="00ED54E0" w:rsidRPr="009239F7" w:rsidRDefault="00FD768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2376CE7" wp14:editId="0359B50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205595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12315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D6067" w14:paraId="21D4DAA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98D10C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CA4564" w14:textId="77777777" w:rsidR="009239F7" w:rsidRPr="002F6A28" w:rsidRDefault="00FD7686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G/TBT/N/THA/646</w:t>
          </w:r>
          <w:bookmarkEnd w:id="44"/>
        </w:p>
      </w:tc>
    </w:tr>
    <w:tr w:rsidR="00DD6067" w14:paraId="399805B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D523E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CEB8E4" w14:textId="204720DB" w:rsidR="00ED54E0" w:rsidRPr="009239F7" w:rsidRDefault="00FD7686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22 November 2021</w:t>
          </w:r>
        </w:p>
      </w:tc>
    </w:tr>
    <w:tr w:rsidR="00DD6067" w14:paraId="7D1D3BF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209700" w14:textId="74961122" w:rsidR="00ED54E0" w:rsidRPr="009239F7" w:rsidRDefault="00FD7686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21-</w:t>
          </w:r>
          <w:r w:rsidR="00A03E8B">
            <w:rPr>
              <w:color w:val="FF0000"/>
              <w:szCs w:val="16"/>
            </w:rPr>
            <w:t>8790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4D9A17" w14:textId="77777777" w:rsidR="00ED54E0" w:rsidRPr="009239F7" w:rsidRDefault="00FD7686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DD6067" w14:paraId="589B1C7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9199B7" w14:textId="77777777" w:rsidR="00ED54E0" w:rsidRPr="009239F7" w:rsidRDefault="00FD7686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C2E36A" w14:textId="77777777" w:rsidR="00ED54E0" w:rsidRPr="002F6A28" w:rsidRDefault="00FD7686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51A0F67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BCCCC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FCA1B1E" w:tentative="1">
      <w:start w:val="1"/>
      <w:numFmt w:val="lowerLetter"/>
      <w:lvlText w:val="%2."/>
      <w:lvlJc w:val="left"/>
      <w:pPr>
        <w:ind w:left="1080" w:hanging="360"/>
      </w:pPr>
    </w:lvl>
    <w:lvl w:ilvl="2" w:tplc="A9E8BA52" w:tentative="1">
      <w:start w:val="1"/>
      <w:numFmt w:val="lowerRoman"/>
      <w:lvlText w:val="%3."/>
      <w:lvlJc w:val="right"/>
      <w:pPr>
        <w:ind w:left="1800" w:hanging="180"/>
      </w:pPr>
    </w:lvl>
    <w:lvl w:ilvl="3" w:tplc="61823068" w:tentative="1">
      <w:start w:val="1"/>
      <w:numFmt w:val="decimal"/>
      <w:lvlText w:val="%4."/>
      <w:lvlJc w:val="left"/>
      <w:pPr>
        <w:ind w:left="2520" w:hanging="360"/>
      </w:pPr>
    </w:lvl>
    <w:lvl w:ilvl="4" w:tplc="4FAE4EB6" w:tentative="1">
      <w:start w:val="1"/>
      <w:numFmt w:val="lowerLetter"/>
      <w:lvlText w:val="%5."/>
      <w:lvlJc w:val="left"/>
      <w:pPr>
        <w:ind w:left="3240" w:hanging="360"/>
      </w:pPr>
    </w:lvl>
    <w:lvl w:ilvl="5" w:tplc="FF40EF18" w:tentative="1">
      <w:start w:val="1"/>
      <w:numFmt w:val="lowerRoman"/>
      <w:lvlText w:val="%6."/>
      <w:lvlJc w:val="right"/>
      <w:pPr>
        <w:ind w:left="3960" w:hanging="180"/>
      </w:pPr>
    </w:lvl>
    <w:lvl w:ilvl="6" w:tplc="0B4815C4" w:tentative="1">
      <w:start w:val="1"/>
      <w:numFmt w:val="decimal"/>
      <w:lvlText w:val="%7."/>
      <w:lvlJc w:val="left"/>
      <w:pPr>
        <w:ind w:left="4680" w:hanging="360"/>
      </w:pPr>
    </w:lvl>
    <w:lvl w:ilvl="7" w:tplc="7B0AAF76" w:tentative="1">
      <w:start w:val="1"/>
      <w:numFmt w:val="lowerLetter"/>
      <w:lvlText w:val="%8."/>
      <w:lvlJc w:val="left"/>
      <w:pPr>
        <w:ind w:left="5400" w:hanging="360"/>
      </w:pPr>
    </w:lvl>
    <w:lvl w:ilvl="8" w:tplc="B1801EC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43451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376CC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03E8B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59FE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D6067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D7686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3F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i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aitbt@tisi.mail.go.th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THA/21_7246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isi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haitbt@tisi.mail.go.t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2426</Characters>
  <Application>Microsoft Office Word</Application>
  <DocSecurity>0</DocSecurity>
  <Lines>60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2021-11-22T12:25:00Z</dcterms:created>
  <dcterms:modified xsi:type="dcterms:W3CDTF">2021-11-22T13:54:00Z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