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AE036" w14:textId="77777777" w:rsidR="009239F7" w:rsidRPr="002F6A28" w:rsidRDefault="00AC63D1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DC83D26" w14:textId="77777777" w:rsidR="009239F7" w:rsidRPr="002F6A28" w:rsidRDefault="00AC63D1" w:rsidP="002F6A28">
      <w:pPr>
        <w:jc w:val="center"/>
      </w:pPr>
      <w:r w:rsidRPr="002F6A28">
        <w:t>The following notification is being circulated in accordance with Article 10.6</w:t>
      </w:r>
    </w:p>
    <w:p w14:paraId="05DECA3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E4329" w14:paraId="5D32C6F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00CA71" w14:textId="77777777" w:rsidR="00F85C99" w:rsidRPr="002F6A28" w:rsidRDefault="00AC63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C6333CE" w14:textId="77777777" w:rsidR="00F85C99" w:rsidRPr="002F6A28" w:rsidRDefault="00AC63D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14:paraId="34C74F1C" w14:textId="77777777" w:rsidR="00F85C99" w:rsidRPr="002F6A28" w:rsidRDefault="00AC63D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E4329" w14:paraId="7D09DB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75A0F" w14:textId="77777777" w:rsidR="00F85C99" w:rsidRPr="002F6A28" w:rsidRDefault="00AC63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695A4" w14:textId="77777777" w:rsidR="00F85C99" w:rsidRPr="002F6A28" w:rsidRDefault="00AC63D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Thai Industrial Standards Institute (TISI), Ministry of Industry</w:t>
            </w:r>
            <w:bookmarkEnd w:id="5"/>
          </w:p>
          <w:p w14:paraId="3E778427" w14:textId="77777777" w:rsidR="00F85C99" w:rsidRPr="002F6A28" w:rsidRDefault="00AC63D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A15AFE7" w14:textId="77777777" w:rsidR="006D4DF8" w:rsidRPr="002F6A28" w:rsidRDefault="00AC63D1" w:rsidP="00AA646C">
            <w:pPr>
              <w:spacing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0E4329" w14:paraId="6DFD90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FF802" w14:textId="77777777" w:rsidR="00F85C99" w:rsidRPr="002F6A28" w:rsidRDefault="00AC63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A647C" w14:textId="77777777" w:rsidR="00F85C99" w:rsidRPr="0058336F" w:rsidRDefault="00AC63D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X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E4329" w14:paraId="6CF3BA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FE645" w14:textId="77777777" w:rsidR="00F85C99" w:rsidRPr="002F6A28" w:rsidRDefault="00AC63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1ACEB" w14:textId="77777777" w:rsidR="00F85C99" w:rsidRPr="002F6A28" w:rsidRDefault="00AC63D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Industrial products</w:t>
            </w:r>
            <w:bookmarkStart w:id="20" w:name="sps3a"/>
            <w:bookmarkEnd w:id="20"/>
          </w:p>
        </w:tc>
      </w:tr>
      <w:tr w:rsidR="000E4329" w14:paraId="64764D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9736B" w14:textId="77777777" w:rsidR="00F85C99" w:rsidRPr="002F6A28" w:rsidRDefault="00AC63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DC549" w14:textId="77777777" w:rsidR="00F85C99" w:rsidRPr="002F6A28" w:rsidRDefault="00AC63D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Ministerial Regulation on Fee Exemption for a License and a Substitution of License, B.E. 2564 (2021) Issued under the Industrial Product Standards Act (No. 7), B.E. 2558 (2015) (2 page(s), in Thai)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E4329" w14:paraId="7159AE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C628A" w14:textId="77777777" w:rsidR="00F85C99" w:rsidRPr="002F6A28" w:rsidRDefault="00AC63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D06C6" w14:textId="77777777" w:rsidR="00F85C99" w:rsidRPr="002F6A28" w:rsidRDefault="00AC63D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Due to the situation of Coronavirus disease (COVID-19) pandemic, Thai Industrial Standards Institute (TISI), Ministry of Industry issued the regulation to exempt fees for a license and a substitution of license, prescribed in the Ministerial Regulation on Fees for a License and a Substitution of License, B.E. 2548 (2005) until 30 April 2022.</w:t>
            </w:r>
          </w:p>
        </w:tc>
      </w:tr>
      <w:tr w:rsidR="000E4329" w14:paraId="0E1C96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7E812" w14:textId="77777777" w:rsidR="00F85C99" w:rsidRPr="002F6A28" w:rsidRDefault="00AC63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EB402" w14:textId="77777777" w:rsidR="00F85C99" w:rsidRPr="002F6A28" w:rsidRDefault="00AC63D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Reducing trade barriers and facilitating trade</w:t>
            </w:r>
            <w:bookmarkStart w:id="27" w:name="sps7f"/>
            <w:bookmarkEnd w:id="27"/>
          </w:p>
        </w:tc>
      </w:tr>
      <w:tr w:rsidR="000E4329" w14:paraId="7C3552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13944" w14:textId="77777777" w:rsidR="00F85C99" w:rsidRPr="002F6A28" w:rsidRDefault="00AC63D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ED1E6" w14:textId="77777777" w:rsidR="00072B36" w:rsidRPr="002F6A28" w:rsidRDefault="00AC63D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417497D" w14:textId="77777777" w:rsidR="006D4DF8" w:rsidRPr="002F6A28" w:rsidRDefault="00AC63D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Industrial Product Standards Act (No. 7), B.E. 2558 (2015)</w:t>
            </w:r>
          </w:p>
          <w:p w14:paraId="0C6AE73A" w14:textId="77777777" w:rsidR="006D4DF8" w:rsidRPr="002F6A28" w:rsidRDefault="00AC63D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Ministerial Regulation on Fees for a License and a Substitution of License, B.E. 2548 (2005)</w:t>
            </w:r>
          </w:p>
        </w:tc>
      </w:tr>
      <w:tr w:rsidR="000E4329" w14:paraId="034246F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DB996" w14:textId="77777777" w:rsidR="00EE3A11" w:rsidRPr="002F6A28" w:rsidRDefault="00AC63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564C5" w14:textId="77777777" w:rsidR="00EE3A11" w:rsidRPr="002F6A28" w:rsidRDefault="00AC63D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20 July 2021</w:t>
            </w:r>
            <w:bookmarkStart w:id="30" w:name="sps10a"/>
            <w:bookmarkStart w:id="31" w:name="sps10b"/>
            <w:bookmarkEnd w:id="30"/>
            <w:bookmarkEnd w:id="31"/>
          </w:p>
          <w:p w14:paraId="217792AA" w14:textId="77777777" w:rsidR="00EE3A11" w:rsidRPr="002F6A28" w:rsidRDefault="00AC63D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21 August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0E4329" w14:paraId="2CAD11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96F50" w14:textId="77777777" w:rsidR="00F85C99" w:rsidRPr="002F6A28" w:rsidRDefault="00AC63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01407" w14:textId="77777777" w:rsidR="00F85C99" w:rsidRPr="002F6A28" w:rsidRDefault="00AC63D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6" w:name="sps12a"/>
            <w:bookmarkEnd w:id="36"/>
          </w:p>
        </w:tc>
      </w:tr>
      <w:tr w:rsidR="000E4329" w14:paraId="20029EB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67FAE79" w14:textId="77777777" w:rsidR="00F85C99" w:rsidRPr="002F6A28" w:rsidRDefault="00AC63D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B550656" w14:textId="77777777" w:rsidR="00F85C99" w:rsidRPr="002F6A28" w:rsidRDefault="00AC63D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7E0FBCB" w14:textId="77777777" w:rsidR="006D4DF8" w:rsidRPr="002F6A28" w:rsidRDefault="00AC63D1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</w:p>
          <w:p w14:paraId="4D28599C" w14:textId="77777777" w:rsidR="006D4DF8" w:rsidRPr="002F6A28" w:rsidRDefault="00713701" w:rsidP="00B16145">
            <w:pPr>
              <w:keepNext/>
              <w:keepLines/>
              <w:spacing w:before="120" w:after="120"/>
            </w:pPr>
            <w:hyperlink r:id="rId11" w:history="1">
              <w:r w:rsidR="00AC63D1" w:rsidRPr="002F6A28">
                <w:rPr>
                  <w:color w:val="0000FF"/>
                  <w:u w:val="single"/>
                </w:rPr>
                <w:t>http://www.ratchakitcha.soc.go.th/DATA/PDF/2564/A/052/T_0030.PDF</w:t>
              </w:r>
            </w:hyperlink>
            <w:bookmarkEnd w:id="40"/>
          </w:p>
        </w:tc>
      </w:tr>
    </w:tbl>
    <w:p w14:paraId="1F8FEC03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750C8" w14:textId="77777777" w:rsidR="006536B7" w:rsidRDefault="00AC63D1">
      <w:r>
        <w:separator/>
      </w:r>
    </w:p>
  </w:endnote>
  <w:endnote w:type="continuationSeparator" w:id="0">
    <w:p w14:paraId="6AE7E3BF" w14:textId="77777777" w:rsidR="006536B7" w:rsidRDefault="00AC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7D49" w14:textId="77777777" w:rsidR="009239F7" w:rsidRPr="002F6A28" w:rsidRDefault="00AC63D1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A4AE" w14:textId="77777777" w:rsidR="009239F7" w:rsidRPr="002F6A28" w:rsidRDefault="00AC63D1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45B75" w14:textId="77777777" w:rsidR="00EE3A11" w:rsidRPr="002F6A28" w:rsidRDefault="00AC63D1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DE988" w14:textId="77777777" w:rsidR="006536B7" w:rsidRDefault="00AC63D1">
      <w:r>
        <w:separator/>
      </w:r>
    </w:p>
  </w:footnote>
  <w:footnote w:type="continuationSeparator" w:id="0">
    <w:p w14:paraId="0593F5A2" w14:textId="77777777" w:rsidR="006536B7" w:rsidRDefault="00AC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B4A36" w14:textId="77777777" w:rsidR="009239F7" w:rsidRPr="002F6A28" w:rsidRDefault="00AC63D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76ABDF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06064B" w14:textId="77777777" w:rsidR="009239F7" w:rsidRPr="002F6A28" w:rsidRDefault="00AC63D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32C3E3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FB35" w14:textId="77777777" w:rsidR="009239F7" w:rsidRPr="002F6A28" w:rsidRDefault="00AC63D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G/TBT/N/THA/640</w:t>
    </w:r>
    <w:bookmarkEnd w:id="41"/>
  </w:p>
  <w:p w14:paraId="25B8F26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3729B6" w14:textId="77777777" w:rsidR="009239F7" w:rsidRPr="002F6A28" w:rsidRDefault="00AC63D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64806F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4329" w14:paraId="4B7DD70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5BD85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876D6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E4329" w14:paraId="0BAABD5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AFC924" w14:textId="77777777" w:rsidR="00ED54E0" w:rsidRPr="009239F7" w:rsidRDefault="00AC63D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7C6268" wp14:editId="6CD7E48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59134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C4457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E4329" w14:paraId="60F4F94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2E0F1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05BB72" w14:textId="77777777" w:rsidR="009239F7" w:rsidRPr="002F6A28" w:rsidRDefault="00AC63D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G/TBT/N/THA/640</w:t>
          </w:r>
          <w:bookmarkEnd w:id="43"/>
        </w:p>
      </w:tc>
    </w:tr>
    <w:tr w:rsidR="000E4329" w14:paraId="6AC8741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0CE69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F75D70" w14:textId="5D5C5307" w:rsidR="00ED54E0" w:rsidRPr="009239F7" w:rsidRDefault="00DC2E5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October 2021</w:t>
          </w:r>
        </w:p>
      </w:tc>
    </w:tr>
    <w:tr w:rsidR="000E4329" w14:paraId="6C59845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199CF9" w14:textId="23B5E6CC" w:rsidR="00ED54E0" w:rsidRPr="009239F7" w:rsidRDefault="00AC63D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DC2E5F">
            <w:rPr>
              <w:color w:val="FF0000"/>
              <w:szCs w:val="16"/>
            </w:rPr>
            <w:t>21-</w:t>
          </w:r>
          <w:r w:rsidR="00713701">
            <w:rPr>
              <w:color w:val="FF0000"/>
              <w:szCs w:val="16"/>
            </w:rPr>
            <w:t>7935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A7CC68" w14:textId="77777777" w:rsidR="00ED54E0" w:rsidRPr="009239F7" w:rsidRDefault="00AC63D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0E4329" w14:paraId="3126A9E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3750FA" w14:textId="77777777" w:rsidR="00ED54E0" w:rsidRPr="009239F7" w:rsidRDefault="00AC63D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2A7066" w14:textId="77777777" w:rsidR="00ED54E0" w:rsidRPr="002F6A28" w:rsidRDefault="00AC63D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351139C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2A8F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7A8874" w:tentative="1">
      <w:start w:val="1"/>
      <w:numFmt w:val="lowerLetter"/>
      <w:lvlText w:val="%2."/>
      <w:lvlJc w:val="left"/>
      <w:pPr>
        <w:ind w:left="1080" w:hanging="360"/>
      </w:pPr>
    </w:lvl>
    <w:lvl w:ilvl="2" w:tplc="4F2CB540" w:tentative="1">
      <w:start w:val="1"/>
      <w:numFmt w:val="lowerRoman"/>
      <w:lvlText w:val="%3."/>
      <w:lvlJc w:val="right"/>
      <w:pPr>
        <w:ind w:left="1800" w:hanging="180"/>
      </w:pPr>
    </w:lvl>
    <w:lvl w:ilvl="3" w:tplc="FE40600E" w:tentative="1">
      <w:start w:val="1"/>
      <w:numFmt w:val="decimal"/>
      <w:lvlText w:val="%4."/>
      <w:lvlJc w:val="left"/>
      <w:pPr>
        <w:ind w:left="2520" w:hanging="360"/>
      </w:pPr>
    </w:lvl>
    <w:lvl w:ilvl="4" w:tplc="788E76CE" w:tentative="1">
      <w:start w:val="1"/>
      <w:numFmt w:val="lowerLetter"/>
      <w:lvlText w:val="%5."/>
      <w:lvlJc w:val="left"/>
      <w:pPr>
        <w:ind w:left="3240" w:hanging="360"/>
      </w:pPr>
    </w:lvl>
    <w:lvl w:ilvl="5" w:tplc="2170162E" w:tentative="1">
      <w:start w:val="1"/>
      <w:numFmt w:val="lowerRoman"/>
      <w:lvlText w:val="%6."/>
      <w:lvlJc w:val="right"/>
      <w:pPr>
        <w:ind w:left="3960" w:hanging="180"/>
      </w:pPr>
    </w:lvl>
    <w:lvl w:ilvl="6" w:tplc="4A4C9F30" w:tentative="1">
      <w:start w:val="1"/>
      <w:numFmt w:val="decimal"/>
      <w:lvlText w:val="%7."/>
      <w:lvlJc w:val="left"/>
      <w:pPr>
        <w:ind w:left="4680" w:hanging="360"/>
      </w:pPr>
    </w:lvl>
    <w:lvl w:ilvl="7" w:tplc="6C8C93F2" w:tentative="1">
      <w:start w:val="1"/>
      <w:numFmt w:val="lowerLetter"/>
      <w:lvlText w:val="%8."/>
      <w:lvlJc w:val="left"/>
      <w:pPr>
        <w:ind w:left="5400" w:hanging="360"/>
      </w:pPr>
    </w:lvl>
    <w:lvl w:ilvl="8" w:tplc="31AC12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EA22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303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3284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4838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18F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3643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DC3C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DE04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5C2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43349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4329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36B7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4DF8"/>
    <w:rsid w:val="006D6F16"/>
    <w:rsid w:val="006E4336"/>
    <w:rsid w:val="006F35A6"/>
    <w:rsid w:val="006F5826"/>
    <w:rsid w:val="006F731C"/>
    <w:rsid w:val="00700181"/>
    <w:rsid w:val="00711064"/>
    <w:rsid w:val="00713701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3714"/>
    <w:rsid w:val="00AC63D1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C2E5F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8B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tchakitcha.soc.go.th/DATA/PDF/2564/A/052/T_0030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2159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2021-10-20T12:21:00Z</dcterms:created>
  <dcterms:modified xsi:type="dcterms:W3CDTF">2021-10-20T12:33:00Z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