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9AC5" w14:textId="77777777" w:rsidR="009239F7" w:rsidRPr="002F6A28" w:rsidRDefault="002F1CCD" w:rsidP="002F6A28">
      <w:pPr>
        <w:pStyle w:val="Titre"/>
        <w:rPr>
          <w:caps w:val="0"/>
          <w:kern w:val="0"/>
        </w:rPr>
      </w:pPr>
      <w:r w:rsidRPr="002F6A28">
        <w:rPr>
          <w:caps w:val="0"/>
          <w:kern w:val="0"/>
        </w:rPr>
        <w:t>NOTIFICATION</w:t>
      </w:r>
    </w:p>
    <w:p w14:paraId="250633D0" w14:textId="77777777" w:rsidR="009239F7" w:rsidRPr="002F6A28" w:rsidRDefault="002F1CCD" w:rsidP="002F6A28">
      <w:pPr>
        <w:jc w:val="center"/>
      </w:pPr>
      <w:r w:rsidRPr="002F6A28">
        <w:t>The following notification is being circulated in accordance with Article 10.6</w:t>
      </w:r>
    </w:p>
    <w:p w14:paraId="79FE678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0355E" w14:paraId="4049C250" w14:textId="77777777" w:rsidTr="0069259F">
        <w:tc>
          <w:tcPr>
            <w:tcW w:w="713" w:type="dxa"/>
            <w:tcBorders>
              <w:bottom w:val="single" w:sz="6" w:space="0" w:color="auto"/>
            </w:tcBorders>
            <w:shd w:val="clear" w:color="auto" w:fill="auto"/>
          </w:tcPr>
          <w:p w14:paraId="2FD6E839" w14:textId="77777777" w:rsidR="00F85C99" w:rsidRPr="002F6A28" w:rsidRDefault="002F1CCD" w:rsidP="002F6A28">
            <w:pPr>
              <w:spacing w:before="120" w:after="120"/>
              <w:jc w:val="left"/>
            </w:pPr>
            <w:r w:rsidRPr="002F6A28">
              <w:rPr>
                <w:b/>
              </w:rPr>
              <w:t>1.</w:t>
            </w:r>
          </w:p>
        </w:tc>
        <w:tc>
          <w:tcPr>
            <w:tcW w:w="8546" w:type="dxa"/>
            <w:tcBorders>
              <w:bottom w:val="single" w:sz="6" w:space="0" w:color="auto"/>
            </w:tcBorders>
            <w:shd w:val="clear" w:color="auto" w:fill="auto"/>
          </w:tcPr>
          <w:p w14:paraId="62978EB9" w14:textId="77777777" w:rsidR="00F85C99" w:rsidRPr="002F6A28" w:rsidRDefault="002F1CC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SWEDEN</w:t>
            </w:r>
            <w:bookmarkEnd w:id="1"/>
          </w:p>
          <w:p w14:paraId="6B4B3C00" w14:textId="77777777" w:rsidR="00F85C99" w:rsidRPr="002F6A28" w:rsidRDefault="002F1CC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0355E" w14:paraId="22F63802" w14:textId="77777777" w:rsidTr="0069259F">
        <w:tc>
          <w:tcPr>
            <w:tcW w:w="713" w:type="dxa"/>
            <w:tcBorders>
              <w:top w:val="single" w:sz="6" w:space="0" w:color="auto"/>
              <w:bottom w:val="single" w:sz="6" w:space="0" w:color="auto"/>
            </w:tcBorders>
            <w:shd w:val="clear" w:color="auto" w:fill="auto"/>
          </w:tcPr>
          <w:p w14:paraId="68B049B5" w14:textId="77777777" w:rsidR="00F85C99" w:rsidRPr="002F6A28" w:rsidRDefault="002F1CC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E088C01" w14:textId="77777777" w:rsidR="00F85C99" w:rsidRPr="002F6A28" w:rsidRDefault="002F1CC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8EFE7BE" w14:textId="77777777" w:rsidR="00EE3A11" w:rsidRPr="00C379C8" w:rsidRDefault="002F1CCD" w:rsidP="00155128">
            <w:r w:rsidRPr="00C379C8">
              <w:t>Boverket – the Swedish National Board of Housing, Building and Planning</w:t>
            </w:r>
          </w:p>
          <w:p w14:paraId="669A34A5" w14:textId="77777777" w:rsidR="00EE3A11" w:rsidRPr="00C379C8" w:rsidRDefault="002F1CCD" w:rsidP="00155128">
            <w:r w:rsidRPr="00C379C8">
              <w:t>Box 534</w:t>
            </w:r>
          </w:p>
          <w:p w14:paraId="44E288DD" w14:textId="77777777" w:rsidR="00EE3A11" w:rsidRPr="00C379C8" w:rsidRDefault="002F1CCD" w:rsidP="00155128">
            <w:r w:rsidRPr="00C379C8">
              <w:t>371 23 Karlskrona</w:t>
            </w:r>
          </w:p>
          <w:p w14:paraId="41A967D8" w14:textId="77777777" w:rsidR="00EE3A11" w:rsidRPr="00C379C8" w:rsidRDefault="002F1CCD" w:rsidP="00155128">
            <w:r w:rsidRPr="00C379C8">
              <w:t>Phone: +46 455 35 30 00</w:t>
            </w:r>
          </w:p>
          <w:p w14:paraId="1B018FFB" w14:textId="77777777" w:rsidR="00EE3A11" w:rsidRPr="00C379C8" w:rsidRDefault="002F1CCD" w:rsidP="00155128">
            <w:pPr>
              <w:spacing w:after="120"/>
            </w:pPr>
            <w:r w:rsidRPr="00C379C8">
              <w:t xml:space="preserve">E-mail: </w:t>
            </w:r>
            <w:hyperlink r:id="rId7" w:history="1">
              <w:r w:rsidRPr="00C379C8">
                <w:rPr>
                  <w:color w:val="0000FF"/>
                  <w:u w:val="single"/>
                </w:rPr>
                <w:t>registraturen@boverket.se</w:t>
              </w:r>
            </w:hyperlink>
            <w:bookmarkEnd w:id="5"/>
          </w:p>
          <w:p w14:paraId="25FD40BD" w14:textId="77777777" w:rsidR="00F85C99" w:rsidRPr="002F6A28" w:rsidRDefault="002F1CC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FA9611B" w14:textId="77777777" w:rsidR="00AC6C6E" w:rsidRPr="00C379C8" w:rsidRDefault="002F1CCD" w:rsidP="00AA646C">
            <w:r w:rsidRPr="00C379C8">
              <w:t>National Board of Trade Sweden</w:t>
            </w:r>
          </w:p>
          <w:p w14:paraId="1FFF4FD5" w14:textId="77777777" w:rsidR="00AC6C6E" w:rsidRPr="00C379C8" w:rsidRDefault="002F1CCD" w:rsidP="00AA646C">
            <w:r w:rsidRPr="00C379C8">
              <w:t>P.O. Box 6803</w:t>
            </w:r>
          </w:p>
          <w:p w14:paraId="20A65E25" w14:textId="77777777" w:rsidR="00AC6C6E" w:rsidRPr="00C379C8" w:rsidRDefault="002F1CCD" w:rsidP="00AA646C">
            <w:r w:rsidRPr="00C379C8">
              <w:t>S-113 86 Stockholm</w:t>
            </w:r>
          </w:p>
          <w:p w14:paraId="29767B06" w14:textId="77777777" w:rsidR="00AC6C6E" w:rsidRPr="00C379C8" w:rsidRDefault="002F1CCD" w:rsidP="00AA646C">
            <w:r w:rsidRPr="00C379C8">
              <w:t>Sweden</w:t>
            </w:r>
          </w:p>
          <w:p w14:paraId="415A56E4" w14:textId="77777777" w:rsidR="00AC6C6E" w:rsidRPr="00C379C8" w:rsidRDefault="002F1CCD" w:rsidP="00AA646C">
            <w:r w:rsidRPr="00C379C8">
              <w:t>Phone: +46-8-690 48 00</w:t>
            </w:r>
          </w:p>
          <w:p w14:paraId="41C44E22" w14:textId="77777777" w:rsidR="00AC6C6E" w:rsidRPr="00C379C8" w:rsidRDefault="002F1CCD" w:rsidP="00AA646C">
            <w:pPr>
              <w:spacing w:after="120"/>
            </w:pPr>
            <w:r w:rsidRPr="00C379C8">
              <w:t xml:space="preserve">E-mail: </w:t>
            </w:r>
            <w:hyperlink r:id="rId8" w:history="1">
              <w:r w:rsidRPr="00C379C8">
                <w:rPr>
                  <w:color w:val="0000FF"/>
                  <w:u w:val="single"/>
                </w:rPr>
                <w:t>registrator@kommerskollegium.se</w:t>
              </w:r>
            </w:hyperlink>
            <w:bookmarkEnd w:id="7"/>
          </w:p>
        </w:tc>
      </w:tr>
      <w:tr w:rsidR="0030355E" w14:paraId="716240C2" w14:textId="77777777" w:rsidTr="0069259F">
        <w:tc>
          <w:tcPr>
            <w:tcW w:w="713" w:type="dxa"/>
            <w:tcBorders>
              <w:top w:val="single" w:sz="6" w:space="0" w:color="auto"/>
              <w:bottom w:val="single" w:sz="6" w:space="0" w:color="auto"/>
            </w:tcBorders>
            <w:shd w:val="clear" w:color="auto" w:fill="auto"/>
          </w:tcPr>
          <w:p w14:paraId="5ACF6D68" w14:textId="77777777" w:rsidR="00F85C99" w:rsidRPr="002F6A28" w:rsidRDefault="002F1CC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2A50FF6" w14:textId="77777777" w:rsidR="00F85C99" w:rsidRPr="0058336F" w:rsidRDefault="002F1CC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End w:id="18"/>
            <w:r w:rsidR="00FF5C69">
              <w:rPr>
                <w:b/>
              </w:rPr>
              <w:t>:</w:t>
            </w:r>
            <w:r w:rsidR="003531C5">
              <w:t xml:space="preserve"> </w:t>
            </w:r>
            <w:bookmarkStart w:id="19" w:name="tbt3h"/>
            <w:bookmarkEnd w:id="19"/>
          </w:p>
        </w:tc>
      </w:tr>
      <w:tr w:rsidR="0030355E" w14:paraId="647DA389" w14:textId="77777777" w:rsidTr="0069259F">
        <w:tc>
          <w:tcPr>
            <w:tcW w:w="713" w:type="dxa"/>
            <w:tcBorders>
              <w:top w:val="single" w:sz="6" w:space="0" w:color="auto"/>
              <w:bottom w:val="single" w:sz="6" w:space="0" w:color="auto"/>
            </w:tcBorders>
            <w:shd w:val="clear" w:color="auto" w:fill="auto"/>
          </w:tcPr>
          <w:p w14:paraId="615B3DFF" w14:textId="77777777" w:rsidR="00F85C99" w:rsidRPr="002F6A28" w:rsidRDefault="002F1CC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46652A8" w14:textId="77777777" w:rsidR="00F85C99" w:rsidRPr="002F6A28" w:rsidRDefault="002F1CCD"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w:t>
            </w:r>
            <w:bookmarkStart w:id="21" w:name="sps3a"/>
            <w:r w:rsidR="00EE3A11" w:rsidRPr="00C379C8">
              <w:t>Building structures and other structures</w:t>
            </w:r>
            <w:bookmarkEnd w:id="21"/>
          </w:p>
        </w:tc>
      </w:tr>
      <w:tr w:rsidR="0030355E" w14:paraId="6843FD48" w14:textId="77777777" w:rsidTr="0069259F">
        <w:tc>
          <w:tcPr>
            <w:tcW w:w="713" w:type="dxa"/>
            <w:tcBorders>
              <w:top w:val="single" w:sz="6" w:space="0" w:color="auto"/>
              <w:bottom w:val="single" w:sz="6" w:space="0" w:color="auto"/>
            </w:tcBorders>
            <w:shd w:val="clear" w:color="auto" w:fill="auto"/>
          </w:tcPr>
          <w:p w14:paraId="42F7BAED" w14:textId="77777777" w:rsidR="00F85C99" w:rsidRPr="002F6A28" w:rsidRDefault="002F1CC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4CAEF1D" w14:textId="77777777" w:rsidR="00F85C99" w:rsidRPr="002F6A28" w:rsidRDefault="002F1CCD"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w:t>
            </w:r>
            <w:bookmarkStart w:id="23" w:name="sps5a"/>
            <w:r w:rsidR="00EE3A11" w:rsidRPr="00C379C8">
              <w:t>Boverket mandatory provisions on changes in Boverket mandatory provisions amending the board's mandatory provisions and general recommendations (2011:10) on the application of European design standards (Eurocodes); (3 page(s), in Swedish)</w:t>
            </w:r>
            <w:bookmarkEnd w:id="23"/>
          </w:p>
        </w:tc>
      </w:tr>
      <w:tr w:rsidR="0030355E" w14:paraId="0DA28094" w14:textId="77777777" w:rsidTr="0069259F">
        <w:tc>
          <w:tcPr>
            <w:tcW w:w="713" w:type="dxa"/>
            <w:tcBorders>
              <w:top w:val="single" w:sz="6" w:space="0" w:color="auto"/>
              <w:bottom w:val="single" w:sz="6" w:space="0" w:color="auto"/>
            </w:tcBorders>
            <w:shd w:val="clear" w:color="auto" w:fill="auto"/>
          </w:tcPr>
          <w:p w14:paraId="13589384" w14:textId="77777777" w:rsidR="00F85C99" w:rsidRPr="002F6A28" w:rsidRDefault="002F1CC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81FF90F" w14:textId="77777777" w:rsidR="00F85C99" w:rsidRPr="002F6A28" w:rsidRDefault="002F1CCD" w:rsidP="002F6A28">
            <w:pPr>
              <w:spacing w:before="120" w:after="120"/>
              <w:rPr>
                <w:b/>
              </w:rPr>
            </w:pPr>
            <w:bookmarkStart w:id="24" w:name="X_TBT_Reg_6A"/>
            <w:r w:rsidRPr="002F6A28">
              <w:rPr>
                <w:b/>
              </w:rPr>
              <w:t>Description of content</w:t>
            </w:r>
            <w:bookmarkEnd w:id="24"/>
            <w:r w:rsidRPr="002F6A28">
              <w:rPr>
                <w:b/>
              </w:rPr>
              <w:t>:</w:t>
            </w:r>
            <w:r w:rsidR="00FE448B" w:rsidRPr="00C379C8">
              <w:t xml:space="preserve"> </w:t>
            </w:r>
            <w:bookmarkStart w:id="25" w:name="sps6a"/>
            <w:r w:rsidR="00FE448B" w:rsidRPr="00C379C8">
              <w:t>Boverket suggest changes in two general recommendations in Section D in Boverket mandatory provisions amending the board's mandatory provisions and general recommendations (2011:10) on the application of European design standards (Eurocodes).</w:t>
            </w:r>
            <w:bookmarkEnd w:id="25"/>
          </w:p>
        </w:tc>
      </w:tr>
      <w:tr w:rsidR="0030355E" w14:paraId="7CF47DF0" w14:textId="77777777" w:rsidTr="0069259F">
        <w:tc>
          <w:tcPr>
            <w:tcW w:w="713" w:type="dxa"/>
            <w:tcBorders>
              <w:top w:val="single" w:sz="6" w:space="0" w:color="auto"/>
              <w:bottom w:val="single" w:sz="6" w:space="0" w:color="auto"/>
            </w:tcBorders>
            <w:shd w:val="clear" w:color="auto" w:fill="auto"/>
          </w:tcPr>
          <w:p w14:paraId="2E2B7639" w14:textId="77777777" w:rsidR="00F85C99" w:rsidRPr="002F6A28" w:rsidRDefault="002F1CC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46334FC" w14:textId="77777777" w:rsidR="00F85C99" w:rsidRPr="002F6A28" w:rsidRDefault="002F1CC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bookmarkStart w:id="27" w:name="sps7f"/>
            <w:r w:rsidR="00EE3A11" w:rsidRPr="00C379C8">
              <w:t>The purpose of the suggested change is to make it possible to use larger amounts of other materials such as flyash, granulated blast furnace slag or limestone instead of cement as binder in concrete, while still being able to fulfill the mandatory provisions on durability. The other purpose is to update references to standards to the correct sections; Not specified</w:t>
            </w:r>
            <w:bookmarkEnd w:id="27"/>
          </w:p>
        </w:tc>
      </w:tr>
      <w:tr w:rsidR="0030355E" w:rsidRPr="002F1CCD" w14:paraId="78FA128C" w14:textId="77777777" w:rsidTr="0069259F">
        <w:tc>
          <w:tcPr>
            <w:tcW w:w="713" w:type="dxa"/>
            <w:tcBorders>
              <w:top w:val="single" w:sz="6" w:space="0" w:color="auto"/>
              <w:bottom w:val="single" w:sz="6" w:space="0" w:color="auto"/>
            </w:tcBorders>
            <w:shd w:val="clear" w:color="auto" w:fill="auto"/>
          </w:tcPr>
          <w:p w14:paraId="4A904A96" w14:textId="77777777" w:rsidR="00F85C99" w:rsidRPr="002F6A28" w:rsidRDefault="002F1CCD"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C8A33A3" w14:textId="77777777" w:rsidR="00072B36" w:rsidRPr="00A34FA5" w:rsidRDefault="002F1CCD" w:rsidP="009E75ED">
            <w:pPr>
              <w:spacing w:before="120" w:after="120"/>
              <w:rPr>
                <w:lang w:val="fr-CH"/>
              </w:rPr>
            </w:pPr>
            <w:bookmarkStart w:id="28" w:name="X_TBT_Reg_8A"/>
            <w:r w:rsidRPr="00A34FA5">
              <w:rPr>
                <w:b/>
                <w:lang w:val="fr-CH"/>
              </w:rPr>
              <w:t>Relevant documents</w:t>
            </w:r>
            <w:bookmarkEnd w:id="28"/>
            <w:r w:rsidRPr="00A34FA5">
              <w:rPr>
                <w:b/>
                <w:lang w:val="fr-CH"/>
              </w:rPr>
              <w:t>:</w:t>
            </w:r>
            <w:r w:rsidR="00EE3A11" w:rsidRPr="00A34FA5">
              <w:rPr>
                <w:lang w:val="fr-CH"/>
              </w:rPr>
              <w:t xml:space="preserve"> </w:t>
            </w:r>
          </w:p>
          <w:bookmarkStart w:id="29" w:name="sps9a"/>
          <w:p w14:paraId="7CEBB134" w14:textId="77777777" w:rsidR="00F85C99" w:rsidRPr="00A34FA5" w:rsidRDefault="002F1CCD" w:rsidP="009E75ED">
            <w:pPr>
              <w:spacing w:before="120" w:after="120"/>
              <w:rPr>
                <w:lang w:val="fr-CH"/>
              </w:rPr>
            </w:pPr>
            <w:r>
              <w:fldChar w:fldCharType="begin"/>
            </w:r>
            <w:r w:rsidRPr="002F1CCD">
              <w:rPr>
                <w:lang w:val="fr-CH"/>
              </w:rPr>
              <w:instrText xml:space="preserve"> HYPERLINK "https://ec.europa.eu/growth/tools-databases/tris/en/search/?trisaction=search.detail&amp;year=2022&amp;num=188" </w:instrText>
            </w:r>
            <w:r>
              <w:fldChar w:fldCharType="separate"/>
            </w:r>
            <w:r w:rsidRPr="00A34FA5">
              <w:rPr>
                <w:color w:val="0000FF"/>
                <w:u w:val="single"/>
                <w:lang w:val="fr-CH"/>
              </w:rPr>
              <w:t>https://ec.europa.eu/growth/tools-databases/tris/en/search/?trisaction=search.detail&amp;year=2022&amp;num=188</w:t>
            </w:r>
            <w:r>
              <w:rPr>
                <w:color w:val="0000FF"/>
                <w:u w:val="single"/>
                <w:lang w:val="fr-CH"/>
              </w:rPr>
              <w:fldChar w:fldCharType="end"/>
            </w:r>
            <w:bookmarkEnd w:id="29"/>
          </w:p>
        </w:tc>
      </w:tr>
      <w:tr w:rsidR="0030355E" w14:paraId="5A481B14" w14:textId="77777777" w:rsidTr="00AE6CC8">
        <w:trPr>
          <w:cantSplit/>
        </w:trPr>
        <w:tc>
          <w:tcPr>
            <w:tcW w:w="713" w:type="dxa"/>
            <w:tcBorders>
              <w:top w:val="single" w:sz="6" w:space="0" w:color="auto"/>
              <w:bottom w:val="single" w:sz="6" w:space="0" w:color="auto"/>
            </w:tcBorders>
            <w:shd w:val="clear" w:color="auto" w:fill="auto"/>
          </w:tcPr>
          <w:p w14:paraId="2CA66C0A" w14:textId="77777777" w:rsidR="00EE3A11" w:rsidRPr="002F6A28" w:rsidRDefault="002F1CC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78B73C2" w14:textId="77777777" w:rsidR="00EE3A11" w:rsidRPr="002F6A28" w:rsidRDefault="002F1CCD"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r w:rsidRPr="00C379C8">
              <w:t>1 August 2022</w:t>
            </w:r>
            <w:bookmarkStart w:id="32" w:name="sps10b"/>
            <w:bookmarkEnd w:id="31"/>
            <w:r w:rsidRPr="00C379C8">
              <w:t>; To be determined</w:t>
            </w:r>
            <w:bookmarkEnd w:id="32"/>
          </w:p>
          <w:p w14:paraId="0BE48ED4" w14:textId="77777777" w:rsidR="00EE3A11" w:rsidRPr="002F6A28" w:rsidRDefault="002F1CCD"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r w:rsidRPr="00C379C8">
              <w:t>1 August 2022</w:t>
            </w:r>
            <w:bookmarkStart w:id="35" w:name="sps11b"/>
            <w:bookmarkEnd w:id="34"/>
            <w:bookmarkEnd w:id="35"/>
          </w:p>
        </w:tc>
      </w:tr>
      <w:tr w:rsidR="0030355E" w14:paraId="68D69620" w14:textId="77777777" w:rsidTr="0069259F">
        <w:tc>
          <w:tcPr>
            <w:tcW w:w="713" w:type="dxa"/>
            <w:tcBorders>
              <w:top w:val="single" w:sz="6" w:space="0" w:color="auto"/>
              <w:bottom w:val="single" w:sz="6" w:space="0" w:color="auto"/>
            </w:tcBorders>
            <w:shd w:val="clear" w:color="auto" w:fill="auto"/>
          </w:tcPr>
          <w:p w14:paraId="1B43B3B9" w14:textId="77777777" w:rsidR="00F85C99" w:rsidRPr="002F6A28" w:rsidRDefault="002F1CC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F527170" w14:textId="77777777" w:rsidR="00F85C99" w:rsidRPr="002F6A28" w:rsidRDefault="002F1CCD"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60 days from notification</w:t>
            </w:r>
            <w:bookmarkEnd w:id="37"/>
          </w:p>
        </w:tc>
      </w:tr>
      <w:tr w:rsidR="0030355E" w14:paraId="35B64AA7" w14:textId="77777777" w:rsidTr="0069259F">
        <w:tc>
          <w:tcPr>
            <w:tcW w:w="713" w:type="dxa"/>
            <w:tcBorders>
              <w:top w:val="single" w:sz="6" w:space="0" w:color="auto"/>
            </w:tcBorders>
            <w:shd w:val="clear" w:color="auto" w:fill="auto"/>
          </w:tcPr>
          <w:p w14:paraId="0B4A2B8F" w14:textId="77777777" w:rsidR="00F85C99" w:rsidRPr="002F6A28" w:rsidRDefault="002F1CC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775CFF0" w14:textId="77777777" w:rsidR="00F85C99" w:rsidRPr="002F6A28" w:rsidRDefault="002F1CCD"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00533DC1"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3DB6EC80" w14:textId="77777777" w:rsidR="00EE3A11" w:rsidRPr="00A12DDE" w:rsidRDefault="002F1CCD" w:rsidP="00B16145">
            <w:pPr>
              <w:keepNext/>
              <w:keepLines/>
              <w:rPr>
                <w:bCs/>
              </w:rPr>
            </w:pPr>
            <w:r w:rsidRPr="00A12DDE">
              <w:rPr>
                <w:bCs/>
              </w:rPr>
              <w:t>National Board of Trade (for Articles 10.1-3)</w:t>
            </w:r>
            <w:r>
              <w:rPr>
                <w:bCs/>
              </w:rPr>
              <w:t xml:space="preserve"> </w:t>
            </w:r>
            <w:r w:rsidRPr="00A12DDE">
              <w:rPr>
                <w:bCs/>
              </w:rPr>
              <w:t>Swedish WTO-TBT Enquiry Point</w:t>
            </w:r>
          </w:p>
          <w:p w14:paraId="2D9BBAD3" w14:textId="77777777" w:rsidR="00EE3A11" w:rsidRPr="00A12DDE" w:rsidRDefault="002F1CCD" w:rsidP="00B16145">
            <w:pPr>
              <w:keepNext/>
              <w:keepLines/>
              <w:rPr>
                <w:bCs/>
              </w:rPr>
            </w:pPr>
            <w:r w:rsidRPr="00A12DDE">
              <w:rPr>
                <w:bCs/>
              </w:rPr>
              <w:t>Kommerskollegium</w:t>
            </w:r>
          </w:p>
          <w:p w14:paraId="4A5AFFB4" w14:textId="77777777" w:rsidR="00EE3A11" w:rsidRPr="00A12DDE" w:rsidRDefault="002F1CCD" w:rsidP="00B16145">
            <w:pPr>
              <w:keepNext/>
              <w:keepLines/>
              <w:rPr>
                <w:bCs/>
              </w:rPr>
            </w:pPr>
            <w:r w:rsidRPr="00A12DDE">
              <w:rPr>
                <w:bCs/>
              </w:rPr>
              <w:t>Box 6803</w:t>
            </w:r>
          </w:p>
          <w:p w14:paraId="20106812" w14:textId="77777777" w:rsidR="00EE3A11" w:rsidRPr="00A12DDE" w:rsidRDefault="002F1CCD" w:rsidP="00B16145">
            <w:pPr>
              <w:keepNext/>
              <w:keepLines/>
              <w:rPr>
                <w:bCs/>
              </w:rPr>
            </w:pPr>
            <w:r w:rsidRPr="00A12DDE">
              <w:rPr>
                <w:bCs/>
              </w:rPr>
              <w:t>Stockholm</w:t>
            </w:r>
          </w:p>
          <w:p w14:paraId="30753F8D" w14:textId="77777777" w:rsidR="00EE3A11" w:rsidRPr="00A12DDE" w:rsidRDefault="002F1CCD" w:rsidP="00B16145">
            <w:pPr>
              <w:keepNext/>
              <w:keepLines/>
              <w:rPr>
                <w:bCs/>
              </w:rPr>
            </w:pPr>
            <w:r w:rsidRPr="00A12DDE">
              <w:rPr>
                <w:bCs/>
              </w:rPr>
              <w:t>+(46 8) 690 48 00</w:t>
            </w:r>
          </w:p>
          <w:p w14:paraId="1D13C2DD" w14:textId="77777777" w:rsidR="00EE3A11" w:rsidRPr="00A12DDE" w:rsidRDefault="002F1CCD" w:rsidP="00B16145">
            <w:pPr>
              <w:keepNext/>
              <w:keepLines/>
              <w:rPr>
                <w:bCs/>
              </w:rPr>
            </w:pPr>
            <w:r w:rsidRPr="00A12DDE">
              <w:rPr>
                <w:bCs/>
              </w:rPr>
              <w:t>+(46 8) 690 48 40 (Fax)</w:t>
            </w:r>
          </w:p>
          <w:p w14:paraId="1A276C6F" w14:textId="77777777" w:rsidR="00EE3A11" w:rsidRPr="00A12DDE" w:rsidRDefault="00105A2A" w:rsidP="00B16145">
            <w:pPr>
              <w:keepNext/>
              <w:keepLines/>
              <w:rPr>
                <w:bCs/>
              </w:rPr>
            </w:pPr>
            <w:hyperlink r:id="rId9" w:history="1">
              <w:r w:rsidR="002F1CCD" w:rsidRPr="00A12DDE">
                <w:rPr>
                  <w:bCs/>
                  <w:color w:val="0000FF"/>
                  <w:u w:val="single"/>
                </w:rPr>
                <w:t>registrator@kommerskollegium.se</w:t>
              </w:r>
            </w:hyperlink>
          </w:p>
          <w:p w14:paraId="7577911F" w14:textId="77777777" w:rsidR="00EE3A11" w:rsidRPr="00A12DDE" w:rsidRDefault="00105A2A" w:rsidP="00B16145">
            <w:pPr>
              <w:keepNext/>
              <w:keepLines/>
              <w:rPr>
                <w:bCs/>
              </w:rPr>
            </w:pPr>
            <w:hyperlink r:id="rId10" w:history="1">
              <w:r w:rsidR="002F1CCD" w:rsidRPr="003E0D1E">
                <w:rPr>
                  <w:rStyle w:val="Lienhypertexte"/>
                  <w:bCs/>
                </w:rPr>
                <w:t>www.kommerskollegium.se</w:t>
              </w:r>
            </w:hyperlink>
            <w:r w:rsidR="002F1CCD">
              <w:rPr>
                <w:bCs/>
              </w:rPr>
              <w:t xml:space="preserve"> </w:t>
            </w:r>
          </w:p>
          <w:p w14:paraId="07075850" w14:textId="77777777" w:rsidR="00EE3A11" w:rsidRPr="00A12DDE" w:rsidRDefault="00EE3A11" w:rsidP="00B16145">
            <w:pPr>
              <w:keepNext/>
              <w:keepLines/>
              <w:rPr>
                <w:bCs/>
              </w:rPr>
            </w:pPr>
          </w:p>
          <w:p w14:paraId="3FD3A6E4" w14:textId="77777777" w:rsidR="00EE3A11" w:rsidRPr="00A12DDE" w:rsidRDefault="00105A2A" w:rsidP="00B16145">
            <w:pPr>
              <w:keepNext/>
              <w:keepLines/>
              <w:spacing w:after="120"/>
              <w:rPr>
                <w:bCs/>
              </w:rPr>
            </w:pPr>
            <w:hyperlink r:id="rId11" w:tgtFrame="_blank" w:history="1">
              <w:r w:rsidR="002F1CCD" w:rsidRPr="00A12DDE">
                <w:rPr>
                  <w:bCs/>
                  <w:color w:val="0000FF"/>
                  <w:u w:val="single"/>
                </w:rPr>
                <w:t>https://ec.europa.eu/growth/tools-databases/tris/en/search/?trisaction=search.detail&amp;year=2022&amp;num=188</w:t>
              </w:r>
            </w:hyperlink>
            <w:bookmarkEnd w:id="41"/>
          </w:p>
        </w:tc>
      </w:tr>
    </w:tbl>
    <w:p w14:paraId="2D5AA9A2"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BA6B" w14:textId="77777777" w:rsidR="00890FD7" w:rsidRDefault="002F1CCD">
      <w:r>
        <w:separator/>
      </w:r>
    </w:p>
  </w:endnote>
  <w:endnote w:type="continuationSeparator" w:id="0">
    <w:p w14:paraId="4F13FD99" w14:textId="77777777" w:rsidR="00890FD7" w:rsidRDefault="002F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A2EA" w14:textId="77777777" w:rsidR="009239F7" w:rsidRPr="002F6A28" w:rsidRDefault="002F1CCD"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B2DB" w14:textId="77777777" w:rsidR="009239F7" w:rsidRPr="002F6A28" w:rsidRDefault="002F1CCD"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D920" w14:textId="77777777" w:rsidR="00EE3A11" w:rsidRPr="002F6A28" w:rsidRDefault="002F1CCD">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71D7" w14:textId="77777777" w:rsidR="00890FD7" w:rsidRDefault="002F1CCD">
      <w:r>
        <w:separator/>
      </w:r>
    </w:p>
  </w:footnote>
  <w:footnote w:type="continuationSeparator" w:id="0">
    <w:p w14:paraId="431694D2" w14:textId="77777777" w:rsidR="00890FD7" w:rsidRDefault="002F1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5050" w14:textId="77777777" w:rsidR="009239F7" w:rsidRPr="002F6A28" w:rsidRDefault="002F1CCD" w:rsidP="009239F7">
    <w:pPr>
      <w:pStyle w:val="En-tte"/>
      <w:pBdr>
        <w:bottom w:val="single" w:sz="4" w:space="1" w:color="auto"/>
      </w:pBdr>
      <w:tabs>
        <w:tab w:val="clear" w:pos="4513"/>
        <w:tab w:val="clear" w:pos="9027"/>
      </w:tabs>
      <w:jc w:val="center"/>
    </w:pPr>
    <w:r w:rsidRPr="002F6A28">
      <w:t>tbtSymbol</w:t>
    </w:r>
  </w:p>
  <w:p w14:paraId="32170A1E" w14:textId="77777777" w:rsidR="009239F7" w:rsidRPr="002F6A28" w:rsidRDefault="009239F7" w:rsidP="009239F7">
    <w:pPr>
      <w:pStyle w:val="En-tte"/>
      <w:pBdr>
        <w:bottom w:val="single" w:sz="4" w:space="1" w:color="auto"/>
      </w:pBdr>
      <w:tabs>
        <w:tab w:val="clear" w:pos="4513"/>
        <w:tab w:val="clear" w:pos="9027"/>
      </w:tabs>
      <w:jc w:val="center"/>
    </w:pPr>
  </w:p>
  <w:p w14:paraId="38EC00CF" w14:textId="77777777" w:rsidR="009239F7" w:rsidRPr="002F6A28" w:rsidRDefault="002F1CC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0E7CBDB"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29B7" w14:textId="77777777" w:rsidR="009239F7" w:rsidRPr="002F6A28" w:rsidRDefault="002F1CCD" w:rsidP="009239F7">
    <w:pPr>
      <w:pStyle w:val="En-tte"/>
      <w:pBdr>
        <w:bottom w:val="single" w:sz="4" w:space="1" w:color="auto"/>
      </w:pBdr>
      <w:tabs>
        <w:tab w:val="clear" w:pos="4513"/>
        <w:tab w:val="clear" w:pos="9027"/>
      </w:tabs>
      <w:jc w:val="center"/>
    </w:pPr>
    <w:bookmarkStart w:id="42" w:name="spsSymbolHeader"/>
    <w:r w:rsidRPr="002F6A28">
      <w:t>G/TBT/N/SWE/140</w:t>
    </w:r>
    <w:bookmarkEnd w:id="42"/>
  </w:p>
  <w:p w14:paraId="11E232E4" w14:textId="77777777" w:rsidR="009239F7" w:rsidRPr="002F6A28" w:rsidRDefault="009239F7" w:rsidP="009239F7">
    <w:pPr>
      <w:pStyle w:val="En-tte"/>
      <w:pBdr>
        <w:bottom w:val="single" w:sz="4" w:space="1" w:color="auto"/>
      </w:pBdr>
      <w:tabs>
        <w:tab w:val="clear" w:pos="4513"/>
        <w:tab w:val="clear" w:pos="9027"/>
      </w:tabs>
      <w:jc w:val="center"/>
    </w:pPr>
  </w:p>
  <w:p w14:paraId="2DC70D67" w14:textId="77777777" w:rsidR="009239F7" w:rsidRPr="002F6A28" w:rsidRDefault="002F1CC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59E137"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355E" w14:paraId="2F780317" w14:textId="77777777" w:rsidTr="008612A9">
      <w:trPr>
        <w:trHeight w:val="240"/>
        <w:jc w:val="center"/>
      </w:trPr>
      <w:tc>
        <w:tcPr>
          <w:tcW w:w="3794" w:type="dxa"/>
          <w:shd w:val="clear" w:color="auto" w:fill="FFFFFF"/>
          <w:tcMar>
            <w:left w:w="108" w:type="dxa"/>
            <w:right w:w="108" w:type="dxa"/>
          </w:tcMar>
          <w:vAlign w:val="center"/>
        </w:tcPr>
        <w:p w14:paraId="1BFDDC94"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7503D7BA" w14:textId="77777777" w:rsidR="00ED54E0" w:rsidRPr="009239F7" w:rsidRDefault="00ED54E0" w:rsidP="00B801E9">
          <w:pPr>
            <w:jc w:val="right"/>
            <w:rPr>
              <w:b/>
              <w:color w:val="FF0000"/>
              <w:szCs w:val="16"/>
            </w:rPr>
          </w:pPr>
        </w:p>
      </w:tc>
    </w:tr>
    <w:bookmarkEnd w:id="43"/>
    <w:tr w:rsidR="0030355E" w14:paraId="43456BC1" w14:textId="77777777" w:rsidTr="008612A9">
      <w:trPr>
        <w:trHeight w:val="213"/>
        <w:jc w:val="center"/>
      </w:trPr>
      <w:tc>
        <w:tcPr>
          <w:tcW w:w="3794" w:type="dxa"/>
          <w:vMerge w:val="restart"/>
          <w:shd w:val="clear" w:color="auto" w:fill="FFFFFF"/>
          <w:tcMar>
            <w:left w:w="0" w:type="dxa"/>
            <w:right w:w="0" w:type="dxa"/>
          </w:tcMar>
        </w:tcPr>
        <w:p w14:paraId="2A1B6166" w14:textId="77777777" w:rsidR="00ED54E0" w:rsidRPr="009239F7" w:rsidRDefault="002F1CCD" w:rsidP="00B801E9">
          <w:pPr>
            <w:jc w:val="left"/>
          </w:pPr>
          <w:r>
            <w:rPr>
              <w:noProof/>
              <w:lang w:eastAsia="en-GB"/>
            </w:rPr>
            <w:drawing>
              <wp:inline distT="0" distB="0" distL="0" distR="0" wp14:anchorId="6BE5C4F2" wp14:editId="68C15BD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37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7449F0" w14:textId="77777777" w:rsidR="00ED54E0" w:rsidRPr="009239F7" w:rsidRDefault="00ED54E0" w:rsidP="00B801E9">
          <w:pPr>
            <w:jc w:val="right"/>
            <w:rPr>
              <w:b/>
              <w:szCs w:val="16"/>
            </w:rPr>
          </w:pPr>
        </w:p>
      </w:tc>
    </w:tr>
    <w:tr w:rsidR="0030355E" w14:paraId="383BA66E" w14:textId="77777777" w:rsidTr="008612A9">
      <w:trPr>
        <w:trHeight w:val="868"/>
        <w:jc w:val="center"/>
      </w:trPr>
      <w:tc>
        <w:tcPr>
          <w:tcW w:w="3794" w:type="dxa"/>
          <w:vMerge/>
          <w:shd w:val="clear" w:color="auto" w:fill="FFFFFF"/>
          <w:tcMar>
            <w:left w:w="108" w:type="dxa"/>
            <w:right w:w="108" w:type="dxa"/>
          </w:tcMar>
        </w:tcPr>
        <w:p w14:paraId="5943B6C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5C81789" w14:textId="77777777" w:rsidR="009239F7" w:rsidRPr="002F6A28" w:rsidRDefault="002F1CCD" w:rsidP="00B801E9">
          <w:pPr>
            <w:jc w:val="right"/>
            <w:rPr>
              <w:b/>
              <w:szCs w:val="16"/>
            </w:rPr>
          </w:pPr>
          <w:bookmarkStart w:id="44" w:name="bmkSymbols"/>
          <w:r w:rsidRPr="002F6A28">
            <w:rPr>
              <w:b/>
              <w:szCs w:val="16"/>
            </w:rPr>
            <w:t>G/TBT/N/SWE/140</w:t>
          </w:r>
          <w:bookmarkEnd w:id="44"/>
        </w:p>
      </w:tc>
    </w:tr>
    <w:tr w:rsidR="0030355E" w14:paraId="0F090EA2" w14:textId="77777777" w:rsidTr="008612A9">
      <w:trPr>
        <w:trHeight w:val="240"/>
        <w:jc w:val="center"/>
      </w:trPr>
      <w:tc>
        <w:tcPr>
          <w:tcW w:w="3794" w:type="dxa"/>
          <w:vMerge/>
          <w:shd w:val="clear" w:color="auto" w:fill="FFFFFF"/>
          <w:tcMar>
            <w:left w:w="108" w:type="dxa"/>
            <w:right w:w="108" w:type="dxa"/>
          </w:tcMar>
          <w:vAlign w:val="center"/>
        </w:tcPr>
        <w:p w14:paraId="636CA49F" w14:textId="77777777" w:rsidR="00ED54E0" w:rsidRPr="009239F7" w:rsidRDefault="00ED54E0" w:rsidP="00B801E9"/>
      </w:tc>
      <w:tc>
        <w:tcPr>
          <w:tcW w:w="5448" w:type="dxa"/>
          <w:gridSpan w:val="2"/>
          <w:shd w:val="clear" w:color="auto" w:fill="FFFFFF"/>
          <w:tcMar>
            <w:left w:w="108" w:type="dxa"/>
            <w:right w:w="108" w:type="dxa"/>
          </w:tcMar>
          <w:vAlign w:val="center"/>
        </w:tcPr>
        <w:p w14:paraId="59F45FB8" w14:textId="316630FB" w:rsidR="00ED54E0" w:rsidRPr="009239F7" w:rsidRDefault="00105A2A" w:rsidP="00B801E9">
          <w:pPr>
            <w:jc w:val="right"/>
            <w:rPr>
              <w:szCs w:val="16"/>
            </w:rPr>
          </w:pPr>
          <w:bookmarkStart w:id="45" w:name="spsDateDistribution"/>
          <w:bookmarkStart w:id="46" w:name="bmkDate"/>
          <w:bookmarkEnd w:id="45"/>
          <w:bookmarkEnd w:id="46"/>
          <w:r>
            <w:rPr>
              <w:szCs w:val="16"/>
            </w:rPr>
            <w:t>8</w:t>
          </w:r>
          <w:r w:rsidR="002F1CCD">
            <w:rPr>
              <w:szCs w:val="16"/>
            </w:rPr>
            <w:t xml:space="preserve"> April 2022</w:t>
          </w:r>
        </w:p>
      </w:tc>
    </w:tr>
    <w:tr w:rsidR="0030355E" w14:paraId="2FF505C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8308D5" w14:textId="62E4DCF4" w:rsidR="00ED54E0" w:rsidRPr="009239F7" w:rsidRDefault="002F1CCD" w:rsidP="0097650D">
          <w:pPr>
            <w:jc w:val="left"/>
            <w:rPr>
              <w:b/>
            </w:rPr>
          </w:pPr>
          <w:bookmarkStart w:id="47" w:name="bmkSerial"/>
          <w:r w:rsidRPr="002F6A28">
            <w:rPr>
              <w:color w:val="FF0000"/>
              <w:szCs w:val="16"/>
            </w:rPr>
            <w:t>(</w:t>
          </w:r>
          <w:bookmarkStart w:id="48" w:name="spsSerialNumber"/>
          <w:bookmarkEnd w:id="48"/>
          <w:r>
            <w:rPr>
              <w:color w:val="FF0000"/>
              <w:szCs w:val="16"/>
            </w:rPr>
            <w:t>22-</w:t>
          </w:r>
          <w:r w:rsidR="009B14CC">
            <w:rPr>
              <w:color w:val="FF0000"/>
              <w:szCs w:val="16"/>
            </w:rPr>
            <w:t>2854</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2F6C51E" w14:textId="77777777" w:rsidR="00ED54E0" w:rsidRPr="009239F7" w:rsidRDefault="002F1CCD"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30355E" w14:paraId="70D5A02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EAD8F6" w14:textId="77777777" w:rsidR="00ED54E0" w:rsidRPr="009239F7" w:rsidRDefault="002F1CCD"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7D924E5F" w14:textId="77777777" w:rsidR="00ED54E0" w:rsidRPr="002F6A28" w:rsidRDefault="002F1CCD"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00F263FA" w:rsidRPr="002F6A28">
            <w:rPr>
              <w:bCs/>
              <w:szCs w:val="18"/>
            </w:rPr>
            <w:t>English</w:t>
          </w:r>
          <w:bookmarkEnd w:id="52"/>
          <w:bookmarkEnd w:id="51"/>
        </w:p>
      </w:tc>
    </w:tr>
  </w:tbl>
  <w:p w14:paraId="4E6CD127"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D892AE">
      <w:start w:val="1"/>
      <w:numFmt w:val="decimal"/>
      <w:pStyle w:val="SummaryText"/>
      <w:lvlText w:val="%1."/>
      <w:lvlJc w:val="left"/>
      <w:pPr>
        <w:ind w:left="360" w:hanging="360"/>
      </w:pPr>
    </w:lvl>
    <w:lvl w:ilvl="1" w:tplc="C29E9FE2" w:tentative="1">
      <w:start w:val="1"/>
      <w:numFmt w:val="lowerLetter"/>
      <w:lvlText w:val="%2."/>
      <w:lvlJc w:val="left"/>
      <w:pPr>
        <w:ind w:left="1080" w:hanging="360"/>
      </w:pPr>
    </w:lvl>
    <w:lvl w:ilvl="2" w:tplc="49721E0C" w:tentative="1">
      <w:start w:val="1"/>
      <w:numFmt w:val="lowerRoman"/>
      <w:lvlText w:val="%3."/>
      <w:lvlJc w:val="right"/>
      <w:pPr>
        <w:ind w:left="1800" w:hanging="180"/>
      </w:pPr>
    </w:lvl>
    <w:lvl w:ilvl="3" w:tplc="364431B0" w:tentative="1">
      <w:start w:val="1"/>
      <w:numFmt w:val="decimal"/>
      <w:lvlText w:val="%4."/>
      <w:lvlJc w:val="left"/>
      <w:pPr>
        <w:ind w:left="2520" w:hanging="360"/>
      </w:pPr>
    </w:lvl>
    <w:lvl w:ilvl="4" w:tplc="8C867A22" w:tentative="1">
      <w:start w:val="1"/>
      <w:numFmt w:val="lowerLetter"/>
      <w:lvlText w:val="%5."/>
      <w:lvlJc w:val="left"/>
      <w:pPr>
        <w:ind w:left="3240" w:hanging="360"/>
      </w:pPr>
    </w:lvl>
    <w:lvl w:ilvl="5" w:tplc="CCC4FBDC" w:tentative="1">
      <w:start w:val="1"/>
      <w:numFmt w:val="lowerRoman"/>
      <w:lvlText w:val="%6."/>
      <w:lvlJc w:val="right"/>
      <w:pPr>
        <w:ind w:left="3960" w:hanging="180"/>
      </w:pPr>
    </w:lvl>
    <w:lvl w:ilvl="6" w:tplc="E09A0860" w:tentative="1">
      <w:start w:val="1"/>
      <w:numFmt w:val="decimal"/>
      <w:lvlText w:val="%7."/>
      <w:lvlJc w:val="left"/>
      <w:pPr>
        <w:ind w:left="4680" w:hanging="360"/>
      </w:pPr>
    </w:lvl>
    <w:lvl w:ilvl="7" w:tplc="B30C6EAA" w:tentative="1">
      <w:start w:val="1"/>
      <w:numFmt w:val="lowerLetter"/>
      <w:lvlText w:val="%8."/>
      <w:lvlJc w:val="left"/>
      <w:pPr>
        <w:ind w:left="5400" w:hanging="360"/>
      </w:pPr>
    </w:lvl>
    <w:lvl w:ilvl="8" w:tplc="13BC5A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07C5"/>
    <w:rsid w:val="000A4945"/>
    <w:rsid w:val="000A50C1"/>
    <w:rsid w:val="000A6875"/>
    <w:rsid w:val="000B2FF7"/>
    <w:rsid w:val="000B31E1"/>
    <w:rsid w:val="000E1CF4"/>
    <w:rsid w:val="00105A2A"/>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1CCD"/>
    <w:rsid w:val="002F6A28"/>
    <w:rsid w:val="0030355E"/>
    <w:rsid w:val="00303D9D"/>
    <w:rsid w:val="00304AAE"/>
    <w:rsid w:val="00305616"/>
    <w:rsid w:val="003124EC"/>
    <w:rsid w:val="003531C5"/>
    <w:rsid w:val="003572B4"/>
    <w:rsid w:val="003723A9"/>
    <w:rsid w:val="00381B96"/>
    <w:rsid w:val="00383F7A"/>
    <w:rsid w:val="00396AF4"/>
    <w:rsid w:val="003B2BBF"/>
    <w:rsid w:val="003B40C7"/>
    <w:rsid w:val="003E0D1E"/>
    <w:rsid w:val="004079B1"/>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0FD7"/>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14CC"/>
    <w:rsid w:val="009B46E3"/>
    <w:rsid w:val="009B6669"/>
    <w:rsid w:val="009D1D8C"/>
    <w:rsid w:val="009D1FF8"/>
    <w:rsid w:val="009E75ED"/>
    <w:rsid w:val="009F1F2F"/>
    <w:rsid w:val="009F21A8"/>
    <w:rsid w:val="00A12DDE"/>
    <w:rsid w:val="00A34FA5"/>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A34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gistrator@kommerskollegium.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straturen@boverket.s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growth/tools-databases/tris/en/search/?trisaction=search.detail&amp;year=2022&amp;num=18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ommerskollegium.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gistrator@kommerskollegium.s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2022-04-07T14:34:00Z</dcterms:created>
  <dcterms:modified xsi:type="dcterms:W3CDTF">2022-04-08T06:52:00Z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