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3CAFC" w14:textId="77777777" w:rsidR="009239F7" w:rsidRPr="002F6A28" w:rsidRDefault="00F33F14" w:rsidP="002F6A28">
      <w:pPr>
        <w:pStyle w:val="Titre"/>
        <w:rPr>
          <w:caps w:val="0"/>
          <w:kern w:val="0"/>
        </w:rPr>
      </w:pPr>
      <w:r w:rsidRPr="002F6A28">
        <w:rPr>
          <w:caps w:val="0"/>
          <w:kern w:val="0"/>
        </w:rPr>
        <w:t>NOTIFICATION</w:t>
      </w:r>
    </w:p>
    <w:p w14:paraId="055EE3BE" w14:textId="77777777" w:rsidR="009239F7" w:rsidRPr="002F6A28" w:rsidRDefault="00F33F14" w:rsidP="002F6A28">
      <w:pPr>
        <w:jc w:val="center"/>
      </w:pPr>
      <w:r w:rsidRPr="002F6A28">
        <w:t>The following notification is being circulated in accordance with Article 10.6</w:t>
      </w:r>
    </w:p>
    <w:p w14:paraId="24539A5C"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92681B" w14:paraId="76BEA72D" w14:textId="77777777" w:rsidTr="0069259F">
        <w:tc>
          <w:tcPr>
            <w:tcW w:w="713" w:type="dxa"/>
            <w:tcBorders>
              <w:bottom w:val="single" w:sz="6" w:space="0" w:color="auto"/>
            </w:tcBorders>
            <w:shd w:val="clear" w:color="auto" w:fill="auto"/>
          </w:tcPr>
          <w:p w14:paraId="365586F3" w14:textId="77777777" w:rsidR="00F85C99" w:rsidRPr="002F6A28" w:rsidRDefault="00F33F14" w:rsidP="002F6A28">
            <w:pPr>
              <w:spacing w:before="120" w:after="120"/>
              <w:jc w:val="left"/>
            </w:pPr>
            <w:r w:rsidRPr="002F6A28">
              <w:rPr>
                <w:b/>
              </w:rPr>
              <w:t>1.</w:t>
            </w:r>
          </w:p>
        </w:tc>
        <w:tc>
          <w:tcPr>
            <w:tcW w:w="8546" w:type="dxa"/>
            <w:tcBorders>
              <w:bottom w:val="single" w:sz="6" w:space="0" w:color="auto"/>
            </w:tcBorders>
            <w:shd w:val="clear" w:color="auto" w:fill="auto"/>
          </w:tcPr>
          <w:p w14:paraId="0A26F5B7" w14:textId="77777777" w:rsidR="00F85C99" w:rsidRPr="002F6A28" w:rsidRDefault="00F33F14"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SLOVENIA</w:t>
            </w:r>
            <w:bookmarkEnd w:id="1"/>
          </w:p>
          <w:p w14:paraId="13AD345E" w14:textId="77777777" w:rsidR="00F85C99" w:rsidRPr="002F6A28" w:rsidRDefault="00F33F14"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92681B" w14:paraId="6938435E" w14:textId="77777777" w:rsidTr="0069259F">
        <w:tc>
          <w:tcPr>
            <w:tcW w:w="713" w:type="dxa"/>
            <w:tcBorders>
              <w:top w:val="single" w:sz="6" w:space="0" w:color="auto"/>
              <w:bottom w:val="single" w:sz="6" w:space="0" w:color="auto"/>
            </w:tcBorders>
            <w:shd w:val="clear" w:color="auto" w:fill="auto"/>
          </w:tcPr>
          <w:p w14:paraId="0B206FEC" w14:textId="77777777" w:rsidR="00F85C99" w:rsidRPr="002F6A28" w:rsidRDefault="00F33F14"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76726CE6" w14:textId="77777777" w:rsidR="00F85C99" w:rsidRPr="002F6A28" w:rsidRDefault="00F33F14"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1EC8AE4A" w14:textId="77777777" w:rsidR="00EE3A11" w:rsidRPr="00C379C8" w:rsidRDefault="00F33F14" w:rsidP="00155128">
            <w:r w:rsidRPr="00C379C8">
              <w:t>The Ministry of Infrastructure of the Republic of Slovenia and the Directorate of Infrastructure of the Republic of Slovenia</w:t>
            </w:r>
          </w:p>
          <w:p w14:paraId="13D314BE" w14:textId="77777777" w:rsidR="00EE3A11" w:rsidRPr="00C379C8" w:rsidRDefault="00F33F14" w:rsidP="00155128">
            <w:pPr>
              <w:spacing w:after="120"/>
            </w:pPr>
            <w:r w:rsidRPr="00C379C8">
              <w:t>Tržaška 19, 1000 Ljubljana</w:t>
            </w:r>
            <w:bookmarkEnd w:id="5"/>
          </w:p>
          <w:p w14:paraId="23CF77EB" w14:textId="77777777" w:rsidR="00F85C99" w:rsidRPr="002F6A28" w:rsidRDefault="00F33F14"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92681B" w14:paraId="3325F0BB" w14:textId="77777777" w:rsidTr="0069259F">
        <w:tc>
          <w:tcPr>
            <w:tcW w:w="713" w:type="dxa"/>
            <w:tcBorders>
              <w:top w:val="single" w:sz="6" w:space="0" w:color="auto"/>
              <w:bottom w:val="single" w:sz="6" w:space="0" w:color="auto"/>
            </w:tcBorders>
            <w:shd w:val="clear" w:color="auto" w:fill="auto"/>
          </w:tcPr>
          <w:p w14:paraId="2E7D548D" w14:textId="77777777" w:rsidR="00F85C99" w:rsidRPr="002F6A28" w:rsidRDefault="00F33F14"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1921722D" w14:textId="77777777" w:rsidR="00F85C99" w:rsidRPr="0058336F" w:rsidRDefault="00F33F14"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92681B" w14:paraId="14BBC74C" w14:textId="77777777" w:rsidTr="0069259F">
        <w:tc>
          <w:tcPr>
            <w:tcW w:w="713" w:type="dxa"/>
            <w:tcBorders>
              <w:top w:val="single" w:sz="6" w:space="0" w:color="auto"/>
              <w:bottom w:val="single" w:sz="6" w:space="0" w:color="auto"/>
            </w:tcBorders>
            <w:shd w:val="clear" w:color="auto" w:fill="auto"/>
          </w:tcPr>
          <w:p w14:paraId="5190FB3E" w14:textId="77777777" w:rsidR="00F85C99" w:rsidRPr="002F6A28" w:rsidRDefault="00F33F14"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42035409" w14:textId="77777777" w:rsidR="00F85C99" w:rsidRPr="002F6A28" w:rsidRDefault="00F33F14"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Road engineering (ICS code(s): 93.080)</w:t>
            </w:r>
            <w:bookmarkEnd w:id="22"/>
          </w:p>
        </w:tc>
      </w:tr>
      <w:tr w:rsidR="0092681B" w14:paraId="695D5AF2" w14:textId="77777777" w:rsidTr="0069259F">
        <w:tc>
          <w:tcPr>
            <w:tcW w:w="713" w:type="dxa"/>
            <w:tcBorders>
              <w:top w:val="single" w:sz="6" w:space="0" w:color="auto"/>
              <w:bottom w:val="single" w:sz="6" w:space="0" w:color="auto"/>
            </w:tcBorders>
            <w:shd w:val="clear" w:color="auto" w:fill="auto"/>
          </w:tcPr>
          <w:p w14:paraId="02D962EA" w14:textId="77777777" w:rsidR="00F85C99" w:rsidRPr="002F6A28" w:rsidRDefault="00F33F14"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68B4563D" w14:textId="77777777" w:rsidR="00F85C99" w:rsidRPr="002F6A28" w:rsidRDefault="00F33F14"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TSPI PGV.06.325 : 2022 Stabilized bearing layers of the pavement structure made by cold process; (83 page(s), in Slovenian)</w:t>
            </w:r>
            <w:bookmarkEnd w:id="24"/>
          </w:p>
        </w:tc>
      </w:tr>
      <w:tr w:rsidR="0092681B" w14:paraId="406DC7C7" w14:textId="77777777" w:rsidTr="0069259F">
        <w:tc>
          <w:tcPr>
            <w:tcW w:w="713" w:type="dxa"/>
            <w:tcBorders>
              <w:top w:val="single" w:sz="6" w:space="0" w:color="auto"/>
              <w:bottom w:val="single" w:sz="6" w:space="0" w:color="auto"/>
            </w:tcBorders>
            <w:shd w:val="clear" w:color="auto" w:fill="auto"/>
          </w:tcPr>
          <w:p w14:paraId="3D76DF44" w14:textId="77777777" w:rsidR="00F85C99" w:rsidRPr="002F6A28" w:rsidRDefault="00F33F14"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145FF605" w14:textId="77777777" w:rsidR="00F85C99" w:rsidRPr="002F6A28" w:rsidRDefault="00F33F14"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TSPI indicate the parameters for determining the suitability of road sections for this type of rehabilitation and the selection of the most appropriate stabilization technology. Design procedures, execution of work, quality control and state the requirements for the quality characteristics of the materials used, the produced mixture, the embedded layer and the frequency of testing are also defined.</w:t>
            </w:r>
            <w:bookmarkEnd w:id="26"/>
          </w:p>
        </w:tc>
      </w:tr>
      <w:tr w:rsidR="0092681B" w14:paraId="45CA2050" w14:textId="77777777" w:rsidTr="0069259F">
        <w:tc>
          <w:tcPr>
            <w:tcW w:w="713" w:type="dxa"/>
            <w:tcBorders>
              <w:top w:val="single" w:sz="6" w:space="0" w:color="auto"/>
              <w:bottom w:val="single" w:sz="6" w:space="0" w:color="auto"/>
            </w:tcBorders>
            <w:shd w:val="clear" w:color="auto" w:fill="auto"/>
          </w:tcPr>
          <w:p w14:paraId="4E95EC57" w14:textId="77777777" w:rsidR="00F85C99" w:rsidRPr="002F6A28" w:rsidRDefault="00F33F14"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6898B7A5" w14:textId="77777777" w:rsidR="00F85C99" w:rsidRPr="002F6A28" w:rsidRDefault="00F33F14"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Protection of human health or safety; Protection of the environment</w:t>
            </w:r>
            <w:bookmarkEnd w:id="28"/>
          </w:p>
        </w:tc>
      </w:tr>
      <w:tr w:rsidR="0092681B" w14:paraId="72449431" w14:textId="77777777" w:rsidTr="0069259F">
        <w:tc>
          <w:tcPr>
            <w:tcW w:w="713" w:type="dxa"/>
            <w:tcBorders>
              <w:top w:val="single" w:sz="6" w:space="0" w:color="auto"/>
              <w:bottom w:val="single" w:sz="6" w:space="0" w:color="auto"/>
            </w:tcBorders>
            <w:shd w:val="clear" w:color="auto" w:fill="auto"/>
          </w:tcPr>
          <w:p w14:paraId="76468210" w14:textId="77777777" w:rsidR="00F85C99" w:rsidRPr="002F6A28" w:rsidRDefault="00F33F14"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09F89A53" w14:textId="77777777" w:rsidR="00072B36" w:rsidRPr="002F6A28" w:rsidRDefault="00F33F14"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21451508" w14:textId="77777777" w:rsidR="00F85C99" w:rsidRPr="002F6A28" w:rsidRDefault="00F33F14" w:rsidP="009E75ED">
            <w:pPr>
              <w:spacing w:before="120" w:after="120"/>
            </w:pPr>
            <w:bookmarkStart w:id="30" w:name="sps9a"/>
            <w:r w:rsidRPr="002F6A28">
              <w:t xml:space="preserve">Act on Public Roads, Rules on the preparation and issuance of technical specifications for road and railway </w:t>
            </w:r>
            <w:bookmarkEnd w:id="30"/>
          </w:p>
        </w:tc>
      </w:tr>
      <w:tr w:rsidR="0092681B" w14:paraId="25B589B2" w14:textId="77777777" w:rsidTr="00AE6CC8">
        <w:trPr>
          <w:cantSplit/>
        </w:trPr>
        <w:tc>
          <w:tcPr>
            <w:tcW w:w="713" w:type="dxa"/>
            <w:tcBorders>
              <w:top w:val="single" w:sz="6" w:space="0" w:color="auto"/>
              <w:bottom w:val="single" w:sz="6" w:space="0" w:color="auto"/>
            </w:tcBorders>
            <w:shd w:val="clear" w:color="auto" w:fill="auto"/>
          </w:tcPr>
          <w:p w14:paraId="4BF61629" w14:textId="77777777" w:rsidR="00EE3A11" w:rsidRPr="002F6A28" w:rsidRDefault="00F33F14"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3ABCEE33" w14:textId="77777777" w:rsidR="00EE3A11" w:rsidRPr="002F6A28" w:rsidRDefault="00F33F14"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r w:rsidRPr="00C379C8">
              <w:t>8 December 2022</w:t>
            </w:r>
            <w:bookmarkStart w:id="33" w:name="sps10b"/>
            <w:bookmarkEnd w:id="32"/>
            <w:bookmarkEnd w:id="33"/>
          </w:p>
          <w:p w14:paraId="7D0AE30E" w14:textId="77777777" w:rsidR="00EE3A11" w:rsidRPr="002F6A28" w:rsidRDefault="00F33F14"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To be determined</w:t>
            </w:r>
            <w:bookmarkEnd w:id="36"/>
          </w:p>
        </w:tc>
      </w:tr>
      <w:tr w:rsidR="0092681B" w14:paraId="1C7BB518" w14:textId="77777777" w:rsidTr="0069259F">
        <w:tc>
          <w:tcPr>
            <w:tcW w:w="713" w:type="dxa"/>
            <w:tcBorders>
              <w:top w:val="single" w:sz="6" w:space="0" w:color="auto"/>
              <w:bottom w:val="single" w:sz="6" w:space="0" w:color="auto"/>
            </w:tcBorders>
            <w:shd w:val="clear" w:color="auto" w:fill="auto"/>
          </w:tcPr>
          <w:p w14:paraId="40704403" w14:textId="77777777" w:rsidR="00F85C99" w:rsidRPr="002F6A28" w:rsidRDefault="00F33F14"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2DEDF278" w14:textId="77777777" w:rsidR="00F85C99" w:rsidRPr="002F6A28" w:rsidRDefault="00F33F14"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92681B" w:rsidRPr="00F33F14" w14:paraId="3FBD7C45" w14:textId="77777777" w:rsidTr="0069259F">
        <w:tc>
          <w:tcPr>
            <w:tcW w:w="713" w:type="dxa"/>
            <w:tcBorders>
              <w:top w:val="single" w:sz="6" w:space="0" w:color="auto"/>
            </w:tcBorders>
            <w:shd w:val="clear" w:color="auto" w:fill="auto"/>
          </w:tcPr>
          <w:p w14:paraId="50DF28D8" w14:textId="77777777" w:rsidR="00F85C99" w:rsidRPr="002F6A28" w:rsidRDefault="00F33F14" w:rsidP="00E969D2">
            <w:pPr>
              <w:keepNext/>
              <w:keepLines/>
              <w:spacing w:before="120" w:after="120"/>
              <w:jc w:val="left"/>
              <w:rPr>
                <w:b/>
              </w:rPr>
            </w:pPr>
            <w:r w:rsidRPr="002F6A28">
              <w:rPr>
                <w:b/>
              </w:rPr>
              <w:lastRenderedPageBreak/>
              <w:t>11.</w:t>
            </w:r>
          </w:p>
        </w:tc>
        <w:tc>
          <w:tcPr>
            <w:tcW w:w="8546" w:type="dxa"/>
            <w:tcBorders>
              <w:top w:val="single" w:sz="6" w:space="0" w:color="auto"/>
            </w:tcBorders>
            <w:shd w:val="clear" w:color="auto" w:fill="auto"/>
          </w:tcPr>
          <w:p w14:paraId="1C2EB91E" w14:textId="77777777" w:rsidR="00F85C99" w:rsidRPr="002F6A28" w:rsidRDefault="00F33F14"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478074C9" w14:textId="77777777" w:rsidR="00EE3A11" w:rsidRPr="00A12DDE" w:rsidRDefault="00F33F14" w:rsidP="00B16145">
            <w:pPr>
              <w:keepNext/>
              <w:keepLines/>
              <w:rPr>
                <w:bCs/>
              </w:rPr>
            </w:pPr>
            <w:r w:rsidRPr="00A12DDE">
              <w:rPr>
                <w:bCs/>
              </w:rPr>
              <w:t>Slovenian Institute for Standardization SIST</w:t>
            </w:r>
          </w:p>
          <w:p w14:paraId="260D2866" w14:textId="77777777" w:rsidR="00EE3A11" w:rsidRPr="00A12DDE" w:rsidRDefault="00F33F14" w:rsidP="00B16145">
            <w:pPr>
              <w:keepNext/>
              <w:keepLines/>
              <w:rPr>
                <w:bCs/>
              </w:rPr>
            </w:pPr>
            <w:r w:rsidRPr="00A12DDE">
              <w:rPr>
                <w:bCs/>
              </w:rPr>
              <w:t>WTO TBT Enquiry Point</w:t>
            </w:r>
          </w:p>
          <w:p w14:paraId="61D3A1AD" w14:textId="77777777" w:rsidR="00EE3A11" w:rsidRPr="00F33F14" w:rsidRDefault="00F33F14" w:rsidP="00B16145">
            <w:pPr>
              <w:keepNext/>
              <w:keepLines/>
              <w:rPr>
                <w:bCs/>
                <w:lang w:val="es-ES"/>
              </w:rPr>
            </w:pPr>
            <w:r w:rsidRPr="00F33F14">
              <w:rPr>
                <w:bCs/>
                <w:lang w:val="es-ES"/>
              </w:rPr>
              <w:t>Ulica Gledališča BTC 2</w:t>
            </w:r>
          </w:p>
          <w:p w14:paraId="0EEE54C6" w14:textId="77777777" w:rsidR="00EE3A11" w:rsidRPr="00F33F14" w:rsidRDefault="00F33F14" w:rsidP="00B16145">
            <w:pPr>
              <w:keepNext/>
              <w:keepLines/>
              <w:rPr>
                <w:bCs/>
                <w:lang w:val="es-ES"/>
              </w:rPr>
            </w:pPr>
            <w:r w:rsidRPr="00F33F14">
              <w:rPr>
                <w:bCs/>
                <w:lang w:val="es-ES"/>
              </w:rPr>
              <w:t>SI 1000 Ljubljana - Slovenia</w:t>
            </w:r>
          </w:p>
          <w:p w14:paraId="6836EB1F" w14:textId="77777777" w:rsidR="00EE3A11" w:rsidRPr="00F33F14" w:rsidRDefault="00F33F14" w:rsidP="00B16145">
            <w:pPr>
              <w:keepNext/>
              <w:keepLines/>
              <w:rPr>
                <w:bCs/>
                <w:lang w:val="es-ES"/>
              </w:rPr>
            </w:pPr>
            <w:r w:rsidRPr="00F33F14">
              <w:rPr>
                <w:bCs/>
                <w:lang w:val="es-ES"/>
              </w:rPr>
              <w:t xml:space="preserve">E-mail: </w:t>
            </w:r>
            <w:hyperlink r:id="rId7" w:history="1">
              <w:r w:rsidRPr="00F33F14">
                <w:rPr>
                  <w:bCs/>
                  <w:color w:val="0000FF"/>
                  <w:u w:val="single"/>
                  <w:lang w:val="es-ES"/>
                </w:rPr>
                <w:t>contact@sist.si</w:t>
              </w:r>
            </w:hyperlink>
          </w:p>
          <w:p w14:paraId="1DE6F123" w14:textId="77777777" w:rsidR="00EE3A11" w:rsidRPr="00F33F14" w:rsidRDefault="00134744" w:rsidP="00B16145">
            <w:pPr>
              <w:keepNext/>
              <w:keepLines/>
              <w:pBdr>
                <w:top w:val="none" w:sz="0" w:space="4" w:color="auto"/>
              </w:pBdr>
              <w:spacing w:after="120"/>
              <w:rPr>
                <w:bCs/>
                <w:lang w:val="es-ES"/>
              </w:rPr>
            </w:pPr>
            <w:hyperlink r:id="rId8" w:tgtFrame="_blank" w:history="1">
              <w:r w:rsidR="00F33F14" w:rsidRPr="00F33F14">
                <w:rPr>
                  <w:bCs/>
                  <w:color w:val="0000FF"/>
                  <w:u w:val="single"/>
                  <w:lang w:val="es-ES"/>
                </w:rPr>
                <w:t>https://ec.europa.eu/growth/tools-databases/tris/sl/search/?trisaction=search.detail&amp;year=2022&amp;num=603</w:t>
              </w:r>
            </w:hyperlink>
            <w:bookmarkEnd w:id="42"/>
          </w:p>
        </w:tc>
      </w:tr>
    </w:tbl>
    <w:p w14:paraId="63553184" w14:textId="77777777" w:rsidR="00EE3A11" w:rsidRPr="00F33F14" w:rsidRDefault="00EE3A11" w:rsidP="002F6A28">
      <w:pPr>
        <w:rPr>
          <w:lang w:val="es-ES"/>
        </w:rPr>
      </w:pPr>
    </w:p>
    <w:sectPr w:rsidR="00EE3A11" w:rsidRPr="00F33F14" w:rsidSect="00760DB3">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7FE15" w14:textId="77777777" w:rsidR="004B346B" w:rsidRDefault="00F33F14">
      <w:r>
        <w:separator/>
      </w:r>
    </w:p>
  </w:endnote>
  <w:endnote w:type="continuationSeparator" w:id="0">
    <w:p w14:paraId="46B18204" w14:textId="77777777" w:rsidR="004B346B" w:rsidRDefault="00F33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9721D" w14:textId="77777777" w:rsidR="009239F7" w:rsidRPr="002F6A28" w:rsidRDefault="00F33F14" w:rsidP="009239F7">
    <w:pPr>
      <w:pStyle w:val="Pieddepage"/>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023E9" w14:textId="77777777" w:rsidR="009239F7" w:rsidRPr="002F6A28" w:rsidRDefault="00F33F14" w:rsidP="009239F7">
    <w:pPr>
      <w:pStyle w:val="Pieddepage"/>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22EFD" w14:textId="77777777" w:rsidR="00EE3A11" w:rsidRPr="002F6A28" w:rsidRDefault="00F33F14">
    <w:pPr>
      <w:pStyle w:val="Pieddepage"/>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9759C" w14:textId="77777777" w:rsidR="004B346B" w:rsidRDefault="00F33F14">
      <w:r>
        <w:separator/>
      </w:r>
    </w:p>
  </w:footnote>
  <w:footnote w:type="continuationSeparator" w:id="0">
    <w:p w14:paraId="7C550D4F" w14:textId="77777777" w:rsidR="004B346B" w:rsidRDefault="00F33F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E410F" w14:textId="77777777" w:rsidR="009239F7" w:rsidRPr="002F6A28" w:rsidRDefault="00F33F14" w:rsidP="009239F7">
    <w:pPr>
      <w:pStyle w:val="En-tte"/>
      <w:pBdr>
        <w:bottom w:val="single" w:sz="4" w:space="1" w:color="auto"/>
      </w:pBdr>
      <w:tabs>
        <w:tab w:val="clear" w:pos="4513"/>
        <w:tab w:val="clear" w:pos="9027"/>
      </w:tabs>
      <w:jc w:val="center"/>
    </w:pPr>
    <w:r w:rsidRPr="002F6A28">
      <w:t>tbtSymbol</w:t>
    </w:r>
  </w:p>
  <w:p w14:paraId="0712E7F8" w14:textId="77777777" w:rsidR="009239F7" w:rsidRPr="002F6A28" w:rsidRDefault="009239F7" w:rsidP="009239F7">
    <w:pPr>
      <w:pStyle w:val="En-tte"/>
      <w:pBdr>
        <w:bottom w:val="single" w:sz="4" w:space="1" w:color="auto"/>
      </w:pBdr>
      <w:tabs>
        <w:tab w:val="clear" w:pos="4513"/>
        <w:tab w:val="clear" w:pos="9027"/>
      </w:tabs>
      <w:jc w:val="center"/>
    </w:pPr>
  </w:p>
  <w:p w14:paraId="7B59D0F5" w14:textId="77777777" w:rsidR="009239F7" w:rsidRPr="002F6A28" w:rsidRDefault="00F33F14"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FB24C3A" w14:textId="77777777" w:rsidR="009239F7" w:rsidRPr="002F6A28" w:rsidRDefault="009239F7" w:rsidP="009239F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F0CE6" w14:textId="77777777" w:rsidR="009239F7" w:rsidRPr="002F6A28" w:rsidRDefault="00F33F14" w:rsidP="009239F7">
    <w:pPr>
      <w:pStyle w:val="En-tte"/>
      <w:pBdr>
        <w:bottom w:val="single" w:sz="4" w:space="1" w:color="auto"/>
      </w:pBdr>
      <w:tabs>
        <w:tab w:val="clear" w:pos="4513"/>
        <w:tab w:val="clear" w:pos="9027"/>
      </w:tabs>
      <w:jc w:val="center"/>
    </w:pPr>
    <w:bookmarkStart w:id="43" w:name="spsSymbolHeader"/>
    <w:r w:rsidRPr="002F6A28">
      <w:t>G/TBT/N/SVN/120</w:t>
    </w:r>
    <w:bookmarkEnd w:id="43"/>
  </w:p>
  <w:p w14:paraId="427ED901" w14:textId="77777777" w:rsidR="009239F7" w:rsidRPr="002F6A28" w:rsidRDefault="009239F7" w:rsidP="009239F7">
    <w:pPr>
      <w:pStyle w:val="En-tte"/>
      <w:pBdr>
        <w:bottom w:val="single" w:sz="4" w:space="1" w:color="auto"/>
      </w:pBdr>
      <w:tabs>
        <w:tab w:val="clear" w:pos="4513"/>
        <w:tab w:val="clear" w:pos="9027"/>
      </w:tabs>
      <w:jc w:val="center"/>
    </w:pPr>
  </w:p>
  <w:p w14:paraId="1757C22C" w14:textId="77777777" w:rsidR="009239F7" w:rsidRPr="002F6A28" w:rsidRDefault="00F33F14"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CC0DE6A" w14:textId="77777777" w:rsidR="009239F7" w:rsidRPr="002F6A28" w:rsidRDefault="009239F7" w:rsidP="009239F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2681B" w14:paraId="4ABF6E50" w14:textId="77777777" w:rsidTr="008612A9">
      <w:trPr>
        <w:trHeight w:val="240"/>
        <w:jc w:val="center"/>
      </w:trPr>
      <w:tc>
        <w:tcPr>
          <w:tcW w:w="3794" w:type="dxa"/>
          <w:shd w:val="clear" w:color="auto" w:fill="FFFFFF"/>
          <w:tcMar>
            <w:left w:w="108" w:type="dxa"/>
            <w:right w:w="108" w:type="dxa"/>
          </w:tcMar>
          <w:vAlign w:val="center"/>
        </w:tcPr>
        <w:p w14:paraId="53622434"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7713B97A" w14:textId="77777777" w:rsidR="00ED54E0" w:rsidRPr="009239F7" w:rsidRDefault="00ED54E0" w:rsidP="00B801E9">
          <w:pPr>
            <w:jc w:val="right"/>
            <w:rPr>
              <w:b/>
              <w:color w:val="FF0000"/>
              <w:szCs w:val="16"/>
            </w:rPr>
          </w:pPr>
        </w:p>
      </w:tc>
    </w:tr>
    <w:bookmarkEnd w:id="44"/>
    <w:tr w:rsidR="0092681B" w14:paraId="05E9C60F" w14:textId="77777777" w:rsidTr="008612A9">
      <w:trPr>
        <w:trHeight w:val="213"/>
        <w:jc w:val="center"/>
      </w:trPr>
      <w:tc>
        <w:tcPr>
          <w:tcW w:w="3794" w:type="dxa"/>
          <w:vMerge w:val="restart"/>
          <w:shd w:val="clear" w:color="auto" w:fill="FFFFFF"/>
          <w:tcMar>
            <w:left w:w="0" w:type="dxa"/>
            <w:right w:w="0" w:type="dxa"/>
          </w:tcMar>
        </w:tcPr>
        <w:p w14:paraId="2CF7C99B" w14:textId="77777777" w:rsidR="00ED54E0" w:rsidRPr="009239F7" w:rsidRDefault="00F33F14" w:rsidP="00B801E9">
          <w:pPr>
            <w:jc w:val="left"/>
          </w:pPr>
          <w:r>
            <w:rPr>
              <w:noProof/>
              <w:lang w:eastAsia="en-GB"/>
            </w:rPr>
            <w:drawing>
              <wp:inline distT="0" distB="0" distL="0" distR="0" wp14:anchorId="14459FFC" wp14:editId="4E17426A">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77501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8FE1148" w14:textId="77777777" w:rsidR="00ED54E0" w:rsidRPr="009239F7" w:rsidRDefault="00ED54E0" w:rsidP="00B801E9">
          <w:pPr>
            <w:jc w:val="right"/>
            <w:rPr>
              <w:b/>
              <w:szCs w:val="16"/>
            </w:rPr>
          </w:pPr>
        </w:p>
      </w:tc>
    </w:tr>
    <w:tr w:rsidR="0092681B" w14:paraId="73ACCB0C" w14:textId="77777777" w:rsidTr="008612A9">
      <w:trPr>
        <w:trHeight w:val="868"/>
        <w:jc w:val="center"/>
      </w:trPr>
      <w:tc>
        <w:tcPr>
          <w:tcW w:w="3794" w:type="dxa"/>
          <w:vMerge/>
          <w:shd w:val="clear" w:color="auto" w:fill="FFFFFF"/>
          <w:tcMar>
            <w:left w:w="108" w:type="dxa"/>
            <w:right w:w="108" w:type="dxa"/>
          </w:tcMar>
        </w:tcPr>
        <w:p w14:paraId="745FEB30"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1ECE840E" w14:textId="77777777" w:rsidR="009239F7" w:rsidRPr="002F6A28" w:rsidRDefault="00F33F14" w:rsidP="00B801E9">
          <w:pPr>
            <w:jc w:val="right"/>
            <w:rPr>
              <w:b/>
              <w:szCs w:val="16"/>
            </w:rPr>
          </w:pPr>
          <w:bookmarkStart w:id="45" w:name="bmkSymbols"/>
          <w:r w:rsidRPr="002F6A28">
            <w:rPr>
              <w:b/>
              <w:szCs w:val="16"/>
            </w:rPr>
            <w:t>G/TBT/N/SVN/120</w:t>
          </w:r>
          <w:bookmarkEnd w:id="45"/>
        </w:p>
      </w:tc>
    </w:tr>
    <w:tr w:rsidR="0092681B" w14:paraId="536F1A8A" w14:textId="77777777" w:rsidTr="008612A9">
      <w:trPr>
        <w:trHeight w:val="240"/>
        <w:jc w:val="center"/>
      </w:trPr>
      <w:tc>
        <w:tcPr>
          <w:tcW w:w="3794" w:type="dxa"/>
          <w:vMerge/>
          <w:shd w:val="clear" w:color="auto" w:fill="FFFFFF"/>
          <w:tcMar>
            <w:left w:w="108" w:type="dxa"/>
            <w:right w:w="108" w:type="dxa"/>
          </w:tcMar>
          <w:vAlign w:val="center"/>
        </w:tcPr>
        <w:p w14:paraId="46F693E1" w14:textId="77777777" w:rsidR="00ED54E0" w:rsidRPr="009239F7" w:rsidRDefault="00ED54E0" w:rsidP="00B801E9"/>
      </w:tc>
      <w:tc>
        <w:tcPr>
          <w:tcW w:w="5448" w:type="dxa"/>
          <w:gridSpan w:val="2"/>
          <w:shd w:val="clear" w:color="auto" w:fill="FFFFFF"/>
          <w:tcMar>
            <w:left w:w="108" w:type="dxa"/>
            <w:right w:w="108" w:type="dxa"/>
          </w:tcMar>
          <w:vAlign w:val="center"/>
        </w:tcPr>
        <w:p w14:paraId="7C93F6C7" w14:textId="59392E69" w:rsidR="00ED54E0" w:rsidRPr="009239F7" w:rsidRDefault="00F33F14" w:rsidP="00B801E9">
          <w:pPr>
            <w:jc w:val="right"/>
            <w:rPr>
              <w:szCs w:val="16"/>
            </w:rPr>
          </w:pPr>
          <w:bookmarkStart w:id="46" w:name="spsDateDistribution"/>
          <w:bookmarkStart w:id="47" w:name="bmkDate"/>
          <w:bookmarkEnd w:id="46"/>
          <w:bookmarkEnd w:id="47"/>
          <w:r>
            <w:rPr>
              <w:szCs w:val="16"/>
            </w:rPr>
            <w:t>13 September 2022</w:t>
          </w:r>
        </w:p>
      </w:tc>
    </w:tr>
    <w:tr w:rsidR="0092681B" w14:paraId="581E6E73"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85A0FD9" w14:textId="395D32C0" w:rsidR="00ED54E0" w:rsidRPr="009239F7" w:rsidRDefault="00F33F14" w:rsidP="0097650D">
          <w:pPr>
            <w:jc w:val="left"/>
            <w:rPr>
              <w:b/>
            </w:rPr>
          </w:pPr>
          <w:bookmarkStart w:id="48" w:name="bmkSerial"/>
          <w:r w:rsidRPr="002F6A28">
            <w:rPr>
              <w:color w:val="FF0000"/>
              <w:szCs w:val="16"/>
            </w:rPr>
            <w:t>(</w:t>
          </w:r>
          <w:bookmarkStart w:id="49" w:name="spsSerialNumber"/>
          <w:bookmarkEnd w:id="49"/>
          <w:r>
            <w:rPr>
              <w:color w:val="FF0000"/>
              <w:szCs w:val="16"/>
            </w:rPr>
            <w:t>22-</w:t>
          </w:r>
          <w:r w:rsidR="00134744">
            <w:rPr>
              <w:color w:val="FF0000"/>
              <w:szCs w:val="16"/>
            </w:rPr>
            <w:t>6736</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621EF15D" w14:textId="77777777" w:rsidR="00ED54E0" w:rsidRPr="009239F7" w:rsidRDefault="00F33F14"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92681B" w14:paraId="411D8D35"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28020AC" w14:textId="77777777" w:rsidR="00ED54E0" w:rsidRPr="009239F7" w:rsidRDefault="00F33F14"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287239BB" w14:textId="77777777" w:rsidR="00ED54E0" w:rsidRPr="002F6A28" w:rsidRDefault="00F33F14"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25BEEEAA" w14:textId="77777777" w:rsidR="00ED54E0" w:rsidRPr="002F6A28"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4827FF0">
      <w:start w:val="1"/>
      <w:numFmt w:val="decimal"/>
      <w:pStyle w:val="SummaryText"/>
      <w:lvlText w:val="%1."/>
      <w:lvlJc w:val="left"/>
      <w:pPr>
        <w:ind w:left="360" w:hanging="360"/>
      </w:pPr>
    </w:lvl>
    <w:lvl w:ilvl="1" w:tplc="8566295C" w:tentative="1">
      <w:start w:val="1"/>
      <w:numFmt w:val="lowerLetter"/>
      <w:lvlText w:val="%2."/>
      <w:lvlJc w:val="left"/>
      <w:pPr>
        <w:ind w:left="1080" w:hanging="360"/>
      </w:pPr>
    </w:lvl>
    <w:lvl w:ilvl="2" w:tplc="2AB82746" w:tentative="1">
      <w:start w:val="1"/>
      <w:numFmt w:val="lowerRoman"/>
      <w:lvlText w:val="%3."/>
      <w:lvlJc w:val="right"/>
      <w:pPr>
        <w:ind w:left="1800" w:hanging="180"/>
      </w:pPr>
    </w:lvl>
    <w:lvl w:ilvl="3" w:tplc="F4364B2C" w:tentative="1">
      <w:start w:val="1"/>
      <w:numFmt w:val="decimal"/>
      <w:lvlText w:val="%4."/>
      <w:lvlJc w:val="left"/>
      <w:pPr>
        <w:ind w:left="2520" w:hanging="360"/>
      </w:pPr>
    </w:lvl>
    <w:lvl w:ilvl="4" w:tplc="6096F742" w:tentative="1">
      <w:start w:val="1"/>
      <w:numFmt w:val="lowerLetter"/>
      <w:lvlText w:val="%5."/>
      <w:lvlJc w:val="left"/>
      <w:pPr>
        <w:ind w:left="3240" w:hanging="360"/>
      </w:pPr>
    </w:lvl>
    <w:lvl w:ilvl="5" w:tplc="5100E7CE" w:tentative="1">
      <w:start w:val="1"/>
      <w:numFmt w:val="lowerRoman"/>
      <w:lvlText w:val="%6."/>
      <w:lvlJc w:val="right"/>
      <w:pPr>
        <w:ind w:left="3960" w:hanging="180"/>
      </w:pPr>
    </w:lvl>
    <w:lvl w:ilvl="6" w:tplc="8C505FE2" w:tentative="1">
      <w:start w:val="1"/>
      <w:numFmt w:val="decimal"/>
      <w:lvlText w:val="%7."/>
      <w:lvlJc w:val="left"/>
      <w:pPr>
        <w:ind w:left="4680" w:hanging="360"/>
      </w:pPr>
    </w:lvl>
    <w:lvl w:ilvl="7" w:tplc="CFE03C04" w:tentative="1">
      <w:start w:val="1"/>
      <w:numFmt w:val="lowerLetter"/>
      <w:lvlText w:val="%8."/>
      <w:lvlJc w:val="left"/>
      <w:pPr>
        <w:ind w:left="5400" w:hanging="360"/>
      </w:pPr>
    </w:lvl>
    <w:lvl w:ilvl="8" w:tplc="E018776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34744"/>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B346B"/>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2681B"/>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2BFE"/>
    <w:rsid w:val="00CE3EE6"/>
    <w:rsid w:val="00CE4BA1"/>
    <w:rsid w:val="00D000C7"/>
    <w:rsid w:val="00D32587"/>
    <w:rsid w:val="00D428FA"/>
    <w:rsid w:val="00D52A9D"/>
    <w:rsid w:val="00D55AAD"/>
    <w:rsid w:val="00D70F5B"/>
    <w:rsid w:val="00D747AE"/>
    <w:rsid w:val="00D905F0"/>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33F14"/>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2FD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Titre1">
    <w:name w:val="heading 1"/>
    <w:basedOn w:val="Normal"/>
    <w:next w:val="Titre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F6A28"/>
    <w:rPr>
      <w:rFonts w:ascii="Verdana" w:eastAsia="Times New Roman" w:hAnsi="Verdana"/>
      <w:b/>
      <w:bCs/>
      <w:caps/>
      <w:color w:val="006283"/>
      <w:sz w:val="18"/>
      <w:szCs w:val="28"/>
      <w:lang w:val="en-GB"/>
    </w:rPr>
  </w:style>
  <w:style w:type="character" w:customStyle="1" w:styleId="Titre2Car">
    <w:name w:val="Titre 2 Car"/>
    <w:link w:val="Titre2"/>
    <w:uiPriority w:val="2"/>
    <w:rsid w:val="002F6A28"/>
    <w:rPr>
      <w:rFonts w:ascii="Verdana" w:eastAsia="Times New Roman" w:hAnsi="Verdana"/>
      <w:b/>
      <w:bCs/>
      <w:color w:val="006283"/>
      <w:sz w:val="18"/>
      <w:szCs w:val="26"/>
      <w:lang w:val="en-GB"/>
    </w:rPr>
  </w:style>
  <w:style w:type="character" w:customStyle="1" w:styleId="Titre3Car">
    <w:name w:val="Titre 3 Car"/>
    <w:link w:val="Titre3"/>
    <w:uiPriority w:val="2"/>
    <w:rsid w:val="002F6A28"/>
    <w:rPr>
      <w:rFonts w:ascii="Verdana" w:eastAsia="Times New Roman" w:hAnsi="Verdana"/>
      <w:b/>
      <w:bCs/>
      <w:color w:val="006283"/>
      <w:sz w:val="18"/>
      <w:szCs w:val="22"/>
      <w:lang w:val="en-GB"/>
    </w:rPr>
  </w:style>
  <w:style w:type="character" w:customStyle="1" w:styleId="Titre4Car">
    <w:name w:val="Titre 4 Car"/>
    <w:link w:val="Titre4"/>
    <w:uiPriority w:val="2"/>
    <w:rsid w:val="002F6A28"/>
    <w:rPr>
      <w:rFonts w:ascii="Verdana" w:eastAsia="Times New Roman" w:hAnsi="Verdana"/>
      <w:b/>
      <w:bCs/>
      <w:iCs/>
      <w:color w:val="006283"/>
      <w:sz w:val="18"/>
      <w:szCs w:val="22"/>
      <w:lang w:val="en-GB"/>
    </w:rPr>
  </w:style>
  <w:style w:type="character" w:customStyle="1" w:styleId="Titre5Car">
    <w:name w:val="Titre 5 Car"/>
    <w:link w:val="Titre5"/>
    <w:uiPriority w:val="2"/>
    <w:rsid w:val="002F6A28"/>
    <w:rPr>
      <w:rFonts w:ascii="Verdana" w:eastAsia="Times New Roman" w:hAnsi="Verdana"/>
      <w:b/>
      <w:color w:val="006283"/>
      <w:sz w:val="18"/>
      <w:szCs w:val="22"/>
      <w:lang w:val="en-GB"/>
    </w:rPr>
  </w:style>
  <w:style w:type="character" w:customStyle="1" w:styleId="Titre6Car">
    <w:name w:val="Titre 6 Car"/>
    <w:link w:val="Titre6"/>
    <w:uiPriority w:val="2"/>
    <w:rsid w:val="002F6A28"/>
    <w:rPr>
      <w:rFonts w:ascii="Verdana" w:eastAsia="Times New Roman" w:hAnsi="Verdana"/>
      <w:b/>
      <w:iCs/>
      <w:color w:val="006283"/>
      <w:sz w:val="18"/>
      <w:szCs w:val="22"/>
      <w:lang w:val="en-GB"/>
    </w:rPr>
  </w:style>
  <w:style w:type="character" w:customStyle="1" w:styleId="Titre7Car">
    <w:name w:val="Titre 7 Car"/>
    <w:link w:val="Titre7"/>
    <w:uiPriority w:val="2"/>
    <w:rsid w:val="002F6A28"/>
    <w:rPr>
      <w:rFonts w:ascii="Verdana" w:eastAsia="Times New Roman" w:hAnsi="Verdana"/>
      <w:b/>
      <w:iCs/>
      <w:color w:val="006283"/>
      <w:sz w:val="18"/>
      <w:szCs w:val="22"/>
      <w:lang w:val="en-GB"/>
    </w:rPr>
  </w:style>
  <w:style w:type="character" w:customStyle="1" w:styleId="Titre8Car">
    <w:name w:val="Titre 8 Car"/>
    <w:link w:val="Titre8"/>
    <w:uiPriority w:val="2"/>
    <w:rsid w:val="002F6A28"/>
    <w:rPr>
      <w:rFonts w:ascii="Verdana" w:eastAsia="Times New Roman" w:hAnsi="Verdana"/>
      <w:b/>
      <w:i/>
      <w:color w:val="006283"/>
      <w:sz w:val="18"/>
      <w:lang w:val="en-GB"/>
    </w:rPr>
  </w:style>
  <w:style w:type="character" w:customStyle="1" w:styleId="Titre9Car">
    <w:name w:val="Titre 9 Car"/>
    <w:link w:val="Titre9"/>
    <w:uiPriority w:val="2"/>
    <w:rsid w:val="002F6A28"/>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F6A28"/>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Corpsdetexte"/>
    <w:uiPriority w:val="1"/>
    <w:rsid w:val="002F6A28"/>
    <w:rPr>
      <w:rFonts w:ascii="Verdana" w:hAnsi="Verdana"/>
      <w:sz w:val="18"/>
      <w:szCs w:val="22"/>
      <w:lang w:val="en-GB"/>
    </w:rPr>
  </w:style>
  <w:style w:type="paragraph" w:styleId="Corpsdetexte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Corpsdetexte2"/>
    <w:uiPriority w:val="1"/>
    <w:rsid w:val="002F6A28"/>
    <w:rPr>
      <w:rFonts w:ascii="Verdana" w:hAnsi="Verdana"/>
      <w:sz w:val="18"/>
      <w:szCs w:val="22"/>
      <w:lang w:val="en-GB"/>
    </w:rPr>
  </w:style>
  <w:style w:type="paragraph" w:styleId="Corpsdetexte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Corpsdetex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puces">
    <w:name w:val="List Bullet"/>
    <w:basedOn w:val="Normal"/>
    <w:uiPriority w:val="1"/>
    <w:rsid w:val="002F6A28"/>
    <w:pPr>
      <w:numPr>
        <w:numId w:val="15"/>
      </w:numPr>
      <w:tabs>
        <w:tab w:val="left" w:pos="567"/>
      </w:tabs>
      <w:spacing w:after="240"/>
      <w:contextualSpacing/>
    </w:pPr>
  </w:style>
  <w:style w:type="paragraph" w:styleId="Listepuces2">
    <w:name w:val="List Bullet 2"/>
    <w:basedOn w:val="Normal"/>
    <w:uiPriority w:val="1"/>
    <w:rsid w:val="002F6A28"/>
    <w:pPr>
      <w:numPr>
        <w:ilvl w:val="1"/>
        <w:numId w:val="15"/>
      </w:numPr>
      <w:tabs>
        <w:tab w:val="left" w:pos="907"/>
      </w:tabs>
      <w:spacing w:after="240"/>
      <w:contextualSpacing/>
    </w:pPr>
  </w:style>
  <w:style w:type="paragraph" w:styleId="Listepuces3">
    <w:name w:val="List Bullet 3"/>
    <w:basedOn w:val="Normal"/>
    <w:uiPriority w:val="1"/>
    <w:rsid w:val="002F6A28"/>
    <w:pPr>
      <w:numPr>
        <w:ilvl w:val="2"/>
        <w:numId w:val="15"/>
      </w:numPr>
      <w:tabs>
        <w:tab w:val="left" w:pos="1247"/>
      </w:tabs>
      <w:spacing w:after="240"/>
      <w:contextualSpacing/>
    </w:pPr>
  </w:style>
  <w:style w:type="paragraph" w:styleId="Listepuces4">
    <w:name w:val="List Bullet 4"/>
    <w:basedOn w:val="Normal"/>
    <w:uiPriority w:val="1"/>
    <w:rsid w:val="002F6A28"/>
    <w:pPr>
      <w:numPr>
        <w:ilvl w:val="3"/>
        <w:numId w:val="15"/>
      </w:numPr>
      <w:tabs>
        <w:tab w:val="left" w:pos="1587"/>
      </w:tabs>
      <w:spacing w:after="240"/>
      <w:contextualSpacing/>
    </w:pPr>
  </w:style>
  <w:style w:type="paragraph" w:styleId="Listepuce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Lgende">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F6A28"/>
    <w:rPr>
      <w:vertAlign w:val="superscript"/>
      <w:lang w:val="en-GB"/>
    </w:rPr>
  </w:style>
  <w:style w:type="paragraph" w:styleId="Notedebasdepage">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Notedebasdepage"/>
    <w:uiPriority w:val="5"/>
    <w:rsid w:val="002F6A28"/>
    <w:rPr>
      <w:rFonts w:ascii="Verdana" w:hAnsi="Verdana"/>
      <w:sz w:val="16"/>
      <w:szCs w:val="18"/>
      <w:lang w:val="en-GB" w:eastAsia="en-GB"/>
    </w:rPr>
  </w:style>
  <w:style w:type="paragraph" w:styleId="Notedefin">
    <w:name w:val="endnote text"/>
    <w:basedOn w:val="Notedebasdepage"/>
    <w:link w:val="NotedefinCar"/>
    <w:uiPriority w:val="49"/>
    <w:rsid w:val="002F6A28"/>
    <w:rPr>
      <w:szCs w:val="20"/>
    </w:rPr>
  </w:style>
  <w:style w:type="character" w:customStyle="1" w:styleId="NotedefinCar">
    <w:name w:val="Note de fin Car"/>
    <w:link w:val="Notedefin"/>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depage">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Pieddepage"/>
    <w:uiPriority w:val="3"/>
    <w:rsid w:val="002F6A28"/>
    <w:rPr>
      <w:rFonts w:ascii="Verdana" w:hAnsi="Verdana"/>
      <w:sz w:val="18"/>
      <w:szCs w:val="18"/>
      <w:lang w:val="en-GB" w:eastAsia="en-GB"/>
    </w:rPr>
  </w:style>
  <w:style w:type="paragraph" w:customStyle="1" w:styleId="FootnoteQuotation">
    <w:name w:val="Footnote Quotation"/>
    <w:basedOn w:val="Notedebasdepage"/>
    <w:uiPriority w:val="5"/>
    <w:rsid w:val="002F6A28"/>
    <w:pPr>
      <w:ind w:left="567" w:right="567" w:firstLine="0"/>
    </w:pPr>
  </w:style>
  <w:style w:type="character" w:styleId="Appelnotedebasdep">
    <w:name w:val="footnote reference"/>
    <w:uiPriority w:val="5"/>
    <w:rsid w:val="002F6A28"/>
    <w:rPr>
      <w:vertAlign w:val="superscript"/>
      <w:lang w:val="en-GB"/>
    </w:rPr>
  </w:style>
  <w:style w:type="paragraph" w:styleId="En-tte">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En-tte"/>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desrfrencesjuridiqu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M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au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Textedebulles"/>
    <w:uiPriority w:val="99"/>
    <w:semiHidden/>
    <w:rsid w:val="002F6A28"/>
    <w:rPr>
      <w:rFonts w:ascii="Tahoma" w:hAnsi="Tahoma" w:cs="Tahoma"/>
      <w:sz w:val="16"/>
      <w:szCs w:val="16"/>
      <w:lang w:val="en-GB"/>
    </w:rPr>
  </w:style>
  <w:style w:type="paragraph" w:styleId="Sous-titr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ous-titr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aragraphedeliste">
    <w:name w:val="List Paragraph"/>
    <w:basedOn w:val="Normal"/>
    <w:uiPriority w:val="59"/>
    <w:semiHidden/>
    <w:qFormat/>
    <w:rsid w:val="002F6A28"/>
    <w:pPr>
      <w:ind w:left="720"/>
      <w:contextualSpacing/>
    </w:pPr>
  </w:style>
  <w:style w:type="table" w:customStyle="1" w:styleId="WTOBox1">
    <w:name w:val="WTOBox1"/>
    <w:basedOn w:val="Tableau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Grilledutableau">
    <w:name w:val="Table Grid"/>
    <w:basedOn w:val="Tableau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Lienhypertexte">
    <w:name w:val="Hyperlink"/>
    <w:uiPriority w:val="9"/>
    <w:unhideWhenUsed/>
    <w:rsid w:val="002F6A28"/>
    <w:rPr>
      <w:color w:val="0000FF"/>
      <w:u w:val="single"/>
      <w:lang w:val="en-GB"/>
    </w:rPr>
  </w:style>
  <w:style w:type="paragraph" w:styleId="Bibliographie">
    <w:name w:val="Bibliography"/>
    <w:basedOn w:val="Normal"/>
    <w:next w:val="Normal"/>
    <w:uiPriority w:val="49"/>
    <w:semiHidden/>
    <w:unhideWhenUsed/>
    <w:rsid w:val="002F6A28"/>
  </w:style>
  <w:style w:type="paragraph" w:styleId="Normalcentr">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Retrait1religne"/>
    <w:uiPriority w:val="99"/>
    <w:semiHidden/>
    <w:rsid w:val="002F6A28"/>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Retraitcorpsdetexte"/>
    <w:uiPriority w:val="99"/>
    <w:semiHidden/>
    <w:rsid w:val="002F6A28"/>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Retraitcorpset1relig"/>
    <w:uiPriority w:val="99"/>
    <w:semiHidden/>
    <w:rsid w:val="002F6A28"/>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Retraitcorpsdetexte2"/>
    <w:uiPriority w:val="99"/>
    <w:semiHidden/>
    <w:rsid w:val="002F6A28"/>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Retraitcorpsdetexte3"/>
    <w:uiPriority w:val="99"/>
    <w:semiHidden/>
    <w:rsid w:val="002F6A28"/>
    <w:rPr>
      <w:rFonts w:ascii="Verdana" w:hAnsi="Verdana"/>
      <w:sz w:val="16"/>
      <w:szCs w:val="16"/>
      <w:lang w:val="en-GB"/>
    </w:rPr>
  </w:style>
  <w:style w:type="character" w:styleId="Titredulivre">
    <w:name w:val="Book Title"/>
    <w:uiPriority w:val="99"/>
    <w:semiHidden/>
    <w:qFormat/>
    <w:rsid w:val="002F6A28"/>
    <w:rPr>
      <w:b/>
      <w:bCs/>
      <w:smallCaps/>
      <w:spacing w:val="5"/>
      <w:lang w:val="en-GB"/>
    </w:rPr>
  </w:style>
  <w:style w:type="paragraph" w:styleId="Formuledepolitesse">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Formuledepolitesse"/>
    <w:uiPriority w:val="99"/>
    <w:semiHidden/>
    <w:rsid w:val="002F6A28"/>
    <w:rPr>
      <w:rFonts w:ascii="Verdana" w:hAnsi="Verdana"/>
      <w:sz w:val="18"/>
      <w:szCs w:val="22"/>
      <w:lang w:val="en-GB"/>
    </w:rPr>
  </w:style>
  <w:style w:type="character" w:styleId="Marquedecommentaire">
    <w:name w:val="annotation reference"/>
    <w:uiPriority w:val="99"/>
    <w:semiHidden/>
    <w:unhideWhenUsed/>
    <w:rsid w:val="002F6A28"/>
    <w:rPr>
      <w:sz w:val="16"/>
      <w:szCs w:val="16"/>
      <w:lang w:val="en-GB"/>
    </w:rPr>
  </w:style>
  <w:style w:type="paragraph" w:styleId="Commentaire">
    <w:name w:val="annotation text"/>
    <w:basedOn w:val="Normal"/>
    <w:link w:val="CommentaireCar"/>
    <w:uiPriority w:val="99"/>
    <w:unhideWhenUsed/>
    <w:rsid w:val="002F6A28"/>
    <w:rPr>
      <w:sz w:val="20"/>
      <w:szCs w:val="20"/>
    </w:rPr>
  </w:style>
  <w:style w:type="character" w:customStyle="1" w:styleId="CommentaireCar">
    <w:name w:val="Commentaire Car"/>
    <w:link w:val="Commentaire"/>
    <w:uiPriority w:val="99"/>
    <w:rsid w:val="002F6A28"/>
    <w:rPr>
      <w:rFonts w:ascii="Verdana" w:hAnsi="Verdana"/>
      <w:lang w:val="en-GB"/>
    </w:rPr>
  </w:style>
  <w:style w:type="paragraph" w:styleId="Objetducommentaire">
    <w:name w:val="annotation subject"/>
    <w:basedOn w:val="Commentaire"/>
    <w:next w:val="Commentaire"/>
    <w:link w:val="ObjetducommentaireCar"/>
    <w:uiPriority w:val="99"/>
    <w:unhideWhenUsed/>
    <w:rsid w:val="002F6A28"/>
    <w:rPr>
      <w:b/>
      <w:bCs/>
    </w:rPr>
  </w:style>
  <w:style w:type="character" w:customStyle="1" w:styleId="ObjetducommentaireCar">
    <w:name w:val="Objet du commentaire Car"/>
    <w:link w:val="Objetducommentaire"/>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Explorateurdedocuments"/>
    <w:uiPriority w:val="99"/>
    <w:semiHidden/>
    <w:rsid w:val="002F6A28"/>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F6A28"/>
  </w:style>
  <w:style w:type="character" w:customStyle="1" w:styleId="SignaturelectroniqueCar">
    <w:name w:val="Signature électronique Car"/>
    <w:link w:val="Signaturelectronique"/>
    <w:uiPriority w:val="99"/>
    <w:semiHidden/>
    <w:rsid w:val="002F6A28"/>
    <w:rPr>
      <w:rFonts w:ascii="Verdana" w:hAnsi="Verdana"/>
      <w:sz w:val="18"/>
      <w:szCs w:val="22"/>
      <w:lang w:val="en-GB"/>
    </w:rPr>
  </w:style>
  <w:style w:type="character" w:styleId="Accentuation">
    <w:name w:val="Emphasis"/>
    <w:uiPriority w:val="99"/>
    <w:semiHidden/>
    <w:qFormat/>
    <w:rsid w:val="002F6A28"/>
    <w:rPr>
      <w:i/>
      <w:iCs/>
      <w:lang w:val="en-GB"/>
    </w:rPr>
  </w:style>
  <w:style w:type="paragraph" w:styleId="Adressedestinatai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F6A28"/>
    <w:rPr>
      <w:rFonts w:ascii="Cambria" w:eastAsia="Times New Roman" w:hAnsi="Cambria"/>
      <w:sz w:val="20"/>
      <w:szCs w:val="20"/>
    </w:rPr>
  </w:style>
  <w:style w:type="character" w:styleId="Lienhypertextesuivivisit">
    <w:name w:val="FollowedHyperlink"/>
    <w:uiPriority w:val="9"/>
    <w:unhideWhenUsed/>
    <w:rsid w:val="002F6A28"/>
    <w:rPr>
      <w:color w:val="800080"/>
      <w:u w:val="single"/>
      <w:lang w:val="en-GB"/>
    </w:rPr>
  </w:style>
  <w:style w:type="character" w:styleId="AcronymeHTML">
    <w:name w:val="HTML Acronym"/>
    <w:uiPriority w:val="99"/>
    <w:semiHidden/>
    <w:unhideWhenUsed/>
    <w:rsid w:val="002F6A28"/>
    <w:rPr>
      <w:lang w:val="en-GB"/>
    </w:rPr>
  </w:style>
  <w:style w:type="paragraph" w:styleId="AdresseHTML">
    <w:name w:val="HTML Address"/>
    <w:basedOn w:val="Normal"/>
    <w:link w:val="AdresseHTMLCar"/>
    <w:uiPriority w:val="99"/>
    <w:semiHidden/>
    <w:unhideWhenUsed/>
    <w:rsid w:val="002F6A28"/>
    <w:rPr>
      <w:i/>
      <w:iCs/>
    </w:rPr>
  </w:style>
  <w:style w:type="character" w:customStyle="1" w:styleId="AdresseHTMLCar">
    <w:name w:val="Adresse HTML Car"/>
    <w:link w:val="AdresseHTML"/>
    <w:uiPriority w:val="99"/>
    <w:semiHidden/>
    <w:rsid w:val="002F6A28"/>
    <w:rPr>
      <w:rFonts w:ascii="Verdana" w:hAnsi="Verdana"/>
      <w:i/>
      <w:iCs/>
      <w:sz w:val="18"/>
      <w:szCs w:val="22"/>
      <w:lang w:val="en-GB"/>
    </w:rPr>
  </w:style>
  <w:style w:type="character" w:styleId="CitationHTML">
    <w:name w:val="HTML Cite"/>
    <w:uiPriority w:val="99"/>
    <w:semiHidden/>
    <w:unhideWhenUsed/>
    <w:rsid w:val="002F6A28"/>
    <w:rPr>
      <w:i/>
      <w:iCs/>
      <w:lang w:val="en-GB"/>
    </w:rPr>
  </w:style>
  <w:style w:type="character" w:styleId="CodeHTML">
    <w:name w:val="HTML Code"/>
    <w:uiPriority w:val="99"/>
    <w:semiHidden/>
    <w:unhideWhenUsed/>
    <w:rsid w:val="002F6A28"/>
    <w:rPr>
      <w:rFonts w:ascii="Consolas" w:hAnsi="Consolas" w:cs="Consolas"/>
      <w:sz w:val="20"/>
      <w:szCs w:val="20"/>
      <w:lang w:val="en-GB"/>
    </w:rPr>
  </w:style>
  <w:style w:type="character" w:styleId="DfinitionHTML">
    <w:name w:val="HTML Definition"/>
    <w:uiPriority w:val="99"/>
    <w:semiHidden/>
    <w:unhideWhenUsed/>
    <w:rsid w:val="002F6A28"/>
    <w:rPr>
      <w:i/>
      <w:iCs/>
      <w:lang w:val="en-GB"/>
    </w:rPr>
  </w:style>
  <w:style w:type="character" w:styleId="ClavierHTML">
    <w:name w:val="HTML Keyboard"/>
    <w:uiPriority w:val="99"/>
    <w:semiHidden/>
    <w:unhideWhenUsed/>
    <w:rsid w:val="002F6A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PrformatHTML"/>
    <w:uiPriority w:val="99"/>
    <w:semiHidden/>
    <w:rsid w:val="002F6A28"/>
    <w:rPr>
      <w:rFonts w:ascii="Consolas" w:hAnsi="Consolas" w:cs="Consolas"/>
      <w:lang w:val="en-GB"/>
    </w:rPr>
  </w:style>
  <w:style w:type="character" w:styleId="ExempleHTML">
    <w:name w:val="HTML Sample"/>
    <w:uiPriority w:val="99"/>
    <w:semiHidden/>
    <w:unhideWhenUsed/>
    <w:rsid w:val="002F6A28"/>
    <w:rPr>
      <w:rFonts w:ascii="Consolas" w:hAnsi="Consolas" w:cs="Consolas"/>
      <w:sz w:val="24"/>
      <w:szCs w:val="24"/>
      <w:lang w:val="en-GB"/>
    </w:rPr>
  </w:style>
  <w:style w:type="character" w:styleId="Machinecrire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Titreindex">
    <w:name w:val="index heading"/>
    <w:basedOn w:val="Normal"/>
    <w:next w:val="Index1"/>
    <w:uiPriority w:val="99"/>
    <w:semiHidden/>
    <w:unhideWhenUsed/>
    <w:rsid w:val="002F6A28"/>
    <w:rPr>
      <w:rFonts w:ascii="Cambria" w:eastAsia="Times New Roman" w:hAnsi="Cambria"/>
      <w:b/>
      <w:bCs/>
    </w:rPr>
  </w:style>
  <w:style w:type="character" w:styleId="Accentuationintense">
    <w:name w:val="Intense Emphasis"/>
    <w:uiPriority w:val="99"/>
    <w:semiHidden/>
    <w:qFormat/>
    <w:rsid w:val="002F6A28"/>
    <w:rPr>
      <w:b/>
      <w:bCs/>
      <w:i/>
      <w:iCs/>
      <w:color w:val="4F81BD"/>
      <w:lang w:val="en-GB"/>
    </w:rPr>
  </w:style>
  <w:style w:type="paragraph" w:styleId="Citationintens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F6A28"/>
    <w:rPr>
      <w:rFonts w:ascii="Verdana" w:hAnsi="Verdana"/>
      <w:b/>
      <w:bCs/>
      <w:i/>
      <w:iCs/>
      <w:color w:val="4F81BD"/>
      <w:sz w:val="18"/>
      <w:szCs w:val="22"/>
      <w:lang w:val="en-GB"/>
    </w:rPr>
  </w:style>
  <w:style w:type="character" w:styleId="Rfrenceintense">
    <w:name w:val="Intense Reference"/>
    <w:uiPriority w:val="99"/>
    <w:semiHidden/>
    <w:qFormat/>
    <w:rsid w:val="002F6A28"/>
    <w:rPr>
      <w:b/>
      <w:bCs/>
      <w:smallCaps/>
      <w:color w:val="C0504D"/>
      <w:spacing w:val="5"/>
      <w:u w:val="single"/>
      <w:lang w:val="en-GB"/>
    </w:rPr>
  </w:style>
  <w:style w:type="character" w:styleId="Numrodeligne">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continue">
    <w:name w:val="List Continue"/>
    <w:basedOn w:val="Normal"/>
    <w:uiPriority w:val="99"/>
    <w:semiHidden/>
    <w:unhideWhenUsed/>
    <w:rsid w:val="002F6A28"/>
    <w:pPr>
      <w:spacing w:after="120"/>
      <w:ind w:left="283"/>
      <w:contextualSpacing/>
    </w:pPr>
  </w:style>
  <w:style w:type="paragraph" w:styleId="Listecontinue2">
    <w:name w:val="List Continue 2"/>
    <w:basedOn w:val="Normal"/>
    <w:uiPriority w:val="99"/>
    <w:semiHidden/>
    <w:unhideWhenUsed/>
    <w:rsid w:val="002F6A28"/>
    <w:pPr>
      <w:spacing w:after="120"/>
      <w:ind w:left="566"/>
      <w:contextualSpacing/>
    </w:pPr>
  </w:style>
  <w:style w:type="paragraph" w:styleId="Listecontinue3">
    <w:name w:val="List Continue 3"/>
    <w:basedOn w:val="Normal"/>
    <w:uiPriority w:val="99"/>
    <w:semiHidden/>
    <w:unhideWhenUsed/>
    <w:rsid w:val="002F6A28"/>
    <w:pPr>
      <w:spacing w:after="120"/>
      <w:ind w:left="849"/>
      <w:contextualSpacing/>
    </w:pPr>
  </w:style>
  <w:style w:type="paragraph" w:styleId="Listecontinue4">
    <w:name w:val="List Continue 4"/>
    <w:basedOn w:val="Normal"/>
    <w:uiPriority w:val="99"/>
    <w:semiHidden/>
    <w:unhideWhenUsed/>
    <w:rsid w:val="002F6A28"/>
    <w:pPr>
      <w:spacing w:after="120"/>
      <w:ind w:left="1132"/>
      <w:contextualSpacing/>
    </w:pPr>
  </w:style>
  <w:style w:type="paragraph" w:styleId="Listecontinue5">
    <w:name w:val="List Continue 5"/>
    <w:basedOn w:val="Normal"/>
    <w:uiPriority w:val="99"/>
    <w:semiHidden/>
    <w:unhideWhenUsed/>
    <w:rsid w:val="002F6A28"/>
    <w:pPr>
      <w:spacing w:after="120"/>
      <w:ind w:left="1415"/>
      <w:contextualSpacing/>
    </w:pPr>
  </w:style>
  <w:style w:type="paragraph" w:styleId="Listenumros">
    <w:name w:val="List Number"/>
    <w:basedOn w:val="Normal"/>
    <w:uiPriority w:val="49"/>
    <w:semiHidden/>
    <w:unhideWhenUsed/>
    <w:rsid w:val="002F6A28"/>
    <w:pPr>
      <w:numPr>
        <w:numId w:val="11"/>
      </w:numPr>
      <w:contextualSpacing/>
    </w:pPr>
  </w:style>
  <w:style w:type="paragraph" w:styleId="Listenumros2">
    <w:name w:val="List Number 2"/>
    <w:basedOn w:val="Normal"/>
    <w:uiPriority w:val="49"/>
    <w:semiHidden/>
    <w:unhideWhenUsed/>
    <w:rsid w:val="002F6A28"/>
    <w:pPr>
      <w:numPr>
        <w:numId w:val="12"/>
      </w:numPr>
      <w:contextualSpacing/>
    </w:pPr>
  </w:style>
  <w:style w:type="paragraph" w:styleId="Listenumros3">
    <w:name w:val="List Number 3"/>
    <w:basedOn w:val="Normal"/>
    <w:uiPriority w:val="49"/>
    <w:semiHidden/>
    <w:unhideWhenUsed/>
    <w:rsid w:val="002F6A28"/>
    <w:pPr>
      <w:contextualSpacing/>
    </w:pPr>
  </w:style>
  <w:style w:type="paragraph" w:styleId="Listenumros4">
    <w:name w:val="List Number 4"/>
    <w:basedOn w:val="Normal"/>
    <w:uiPriority w:val="49"/>
    <w:semiHidden/>
    <w:unhideWhenUsed/>
    <w:rsid w:val="002F6A28"/>
    <w:pPr>
      <w:numPr>
        <w:numId w:val="14"/>
      </w:numPr>
      <w:contextualSpacing/>
    </w:pPr>
  </w:style>
  <w:style w:type="paragraph" w:styleId="Listenumros5">
    <w:name w:val="List Number 5"/>
    <w:basedOn w:val="Normal"/>
    <w:uiPriority w:val="49"/>
    <w:semiHidden/>
    <w:unhideWhenUsed/>
    <w:rsid w:val="002F6A28"/>
    <w:pPr>
      <w:contextualSpacing/>
    </w:pPr>
  </w:style>
  <w:style w:type="paragraph" w:styleId="Textede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2F6A28"/>
    <w:rPr>
      <w:rFonts w:ascii="Consolas" w:hAnsi="Consolas" w:cs="Consolas"/>
      <w:lang w:val="en-GB"/>
    </w:rPr>
  </w:style>
  <w:style w:type="paragraph" w:styleId="En-ttedemessage">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F6A28"/>
    <w:rPr>
      <w:rFonts w:ascii="Cambria" w:eastAsia="Times New Roman" w:hAnsi="Cambria"/>
      <w:sz w:val="24"/>
      <w:szCs w:val="24"/>
      <w:shd w:val="pct20" w:color="auto" w:fill="auto"/>
      <w:lang w:val="en-GB"/>
    </w:rPr>
  </w:style>
  <w:style w:type="paragraph" w:styleId="Sansinterligne">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Retraitnormal">
    <w:name w:val="Normal Indent"/>
    <w:basedOn w:val="Normal"/>
    <w:uiPriority w:val="99"/>
    <w:semiHidden/>
    <w:unhideWhenUsed/>
    <w:rsid w:val="002F6A28"/>
    <w:pPr>
      <w:ind w:left="567"/>
    </w:pPr>
  </w:style>
  <w:style w:type="paragraph" w:styleId="Titredenote">
    <w:name w:val="Note Heading"/>
    <w:basedOn w:val="Normal"/>
    <w:next w:val="Normal"/>
    <w:link w:val="TitredenoteCar"/>
    <w:uiPriority w:val="99"/>
    <w:semiHidden/>
    <w:unhideWhenUsed/>
    <w:rsid w:val="002F6A28"/>
  </w:style>
  <w:style w:type="character" w:customStyle="1" w:styleId="TitredenoteCar">
    <w:name w:val="Titre de note Car"/>
    <w:link w:val="Titredenote"/>
    <w:uiPriority w:val="99"/>
    <w:semiHidden/>
    <w:rsid w:val="002F6A28"/>
    <w:rPr>
      <w:rFonts w:ascii="Verdana" w:hAnsi="Verdana"/>
      <w:sz w:val="18"/>
      <w:szCs w:val="22"/>
      <w:lang w:val="en-GB"/>
    </w:rPr>
  </w:style>
  <w:style w:type="character" w:styleId="Numrodepage">
    <w:name w:val="page number"/>
    <w:uiPriority w:val="99"/>
    <w:semiHidden/>
    <w:unhideWhenUsed/>
    <w:rsid w:val="002F6A28"/>
    <w:rPr>
      <w:lang w:val="en-GB"/>
    </w:rPr>
  </w:style>
  <w:style w:type="character" w:styleId="Textedelespacerserv">
    <w:name w:val="Placeholder Text"/>
    <w:uiPriority w:val="99"/>
    <w:semiHidden/>
    <w:rsid w:val="002F6A28"/>
    <w:rPr>
      <w:color w:val="808080"/>
      <w:lang w:val="en-GB"/>
    </w:rPr>
  </w:style>
  <w:style w:type="paragraph" w:styleId="Textebru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Textebrut"/>
    <w:uiPriority w:val="99"/>
    <w:rsid w:val="002F6A28"/>
    <w:rPr>
      <w:rFonts w:ascii="Consolas" w:hAnsi="Consolas" w:cs="Consolas"/>
      <w:sz w:val="21"/>
      <w:szCs w:val="21"/>
      <w:lang w:val="en-GB"/>
    </w:rPr>
  </w:style>
  <w:style w:type="paragraph" w:styleId="Citation">
    <w:name w:val="Quote"/>
    <w:basedOn w:val="Normal"/>
    <w:next w:val="Normal"/>
    <w:link w:val="CitationCar"/>
    <w:uiPriority w:val="59"/>
    <w:qFormat/>
    <w:rsid w:val="002F6A28"/>
    <w:rPr>
      <w:i/>
      <w:iCs/>
      <w:color w:val="000000"/>
    </w:rPr>
  </w:style>
  <w:style w:type="character" w:customStyle="1" w:styleId="CitationCar">
    <w:name w:val="Citation Car"/>
    <w:link w:val="Citation"/>
    <w:uiPriority w:val="59"/>
    <w:rsid w:val="002F6A28"/>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F6A28"/>
  </w:style>
  <w:style w:type="character" w:customStyle="1" w:styleId="SalutationsCar">
    <w:name w:val="Salutations Car"/>
    <w:link w:val="Salutations"/>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lev">
    <w:name w:val="Strong"/>
    <w:uiPriority w:val="99"/>
    <w:semiHidden/>
    <w:qFormat/>
    <w:rsid w:val="002F6A28"/>
    <w:rPr>
      <w:b/>
      <w:bCs/>
      <w:lang w:val="en-GB"/>
    </w:rPr>
  </w:style>
  <w:style w:type="character" w:styleId="Accentuationlgre">
    <w:name w:val="Subtle Emphasis"/>
    <w:uiPriority w:val="99"/>
    <w:semiHidden/>
    <w:qFormat/>
    <w:rsid w:val="002F6A28"/>
    <w:rPr>
      <w:i/>
      <w:iCs/>
      <w:color w:val="808080"/>
      <w:lang w:val="en-GB"/>
    </w:rPr>
  </w:style>
  <w:style w:type="character" w:styleId="Rfrencelgre">
    <w:name w:val="Subtle Reference"/>
    <w:uiPriority w:val="99"/>
    <w:semiHidden/>
    <w:qFormat/>
    <w:rsid w:val="002F6A28"/>
    <w:rPr>
      <w:smallCaps/>
      <w:color w:val="C0504D"/>
      <w:u w:val="single"/>
      <w:lang w:val="en-GB"/>
    </w:rPr>
  </w:style>
  <w:style w:type="paragraph" w:styleId="TitreTR">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ec.europa.eu/growth/tools-databases/tris/sl/search/?trisaction=search.detail&amp;year=2022&amp;num=603"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contact@sist.si"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1</TotalTime>
  <Pages>2</Pages>
  <Words>375</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2022-09-13T07:26:00Z</dcterms:created>
  <dcterms:modified xsi:type="dcterms:W3CDTF">2022-09-13T07:54:00Z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