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1DD3" w14:textId="77777777" w:rsidR="009239F7" w:rsidRPr="002F6A28" w:rsidRDefault="002D347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4A227EE" w14:textId="77777777" w:rsidR="009239F7" w:rsidRPr="002F6A28" w:rsidRDefault="002D347E" w:rsidP="002F6A28">
      <w:pPr>
        <w:jc w:val="center"/>
      </w:pPr>
      <w:r w:rsidRPr="002F6A28">
        <w:t>The following notification is being circulated in accordance with Article 10.6</w:t>
      </w:r>
    </w:p>
    <w:p w14:paraId="7BE2AE1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61AE2" w14:paraId="338CC57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23DF0B7" w14:textId="77777777" w:rsidR="00F85C99" w:rsidRPr="002F6A28" w:rsidRDefault="002D34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486B3B" w14:textId="77777777" w:rsidR="00F85C99" w:rsidRPr="002F6A28" w:rsidRDefault="002D347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Russian Federation</w:t>
            </w:r>
            <w:bookmarkEnd w:id="1"/>
            <w:r w:rsidRPr="002F6A28">
              <w:t xml:space="preserve"> </w:t>
            </w:r>
          </w:p>
          <w:p w14:paraId="3E468C9A" w14:textId="77777777" w:rsidR="00F85C99" w:rsidRPr="002F6A28" w:rsidRDefault="002D347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61AE2" w14:paraId="373F83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F3D31" w14:textId="77777777" w:rsidR="00F85C99" w:rsidRPr="002F6A28" w:rsidRDefault="002D34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B6308" w14:textId="77777777" w:rsidR="00F85C99" w:rsidRPr="002F6A28" w:rsidRDefault="002D347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2F308C4" w14:textId="77777777" w:rsidR="00FA25EA" w:rsidRPr="002F6A28" w:rsidRDefault="002D347E" w:rsidP="00155128">
            <w:pPr>
              <w:spacing w:before="120" w:after="120"/>
              <w:jc w:val="left"/>
            </w:pPr>
            <w:r w:rsidRPr="002F6A28">
              <w:t>Federal Agency for technical regulation and metrology (Rosstandard)</w:t>
            </w:r>
            <w:r w:rsidRPr="002F6A28">
              <w:br/>
              <w:t xml:space="preserve">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info@rst.gov.ru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www.gostinfo.ru</w:t>
              </w:r>
            </w:hyperlink>
            <w:r w:rsidRPr="002F6A28">
              <w:t xml:space="preserve"> </w:t>
            </w:r>
            <w:bookmarkEnd w:id="5"/>
          </w:p>
          <w:p w14:paraId="50A41F65" w14:textId="77777777" w:rsidR="00F85C99" w:rsidRPr="002F6A28" w:rsidRDefault="002D347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3553783" w14:textId="77777777" w:rsidR="00FA25EA" w:rsidRPr="002F6A28" w:rsidRDefault="002D347E" w:rsidP="00AA646C">
            <w:pPr>
              <w:spacing w:after="120"/>
              <w:jc w:val="left"/>
            </w:pPr>
            <w:r w:rsidRPr="002F6A28">
              <w:t xml:space="preserve">Russian Scientific and Technical Center for Information on Standardization, Metrology and Conformity Assessment (Standartinform, National enquiry point for the TBT Agreement) </w:t>
            </w:r>
            <w:r w:rsidRPr="002F6A28">
              <w:br/>
              <w:t xml:space="preserve">Tel: +7(495) 531-26-59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info@gostinfo.ru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www.rst.gov.ru</w:t>
              </w:r>
            </w:hyperlink>
            <w:bookmarkEnd w:id="7"/>
          </w:p>
        </w:tc>
      </w:tr>
      <w:tr w:rsidR="00461AE2" w14:paraId="1542E0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4945B" w14:textId="77777777" w:rsidR="00F85C99" w:rsidRPr="002F6A28" w:rsidRDefault="002D34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C3390" w14:textId="77777777" w:rsidR="00F85C99" w:rsidRPr="0058336F" w:rsidRDefault="002D347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X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461AE2" w14:paraId="5AFC14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1AEEC" w14:textId="77777777" w:rsidR="00F85C99" w:rsidRPr="002F6A28" w:rsidRDefault="002D34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06BFF" w14:textId="77777777" w:rsidR="00F85C99" w:rsidRPr="002F6A28" w:rsidRDefault="002D347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Cement, incl. cement clinkers, whether or not coloured (HS 2523)</w:t>
            </w:r>
            <w:bookmarkStart w:id="20" w:name="sps3a"/>
            <w:bookmarkEnd w:id="20"/>
          </w:p>
        </w:tc>
      </w:tr>
      <w:tr w:rsidR="00461AE2" w14:paraId="6278A7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66CAA" w14:textId="77777777" w:rsidR="00F85C99" w:rsidRPr="002F6A28" w:rsidRDefault="002D347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738315" w14:textId="77777777" w:rsidR="00F85C99" w:rsidRPr="002F6A28" w:rsidRDefault="002D347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Order of the Rosstandard dated as of 28 January 2022 № 41-st amending the Order dated as of 11 January 2022 № 1-st that introduced the National Standard of the Russian Federation GOST R 56836-2016 "Conformity Assessment. Rules of Cement Certification". (1 page(s), in Russian)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61AE2" w14:paraId="1A269A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C2D43" w14:textId="77777777" w:rsidR="00F85C99" w:rsidRPr="002F6A28" w:rsidRDefault="002D34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13FBA" w14:textId="77777777" w:rsidR="00F85C99" w:rsidRPr="002F6A28" w:rsidRDefault="002D347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Order of the Rosstandard amends paragraph 8.2 of the GOST R 56836-2016 "Conformity Assessment. Rules of Cement Certification" suspending additional inspection control of certified cement imported from non-EAEU countries.</w:t>
            </w:r>
          </w:p>
        </w:tc>
      </w:tr>
      <w:tr w:rsidR="00461AE2" w14:paraId="1B015D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149C46" w14:textId="77777777" w:rsidR="00F85C99" w:rsidRPr="002F6A28" w:rsidRDefault="002D34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C0464" w14:textId="77777777" w:rsidR="00F85C99" w:rsidRPr="002F6A28" w:rsidRDefault="002D347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Quality requirements; Reducing trade barriers and facilitating trade</w:t>
            </w:r>
            <w:bookmarkStart w:id="27" w:name="sps7f"/>
            <w:bookmarkEnd w:id="27"/>
          </w:p>
        </w:tc>
      </w:tr>
      <w:tr w:rsidR="00461AE2" w14:paraId="438883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8437D" w14:textId="77777777" w:rsidR="00F85C99" w:rsidRPr="002F6A28" w:rsidRDefault="002D347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1C6DD" w14:textId="77777777" w:rsidR="00072B36" w:rsidRPr="002F6A28" w:rsidRDefault="002D347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2F6C574" w14:textId="77777777" w:rsidR="00F85C99" w:rsidRPr="002F6A28" w:rsidRDefault="002D347E" w:rsidP="009E75ED">
            <w:pPr>
              <w:spacing w:before="120" w:after="120"/>
            </w:pPr>
            <w:r w:rsidRPr="002F6A28">
              <w:rPr>
                <w:bCs/>
              </w:rPr>
              <w:t>The Order of the Rosstandard dated as of 28 January 2022 № 41-st</w:t>
            </w:r>
          </w:p>
          <w:p w14:paraId="6001E3AE" w14:textId="77777777" w:rsidR="00FA25EA" w:rsidRPr="002F6A28" w:rsidRDefault="00780309" w:rsidP="009E75ED">
            <w:pPr>
              <w:spacing w:after="120"/>
              <w:rPr>
                <w:bCs/>
              </w:rPr>
            </w:pPr>
            <w:hyperlink r:id="rId11" w:history="1">
              <w:r w:rsidR="002D347E" w:rsidRPr="002F6A28">
                <w:rPr>
                  <w:bCs/>
                  <w:color w:val="0000FF"/>
                  <w:u w:val="single"/>
                </w:rPr>
                <w:t>https://protect.gost.ru/document.aspx?control=7&amp;baseC=6&amp;page=0&amp;month=3&amp;year=2022&amp;search=56836-2016&amp;RegNum=1&amp;DocOnPageCount=15&amp;id=243045</w:t>
              </w:r>
            </w:hyperlink>
          </w:p>
        </w:tc>
      </w:tr>
      <w:tr w:rsidR="00461AE2" w14:paraId="50323E0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3021D1" w14:textId="77777777" w:rsidR="00EE3A11" w:rsidRPr="002F6A28" w:rsidRDefault="002D34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8E41F1" w14:textId="77777777" w:rsidR="00EE3A11" w:rsidRPr="002F6A28" w:rsidRDefault="002D347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28 January 2022</w:t>
            </w:r>
            <w:bookmarkStart w:id="30" w:name="sps10a"/>
            <w:bookmarkStart w:id="31" w:name="sps10b"/>
            <w:bookmarkEnd w:id="30"/>
            <w:bookmarkEnd w:id="31"/>
          </w:p>
          <w:p w14:paraId="38848D6C" w14:textId="77777777" w:rsidR="00EE3A11" w:rsidRPr="002F6A28" w:rsidRDefault="002D347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28 January 2022</w:t>
            </w:r>
            <w:bookmarkStart w:id="33" w:name="sps11a"/>
            <w:bookmarkStart w:id="34" w:name="sps11b"/>
            <w:bookmarkEnd w:id="33"/>
            <w:r w:rsidRPr="002F6A28">
              <w:t>; To be determined</w:t>
            </w:r>
            <w:bookmarkEnd w:id="34"/>
          </w:p>
        </w:tc>
      </w:tr>
      <w:tr w:rsidR="00461AE2" w14:paraId="525773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26B8F" w14:textId="77777777" w:rsidR="00F85C99" w:rsidRPr="002F6A28" w:rsidRDefault="002D347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51EB2" w14:textId="77777777" w:rsidR="00F85C99" w:rsidRPr="002F6A28" w:rsidRDefault="002D347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28 January 2022</w:t>
            </w:r>
            <w:bookmarkStart w:id="36" w:name="sps12a"/>
            <w:bookmarkEnd w:id="36"/>
          </w:p>
        </w:tc>
      </w:tr>
      <w:tr w:rsidR="00461AE2" w14:paraId="676BC12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FE47748" w14:textId="77777777" w:rsidR="00F85C99" w:rsidRPr="002F6A28" w:rsidRDefault="002D347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AC0F7A5" w14:textId="77777777" w:rsidR="00F85C99" w:rsidRPr="002F6A28" w:rsidRDefault="002D347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7E963C2" w14:textId="77777777" w:rsidR="00FA25EA" w:rsidRPr="002F6A28" w:rsidRDefault="002D347E" w:rsidP="00B16145">
            <w:pPr>
              <w:keepNext/>
              <w:keepLines/>
              <w:spacing w:before="120" w:after="120"/>
              <w:jc w:val="left"/>
            </w:pPr>
            <w:r w:rsidRPr="002F6A28">
              <w:t>Federal Agency for technical regulation and metrology (Rosstandard)</w:t>
            </w:r>
            <w:r w:rsidRPr="002F6A28">
              <w:br/>
              <w:t xml:space="preserve">mail: </w:t>
            </w:r>
            <w:hyperlink r:id="rId12" w:history="1">
              <w:r w:rsidRPr="002F6A28">
                <w:rPr>
                  <w:color w:val="0000FF"/>
                  <w:u w:val="single"/>
                </w:rPr>
                <w:t>info@rst.gov.ru</w:t>
              </w:r>
            </w:hyperlink>
            <w:r w:rsidRPr="002F6A28">
              <w:br/>
              <w:t xml:space="preserve">Website: </w:t>
            </w:r>
            <w:hyperlink r:id="rId13" w:history="1">
              <w:r w:rsidRPr="002F6A28">
                <w:rPr>
                  <w:color w:val="0000FF"/>
                  <w:u w:val="single"/>
                </w:rPr>
                <w:t>www.gostinfo.ru</w:t>
              </w:r>
            </w:hyperlink>
            <w:r w:rsidRPr="002F6A28">
              <w:t xml:space="preserve"> </w:t>
            </w:r>
            <w:r w:rsidRPr="002F6A28">
              <w:br/>
            </w:r>
            <w:r w:rsidRPr="002F6A28">
              <w:br/>
              <w:t xml:space="preserve">Russian Scientific and Technical Center for Information on Standardization, Metrology and Conformity Assessment (Standartinform, National enquiry point for the TBT Agreement) </w:t>
            </w:r>
            <w:r w:rsidRPr="002F6A28">
              <w:br/>
              <w:t xml:space="preserve">Tel: +7(495) 531-26-59 </w:t>
            </w:r>
            <w:r w:rsidRPr="002F6A28">
              <w:br/>
              <w:t xml:space="preserve">E-mail: </w:t>
            </w:r>
            <w:hyperlink r:id="rId14" w:history="1">
              <w:r w:rsidRPr="002F6A28">
                <w:rPr>
                  <w:color w:val="0000FF"/>
                  <w:u w:val="single"/>
                </w:rPr>
                <w:t>info@gostinfo.ru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5" w:history="1">
              <w:r w:rsidRPr="002F6A28">
                <w:rPr>
                  <w:color w:val="0000FF"/>
                  <w:u w:val="single"/>
                </w:rPr>
                <w:t>www.rst.gov.ru</w:t>
              </w:r>
            </w:hyperlink>
          </w:p>
          <w:p w14:paraId="2FA4FC31" w14:textId="77777777" w:rsidR="00FA25EA" w:rsidRPr="002F6A28" w:rsidRDefault="00780309" w:rsidP="00B16145">
            <w:pPr>
              <w:keepNext/>
              <w:keepLines/>
              <w:spacing w:before="120" w:after="120"/>
            </w:pPr>
            <w:hyperlink r:id="rId16" w:history="1">
              <w:r w:rsidR="002D347E" w:rsidRPr="002F6A28">
                <w:rPr>
                  <w:color w:val="0000FF"/>
                  <w:u w:val="single"/>
                </w:rPr>
                <w:t>https://protect.gost.ru/document.aspx?control=7&amp;baseC=6&amp;page=0&amp;month=3&amp;year=2022&amp;search=56836-2016&amp;RegNum=1&amp;DocOnPageCount=15&amp;id=243045</w:t>
              </w:r>
            </w:hyperlink>
            <w:bookmarkEnd w:id="40"/>
          </w:p>
        </w:tc>
      </w:tr>
    </w:tbl>
    <w:p w14:paraId="2BDE282C" w14:textId="77777777" w:rsidR="00EE3A11" w:rsidRPr="002F6A28" w:rsidRDefault="00EE3A11" w:rsidP="002F6A28"/>
    <w:sectPr w:rsidR="00EE3A11" w:rsidRPr="002F6A28" w:rsidSect="00760D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1486" w14:textId="77777777" w:rsidR="00C92C3F" w:rsidRDefault="002D347E">
      <w:r>
        <w:separator/>
      </w:r>
    </w:p>
  </w:endnote>
  <w:endnote w:type="continuationSeparator" w:id="0">
    <w:p w14:paraId="23E19911" w14:textId="77777777" w:rsidR="00C92C3F" w:rsidRDefault="002D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E9EF" w14:textId="77777777" w:rsidR="009239F7" w:rsidRPr="002F6A28" w:rsidRDefault="002D347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EBD0" w14:textId="77777777" w:rsidR="009239F7" w:rsidRPr="002F6A28" w:rsidRDefault="002D347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753D" w14:textId="77777777" w:rsidR="00EE3A11" w:rsidRPr="002F6A28" w:rsidRDefault="002D347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F781" w14:textId="77777777" w:rsidR="00C92C3F" w:rsidRDefault="002D347E">
      <w:r>
        <w:separator/>
      </w:r>
    </w:p>
  </w:footnote>
  <w:footnote w:type="continuationSeparator" w:id="0">
    <w:p w14:paraId="069EA7EF" w14:textId="77777777" w:rsidR="00C92C3F" w:rsidRDefault="002D3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D623" w14:textId="77777777" w:rsidR="009239F7" w:rsidRPr="002F6A28" w:rsidRDefault="002D34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288A9B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E4E498" w14:textId="77777777" w:rsidR="009239F7" w:rsidRPr="002F6A28" w:rsidRDefault="002D34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B227DB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841D" w14:textId="77777777" w:rsidR="009239F7" w:rsidRPr="002F6A28" w:rsidRDefault="002D34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G/TBT/N/RUS/128</w:t>
    </w:r>
    <w:bookmarkEnd w:id="41"/>
  </w:p>
  <w:p w14:paraId="0744542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5D53AD" w14:textId="77777777" w:rsidR="009239F7" w:rsidRPr="002F6A28" w:rsidRDefault="002D347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E60093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1AE2" w14:paraId="4EE1D05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8576D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2DB76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461AE2" w14:paraId="2F4E118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01B4D4" w14:textId="77777777" w:rsidR="00ED54E0" w:rsidRPr="009239F7" w:rsidRDefault="002D347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D9AF952" wp14:editId="6D5BB6A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83450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82F71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61AE2" w14:paraId="45ABAB8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0388F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AB320B" w14:textId="77777777" w:rsidR="009239F7" w:rsidRPr="002F6A28" w:rsidRDefault="002D347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G/TBT/N/RUS/128</w:t>
          </w:r>
          <w:bookmarkEnd w:id="43"/>
        </w:p>
      </w:tc>
    </w:tr>
    <w:tr w:rsidR="00461AE2" w14:paraId="1E73F17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E1657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FD6763" w14:textId="1BCFB06F" w:rsidR="00ED54E0" w:rsidRPr="009239F7" w:rsidRDefault="002D347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March 2022</w:t>
          </w:r>
        </w:p>
      </w:tc>
    </w:tr>
    <w:tr w:rsidR="00461AE2" w14:paraId="469FC1B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0269E5" w14:textId="26A45F4D" w:rsidR="00ED54E0" w:rsidRPr="009239F7" w:rsidRDefault="002D347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780309">
            <w:rPr>
              <w:color w:val="FF0000"/>
              <w:szCs w:val="16"/>
            </w:rPr>
            <w:t>2294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A55AF9" w14:textId="77777777" w:rsidR="00ED54E0" w:rsidRPr="009239F7" w:rsidRDefault="002D347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461AE2" w14:paraId="2B38B14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D6AF30" w14:textId="77777777" w:rsidR="00ED54E0" w:rsidRPr="009239F7" w:rsidRDefault="002D347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0BC95C" w14:textId="77777777" w:rsidR="00ED54E0" w:rsidRPr="002F6A28" w:rsidRDefault="002D347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8F4D47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EC31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B963568" w:tentative="1">
      <w:start w:val="1"/>
      <w:numFmt w:val="lowerLetter"/>
      <w:lvlText w:val="%2."/>
      <w:lvlJc w:val="left"/>
      <w:pPr>
        <w:ind w:left="1080" w:hanging="360"/>
      </w:pPr>
    </w:lvl>
    <w:lvl w:ilvl="2" w:tplc="1EF4ECF6" w:tentative="1">
      <w:start w:val="1"/>
      <w:numFmt w:val="lowerRoman"/>
      <w:lvlText w:val="%3."/>
      <w:lvlJc w:val="right"/>
      <w:pPr>
        <w:ind w:left="1800" w:hanging="180"/>
      </w:pPr>
    </w:lvl>
    <w:lvl w:ilvl="3" w:tplc="2AD6C374" w:tentative="1">
      <w:start w:val="1"/>
      <w:numFmt w:val="decimal"/>
      <w:lvlText w:val="%4."/>
      <w:lvlJc w:val="left"/>
      <w:pPr>
        <w:ind w:left="2520" w:hanging="360"/>
      </w:pPr>
    </w:lvl>
    <w:lvl w:ilvl="4" w:tplc="ACC223AA" w:tentative="1">
      <w:start w:val="1"/>
      <w:numFmt w:val="lowerLetter"/>
      <w:lvlText w:val="%5."/>
      <w:lvlJc w:val="left"/>
      <w:pPr>
        <w:ind w:left="3240" w:hanging="360"/>
      </w:pPr>
    </w:lvl>
    <w:lvl w:ilvl="5" w:tplc="BC2428CC" w:tentative="1">
      <w:start w:val="1"/>
      <w:numFmt w:val="lowerRoman"/>
      <w:lvlText w:val="%6."/>
      <w:lvlJc w:val="right"/>
      <w:pPr>
        <w:ind w:left="3960" w:hanging="180"/>
      </w:pPr>
    </w:lvl>
    <w:lvl w:ilvl="6" w:tplc="A08477F0" w:tentative="1">
      <w:start w:val="1"/>
      <w:numFmt w:val="decimal"/>
      <w:lvlText w:val="%7."/>
      <w:lvlJc w:val="left"/>
      <w:pPr>
        <w:ind w:left="4680" w:hanging="360"/>
      </w:pPr>
    </w:lvl>
    <w:lvl w:ilvl="7" w:tplc="9EC0D9A4" w:tentative="1">
      <w:start w:val="1"/>
      <w:numFmt w:val="lowerLetter"/>
      <w:lvlText w:val="%8."/>
      <w:lvlJc w:val="left"/>
      <w:pPr>
        <w:ind w:left="5400" w:hanging="360"/>
      </w:pPr>
    </w:lvl>
    <w:lvl w:ilvl="8" w:tplc="088882F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D347E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1AE2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0309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C3F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469A0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25EA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91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info.ru" TargetMode="External"/><Relationship Id="rId13" Type="http://schemas.openxmlformats.org/officeDocument/2006/relationships/hyperlink" Target="http://www.gostinfo.r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info@rst.gov.ru" TargetMode="External"/><Relationship Id="rId12" Type="http://schemas.openxmlformats.org/officeDocument/2006/relationships/hyperlink" Target="mailto:info@rst.gov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rotect.gost.ru/document.aspx?control=7&amp;baseC=6&amp;page=0&amp;month=3&amp;year=2022&amp;search=56836-2016&amp;RegNum=1&amp;DocOnPageCount=15&amp;id=243045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tect.gost.ru/document.aspx?control=7&amp;baseC=6&amp;page=0&amp;month=3&amp;year=2022&amp;search=56836-2016&amp;RegNum=1&amp;DocOnPageCount=15&amp;id=24304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st.g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st.gov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gostinfo.ru" TargetMode="External"/><Relationship Id="rId14" Type="http://schemas.openxmlformats.org/officeDocument/2006/relationships/hyperlink" Target="mailto:info@gostinfo.ru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2551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2022-03-15T14:22:00Z</dcterms:created>
  <dcterms:modified xsi:type="dcterms:W3CDTF">2022-03-15T14:45:00Z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