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F441" w14:textId="77777777" w:rsidR="009239F7" w:rsidRPr="002F6A28" w:rsidRDefault="00FD5A4F" w:rsidP="002F6A28">
      <w:pPr>
        <w:pStyle w:val="Title"/>
        <w:rPr>
          <w:caps w:val="0"/>
          <w:kern w:val="0"/>
        </w:rPr>
      </w:pPr>
      <w:r w:rsidRPr="002F6A28">
        <w:rPr>
          <w:caps w:val="0"/>
          <w:kern w:val="0"/>
        </w:rPr>
        <w:t>NOTIFICATION</w:t>
      </w:r>
    </w:p>
    <w:p w14:paraId="7A221F33" w14:textId="77777777" w:rsidR="009239F7" w:rsidRPr="002F6A28" w:rsidRDefault="00FD5A4F" w:rsidP="002F6A28">
      <w:pPr>
        <w:jc w:val="center"/>
      </w:pPr>
      <w:r w:rsidRPr="002F6A28">
        <w:t>The following notification is being circulated in accordance with Article 10.6</w:t>
      </w:r>
    </w:p>
    <w:p w14:paraId="0A13F39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C739E" w14:paraId="5441F7DE" w14:textId="77777777" w:rsidTr="0069259F">
        <w:tc>
          <w:tcPr>
            <w:tcW w:w="713" w:type="dxa"/>
            <w:tcBorders>
              <w:bottom w:val="single" w:sz="6" w:space="0" w:color="auto"/>
            </w:tcBorders>
            <w:shd w:val="clear" w:color="auto" w:fill="auto"/>
          </w:tcPr>
          <w:p w14:paraId="3A73EE3F" w14:textId="77777777" w:rsidR="00F85C99" w:rsidRPr="002F6A28" w:rsidRDefault="00FD5A4F" w:rsidP="002F6A28">
            <w:pPr>
              <w:spacing w:before="120" w:after="120"/>
              <w:jc w:val="left"/>
            </w:pPr>
            <w:r w:rsidRPr="002F6A28">
              <w:rPr>
                <w:b/>
              </w:rPr>
              <w:t>1.</w:t>
            </w:r>
          </w:p>
        </w:tc>
        <w:tc>
          <w:tcPr>
            <w:tcW w:w="8546" w:type="dxa"/>
            <w:tcBorders>
              <w:bottom w:val="single" w:sz="6" w:space="0" w:color="auto"/>
            </w:tcBorders>
            <w:shd w:val="clear" w:color="auto" w:fill="auto"/>
          </w:tcPr>
          <w:p w14:paraId="0C87C84C" w14:textId="77777777" w:rsidR="00F85C99" w:rsidRPr="002F6A28" w:rsidRDefault="00FD5A4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501BC42E" w14:textId="77777777" w:rsidR="00F85C99" w:rsidRPr="002F6A28" w:rsidRDefault="00FD5A4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C739E" w14:paraId="3EF2880C" w14:textId="77777777" w:rsidTr="0069259F">
        <w:tc>
          <w:tcPr>
            <w:tcW w:w="713" w:type="dxa"/>
            <w:tcBorders>
              <w:top w:val="single" w:sz="6" w:space="0" w:color="auto"/>
              <w:bottom w:val="single" w:sz="6" w:space="0" w:color="auto"/>
            </w:tcBorders>
            <w:shd w:val="clear" w:color="auto" w:fill="auto"/>
          </w:tcPr>
          <w:p w14:paraId="01CEF3B7" w14:textId="77777777" w:rsidR="00F85C99" w:rsidRPr="002F6A28" w:rsidRDefault="00FD5A4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6874D1" w14:textId="77777777" w:rsidR="00F85C99" w:rsidRPr="002F6A28" w:rsidRDefault="00FD5A4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1565EC0" w14:textId="77777777" w:rsidR="00EE3A11" w:rsidRPr="00C379C8" w:rsidRDefault="00FD5A4F" w:rsidP="00155128">
            <w:r w:rsidRPr="00C379C8">
              <w:t>PILAR MARILYN P. PAGAYUNAN</w:t>
            </w:r>
          </w:p>
          <w:p w14:paraId="197DE104" w14:textId="77777777" w:rsidR="00EE3A11" w:rsidRPr="00C379C8" w:rsidRDefault="00FD5A4F" w:rsidP="00155128">
            <w:r w:rsidRPr="00C379C8">
              <w:t>Director IV</w:t>
            </w:r>
          </w:p>
          <w:p w14:paraId="0D2E1446" w14:textId="77777777" w:rsidR="00EE3A11" w:rsidRPr="00C379C8" w:rsidRDefault="00FD5A4F" w:rsidP="00155128">
            <w:r w:rsidRPr="00C379C8">
              <w:t>Center for Food Regulation and Research (CFRR)</w:t>
            </w:r>
          </w:p>
          <w:p w14:paraId="3BCC6F49" w14:textId="77777777" w:rsidR="00EE3A11" w:rsidRPr="00C379C8" w:rsidRDefault="00FD5A4F" w:rsidP="00155128">
            <w:r w:rsidRPr="00C379C8">
              <w:t>Food and Drug Administration</w:t>
            </w:r>
          </w:p>
          <w:p w14:paraId="2CD623A7" w14:textId="77777777" w:rsidR="00EE3A11" w:rsidRPr="00C379C8" w:rsidRDefault="00FD5A4F" w:rsidP="00155128">
            <w:pPr>
              <w:spacing w:after="120"/>
            </w:pPr>
            <w:r w:rsidRPr="00C379C8">
              <w:t>DEPARTMENT OF HEALTH</w:t>
            </w:r>
            <w:bookmarkEnd w:id="5"/>
          </w:p>
          <w:p w14:paraId="2E22993B" w14:textId="77777777" w:rsidR="00F85C99" w:rsidRPr="002F6A28" w:rsidRDefault="00FD5A4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05D44EE" w14:textId="77777777" w:rsidR="00AC6C6E" w:rsidRPr="00C379C8" w:rsidRDefault="00FD5A4F" w:rsidP="00AA646C">
            <w:r w:rsidRPr="00C379C8">
              <w:t>GLADDYS ADRIANO-PASCUAL</w:t>
            </w:r>
          </w:p>
          <w:p w14:paraId="1529FF6F" w14:textId="77777777" w:rsidR="00AC6C6E" w:rsidRPr="00C379C8" w:rsidRDefault="00FD5A4F" w:rsidP="00AA646C">
            <w:r w:rsidRPr="00C379C8">
              <w:t>Center for Food Regulation and Research (CFRR)</w:t>
            </w:r>
          </w:p>
          <w:p w14:paraId="0738F5CF" w14:textId="77777777" w:rsidR="00AC6C6E" w:rsidRPr="00C379C8" w:rsidRDefault="00FD5A4F" w:rsidP="00AA646C">
            <w:r w:rsidRPr="00C379C8">
              <w:t>Food and Drug Administration</w:t>
            </w:r>
          </w:p>
          <w:p w14:paraId="2F3AB5B0" w14:textId="77777777" w:rsidR="00AC6C6E" w:rsidRPr="00C379C8" w:rsidRDefault="00FD5A4F" w:rsidP="00AA646C">
            <w:r w:rsidRPr="00C379C8">
              <w:t>DEPARTMENT OF HEALTH</w:t>
            </w:r>
          </w:p>
          <w:p w14:paraId="7A58E267" w14:textId="77777777" w:rsidR="00AC6C6E" w:rsidRPr="00C379C8" w:rsidRDefault="00FD5A4F" w:rsidP="00AA646C">
            <w:pPr>
              <w:spacing w:after="120"/>
            </w:pPr>
            <w:r w:rsidRPr="00C379C8">
              <w:t xml:space="preserve">Email: </w:t>
            </w:r>
            <w:hyperlink r:id="rId7" w:history="1">
              <w:r w:rsidRPr="00C379C8">
                <w:rPr>
                  <w:color w:val="0000FF"/>
                  <w:u w:val="single"/>
                </w:rPr>
                <w:t>cfrr@fda.gov.ph</w:t>
              </w:r>
            </w:hyperlink>
            <w:r w:rsidRPr="00C379C8">
              <w:t xml:space="preserve"> ; </w:t>
            </w:r>
            <w:hyperlink r:id="rId8" w:history="1">
              <w:r w:rsidRPr="00C379C8">
                <w:rPr>
                  <w:color w:val="0000FF"/>
                  <w:u w:val="single"/>
                </w:rPr>
                <w:t>gapascual@fda.gov.ph</w:t>
              </w:r>
            </w:hyperlink>
            <w:r w:rsidRPr="00C379C8">
              <w:t xml:space="preserve"> ; </w:t>
            </w:r>
            <w:hyperlink r:id="rId9" w:history="1">
              <w:r w:rsidRPr="00C379C8">
                <w:rPr>
                  <w:color w:val="0000FF"/>
                  <w:u w:val="single"/>
                </w:rPr>
                <w:t>addelosangeles@fda.gov.ph</w:t>
              </w:r>
            </w:hyperlink>
            <w:bookmarkEnd w:id="7"/>
          </w:p>
        </w:tc>
      </w:tr>
      <w:tr w:rsidR="009C739E" w14:paraId="05C56362" w14:textId="77777777" w:rsidTr="0069259F">
        <w:tc>
          <w:tcPr>
            <w:tcW w:w="713" w:type="dxa"/>
            <w:tcBorders>
              <w:top w:val="single" w:sz="6" w:space="0" w:color="auto"/>
              <w:bottom w:val="single" w:sz="6" w:space="0" w:color="auto"/>
            </w:tcBorders>
            <w:shd w:val="clear" w:color="auto" w:fill="auto"/>
          </w:tcPr>
          <w:p w14:paraId="795A0D4C" w14:textId="77777777" w:rsidR="00F85C99" w:rsidRPr="002F6A28" w:rsidRDefault="00FD5A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BD0DC1" w14:textId="77777777" w:rsidR="00F85C99" w:rsidRPr="0058336F" w:rsidRDefault="00FD5A4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9C739E" w14:paraId="13A00BC0" w14:textId="77777777" w:rsidTr="0069259F">
        <w:tc>
          <w:tcPr>
            <w:tcW w:w="713" w:type="dxa"/>
            <w:tcBorders>
              <w:top w:val="single" w:sz="6" w:space="0" w:color="auto"/>
              <w:bottom w:val="single" w:sz="6" w:space="0" w:color="auto"/>
            </w:tcBorders>
            <w:shd w:val="clear" w:color="auto" w:fill="auto"/>
          </w:tcPr>
          <w:p w14:paraId="008257E9" w14:textId="77777777" w:rsidR="00F85C99" w:rsidRPr="002F6A28" w:rsidRDefault="00FD5A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37326B1" w14:textId="77777777" w:rsidR="00F85C99" w:rsidRPr="002F6A28" w:rsidRDefault="00FD5A4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Processed food and other food products</w:t>
            </w:r>
            <w:bookmarkEnd w:id="22"/>
          </w:p>
        </w:tc>
      </w:tr>
      <w:tr w:rsidR="009C739E" w14:paraId="496AF37D" w14:textId="77777777" w:rsidTr="0069259F">
        <w:tc>
          <w:tcPr>
            <w:tcW w:w="713" w:type="dxa"/>
            <w:tcBorders>
              <w:top w:val="single" w:sz="6" w:space="0" w:color="auto"/>
              <w:bottom w:val="single" w:sz="6" w:space="0" w:color="auto"/>
            </w:tcBorders>
            <w:shd w:val="clear" w:color="auto" w:fill="auto"/>
          </w:tcPr>
          <w:p w14:paraId="7DEF939C" w14:textId="77777777" w:rsidR="00F85C99" w:rsidRPr="002F6A28" w:rsidRDefault="00FD5A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AFEBB79" w14:textId="77777777" w:rsidR="00F85C99" w:rsidRPr="002F6A28" w:rsidRDefault="00FD5A4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DOH Draft Administrative Order Revised Rules and Regulations on the Licensing of Food Establishments and Registration of Processed Food, and Other Food Products, and for Other Purposes Repealing Administrative Order 2014-0029; (43 page(s), in English)</w:t>
            </w:r>
            <w:bookmarkEnd w:id="24"/>
          </w:p>
        </w:tc>
      </w:tr>
      <w:tr w:rsidR="009C739E" w14:paraId="4FD30B11" w14:textId="77777777" w:rsidTr="0069259F">
        <w:tc>
          <w:tcPr>
            <w:tcW w:w="713" w:type="dxa"/>
            <w:tcBorders>
              <w:top w:val="single" w:sz="6" w:space="0" w:color="auto"/>
              <w:bottom w:val="single" w:sz="6" w:space="0" w:color="auto"/>
            </w:tcBorders>
            <w:shd w:val="clear" w:color="auto" w:fill="auto"/>
          </w:tcPr>
          <w:p w14:paraId="270BD6DB" w14:textId="77777777" w:rsidR="00F85C99" w:rsidRPr="002F6A28" w:rsidRDefault="00FD5A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C3E5E3D" w14:textId="77777777" w:rsidR="00F85C99" w:rsidRPr="002F6A28" w:rsidRDefault="00FD5A4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Order aims to:</w:t>
            </w:r>
          </w:p>
          <w:p w14:paraId="4FB1F2FF" w14:textId="77777777" w:rsidR="00FE448B" w:rsidRPr="00C379C8" w:rsidRDefault="00FD5A4F" w:rsidP="002F6A28">
            <w:pPr>
              <w:spacing w:before="120" w:after="120"/>
            </w:pPr>
            <w:r w:rsidRPr="00C379C8">
              <w:t>1. Amend certain provisions of AO 2014-0029 in the licensing of food establishments and registration of food products to adopt the new system of application aligned with existing national laws, programs, policies and consistent with adopted international standards and best practices.</w:t>
            </w:r>
          </w:p>
          <w:p w14:paraId="78C3FA3F" w14:textId="77777777" w:rsidR="00FE448B" w:rsidRPr="00C379C8" w:rsidRDefault="00FD5A4F" w:rsidP="002F6A28">
            <w:pPr>
              <w:spacing w:before="120" w:after="120"/>
            </w:pPr>
            <w:r w:rsidRPr="00C379C8">
              <w:t>2. Comply with the objectives of RA No. 8792 or the "Electronic Commerce Act of 2000" and any other relevant laws.</w:t>
            </w:r>
          </w:p>
          <w:p w14:paraId="11644C62" w14:textId="77777777" w:rsidR="00FE448B" w:rsidRPr="00C379C8" w:rsidRDefault="00FD5A4F" w:rsidP="002F6A28">
            <w:pPr>
              <w:spacing w:before="120" w:after="120"/>
            </w:pPr>
            <w:r w:rsidRPr="00C379C8">
              <w:t>3. To align with the requirements of ASEAN Sectoral Mutual Recognition Arrangement (MRA) for Inspection and Certification Systems on Food Hygiene for Prepared Foodstuff Products.</w:t>
            </w:r>
            <w:bookmarkEnd w:id="26"/>
          </w:p>
        </w:tc>
      </w:tr>
      <w:tr w:rsidR="009C739E" w14:paraId="79C1F781" w14:textId="77777777" w:rsidTr="0069259F">
        <w:tc>
          <w:tcPr>
            <w:tcW w:w="713" w:type="dxa"/>
            <w:tcBorders>
              <w:top w:val="single" w:sz="6" w:space="0" w:color="auto"/>
              <w:bottom w:val="single" w:sz="6" w:space="0" w:color="auto"/>
            </w:tcBorders>
            <w:shd w:val="clear" w:color="auto" w:fill="auto"/>
          </w:tcPr>
          <w:p w14:paraId="6E5C5F3E" w14:textId="77777777" w:rsidR="00F85C99" w:rsidRPr="002F6A28" w:rsidRDefault="00FD5A4F"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8BEC615" w14:textId="77777777" w:rsidR="00F85C99" w:rsidRPr="002F6A28" w:rsidRDefault="00FD5A4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9C739E" w14:paraId="0CE94DAA" w14:textId="77777777" w:rsidTr="0069259F">
        <w:tc>
          <w:tcPr>
            <w:tcW w:w="713" w:type="dxa"/>
            <w:tcBorders>
              <w:top w:val="single" w:sz="6" w:space="0" w:color="auto"/>
              <w:bottom w:val="single" w:sz="6" w:space="0" w:color="auto"/>
            </w:tcBorders>
            <w:shd w:val="clear" w:color="auto" w:fill="auto"/>
          </w:tcPr>
          <w:p w14:paraId="214114F0" w14:textId="77777777" w:rsidR="00F85C99" w:rsidRPr="002F6A28" w:rsidRDefault="00FD5A4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CD0571" w14:textId="77777777" w:rsidR="00072B36" w:rsidRPr="002F6A28" w:rsidRDefault="00FD5A4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C569A1D" w14:textId="77777777" w:rsidR="00F85C99" w:rsidRPr="002F6A28" w:rsidRDefault="00FD5A4F" w:rsidP="009E75ED">
            <w:pPr>
              <w:spacing w:before="120" w:after="120"/>
            </w:pPr>
            <w:bookmarkStart w:id="30" w:name="sps9a"/>
            <w:r w:rsidRPr="002F6A28">
              <w:t>1. Administrative Order (AO) No. 2014-0029</w:t>
            </w:r>
          </w:p>
          <w:p w14:paraId="3163311D" w14:textId="77777777" w:rsidR="00F85C99" w:rsidRPr="002F6A28" w:rsidRDefault="00FD5A4F" w:rsidP="009E75ED">
            <w:pPr>
              <w:spacing w:before="120" w:after="120"/>
            </w:pPr>
            <w:r w:rsidRPr="002F6A28">
              <w:t>2. Republic Act (RA) No. 8792 or the Electronic Commerce Act of 2000</w:t>
            </w:r>
          </w:p>
          <w:p w14:paraId="455FF290" w14:textId="77777777" w:rsidR="00F85C99" w:rsidRPr="002F6A28" w:rsidRDefault="00FD5A4F" w:rsidP="009E75ED">
            <w:pPr>
              <w:spacing w:before="120" w:after="120"/>
            </w:pPr>
            <w:r w:rsidRPr="002F6A28">
              <w:t>3. Republic Act (RA) No. 11032, otherwise known as the Ease of Doing Business and Efficient Government Service Delivery Act of 2018</w:t>
            </w:r>
            <w:bookmarkEnd w:id="30"/>
          </w:p>
        </w:tc>
      </w:tr>
      <w:tr w:rsidR="009C739E" w14:paraId="2DBA0FD3" w14:textId="77777777" w:rsidTr="00AE6CC8">
        <w:trPr>
          <w:cantSplit/>
        </w:trPr>
        <w:tc>
          <w:tcPr>
            <w:tcW w:w="713" w:type="dxa"/>
            <w:tcBorders>
              <w:top w:val="single" w:sz="6" w:space="0" w:color="auto"/>
              <w:bottom w:val="single" w:sz="6" w:space="0" w:color="auto"/>
            </w:tcBorders>
            <w:shd w:val="clear" w:color="auto" w:fill="auto"/>
          </w:tcPr>
          <w:p w14:paraId="6D5533F1" w14:textId="77777777" w:rsidR="00EE3A11" w:rsidRPr="002F6A28" w:rsidRDefault="00FD5A4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8B6A5CD" w14:textId="77777777" w:rsidR="00EE3A11" w:rsidRPr="002F6A28" w:rsidRDefault="00FD5A4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This Order shall take effect fifteen (15) days from the date of its publication in the Official Gazette or in any national newspaper of general circulation, with three (3) certified copies to be filed with the Office of the National Administrative Register (ONAR) of the UP Law Center.</w:t>
            </w:r>
            <w:bookmarkEnd w:id="33"/>
          </w:p>
          <w:p w14:paraId="1203900D" w14:textId="77777777" w:rsidR="00EE3A11" w:rsidRPr="002F6A28" w:rsidRDefault="00FD5A4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This Order shall take effect fifteen (15) days from the date of its publication in the Official Gazette or in any national newspaper of general circulation, with three (3) certified copies to be filed with the Office of the National Administrative Register (ONAR) of the UP Law Center.</w:t>
            </w:r>
            <w:bookmarkEnd w:id="36"/>
          </w:p>
        </w:tc>
      </w:tr>
      <w:tr w:rsidR="009C739E" w14:paraId="3B2307F1" w14:textId="77777777" w:rsidTr="0069259F">
        <w:tc>
          <w:tcPr>
            <w:tcW w:w="713" w:type="dxa"/>
            <w:tcBorders>
              <w:top w:val="single" w:sz="6" w:space="0" w:color="auto"/>
              <w:bottom w:val="single" w:sz="6" w:space="0" w:color="auto"/>
            </w:tcBorders>
            <w:shd w:val="clear" w:color="auto" w:fill="auto"/>
          </w:tcPr>
          <w:p w14:paraId="55FDE7F8" w14:textId="77777777" w:rsidR="00F85C99" w:rsidRPr="002F6A28" w:rsidRDefault="00FD5A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8B8F887" w14:textId="77777777" w:rsidR="00F85C99" w:rsidRPr="002F6A28" w:rsidRDefault="00FD5A4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April 2022</w:t>
            </w:r>
            <w:bookmarkEnd w:id="38"/>
          </w:p>
        </w:tc>
      </w:tr>
      <w:tr w:rsidR="009C739E" w14:paraId="018D1A41" w14:textId="77777777" w:rsidTr="0069259F">
        <w:tc>
          <w:tcPr>
            <w:tcW w:w="713" w:type="dxa"/>
            <w:tcBorders>
              <w:top w:val="single" w:sz="6" w:space="0" w:color="auto"/>
            </w:tcBorders>
            <w:shd w:val="clear" w:color="auto" w:fill="auto"/>
          </w:tcPr>
          <w:p w14:paraId="49F48B88" w14:textId="77777777" w:rsidR="00F85C99" w:rsidRPr="002F6A28" w:rsidRDefault="00FD5A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599B839" w14:textId="77777777" w:rsidR="00F85C99" w:rsidRPr="002F6A28" w:rsidRDefault="00FD5A4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53D380D" w14:textId="77777777" w:rsidR="00E95E4B" w:rsidRDefault="00FD5A4F" w:rsidP="00B16145">
            <w:pPr>
              <w:keepNext/>
              <w:keepLines/>
              <w:rPr>
                <w:bCs/>
              </w:rPr>
            </w:pPr>
            <w:r w:rsidRPr="00A12DDE">
              <w:rPr>
                <w:bCs/>
              </w:rPr>
              <w:t>Mr. Neil P. Catajay</w:t>
            </w:r>
          </w:p>
          <w:p w14:paraId="089C204B" w14:textId="77777777" w:rsidR="00EE3A11" w:rsidRPr="00A12DDE" w:rsidRDefault="00FD5A4F" w:rsidP="00B16145">
            <w:pPr>
              <w:keepNext/>
              <w:keepLines/>
              <w:rPr>
                <w:bCs/>
              </w:rPr>
            </w:pPr>
            <w:r w:rsidRPr="00A12DDE">
              <w:rPr>
                <w:bCs/>
              </w:rPr>
              <w:t>Director</w:t>
            </w:r>
          </w:p>
          <w:p w14:paraId="688FA15B" w14:textId="77777777" w:rsidR="00EE3A11" w:rsidRPr="00A12DDE" w:rsidRDefault="00FD5A4F" w:rsidP="00B16145">
            <w:pPr>
              <w:keepNext/>
              <w:keepLines/>
              <w:rPr>
                <w:bCs/>
              </w:rPr>
            </w:pPr>
            <w:r w:rsidRPr="00A12DDE">
              <w:rPr>
                <w:bCs/>
              </w:rPr>
              <w:t>Bureau of Philippine Standards</w:t>
            </w:r>
          </w:p>
          <w:p w14:paraId="692DFE2B" w14:textId="77777777" w:rsidR="00EE3A11" w:rsidRPr="00A12DDE" w:rsidRDefault="00FD5A4F" w:rsidP="00B16145">
            <w:pPr>
              <w:keepNext/>
              <w:keepLines/>
              <w:rPr>
                <w:bCs/>
              </w:rPr>
            </w:pPr>
            <w:r w:rsidRPr="00A12DDE">
              <w:rPr>
                <w:bCs/>
              </w:rPr>
              <w:t>Department of Trade and Industry</w:t>
            </w:r>
          </w:p>
          <w:p w14:paraId="247C96DB" w14:textId="77777777" w:rsidR="00EE3A11" w:rsidRPr="00A12DDE" w:rsidRDefault="00FD5A4F" w:rsidP="00B16145">
            <w:pPr>
              <w:keepNext/>
              <w:keepLines/>
              <w:rPr>
                <w:bCs/>
              </w:rPr>
            </w:pPr>
            <w:r w:rsidRPr="00A12DDE">
              <w:rPr>
                <w:bCs/>
              </w:rPr>
              <w:t> </w:t>
            </w:r>
          </w:p>
          <w:p w14:paraId="5AB4243A" w14:textId="77777777" w:rsidR="00EE3A11" w:rsidRPr="00A12DDE" w:rsidRDefault="00FD5A4F" w:rsidP="00B16145">
            <w:pPr>
              <w:keepNext/>
              <w:keepLines/>
              <w:rPr>
                <w:bCs/>
              </w:rPr>
            </w:pPr>
            <w:r w:rsidRPr="00A12DDE">
              <w:rPr>
                <w:bCs/>
              </w:rPr>
              <w:t>3F Trade and Industry Building</w:t>
            </w:r>
          </w:p>
          <w:p w14:paraId="4BDEA8A6" w14:textId="77777777" w:rsidR="00EE3A11" w:rsidRPr="00A12DDE" w:rsidRDefault="00FD5A4F" w:rsidP="00B16145">
            <w:pPr>
              <w:keepNext/>
              <w:keepLines/>
              <w:rPr>
                <w:bCs/>
              </w:rPr>
            </w:pPr>
            <w:r w:rsidRPr="00A12DDE">
              <w:rPr>
                <w:bCs/>
              </w:rPr>
              <w:t>361 Sen. Gil Puyat Avenue</w:t>
            </w:r>
          </w:p>
          <w:p w14:paraId="37F8D181" w14:textId="77777777" w:rsidR="00EE3A11" w:rsidRPr="00A12DDE" w:rsidRDefault="00FD5A4F" w:rsidP="00B16145">
            <w:pPr>
              <w:keepNext/>
              <w:keepLines/>
              <w:rPr>
                <w:bCs/>
              </w:rPr>
            </w:pPr>
            <w:r w:rsidRPr="00A12DDE">
              <w:rPr>
                <w:bCs/>
              </w:rPr>
              <w:t>Makati City</w:t>
            </w:r>
          </w:p>
          <w:p w14:paraId="5F8A1C9A" w14:textId="77777777" w:rsidR="00EE3A11" w:rsidRPr="00A12DDE" w:rsidRDefault="00FD5A4F" w:rsidP="00B16145">
            <w:pPr>
              <w:keepNext/>
              <w:keepLines/>
              <w:rPr>
                <w:bCs/>
              </w:rPr>
            </w:pPr>
            <w:r w:rsidRPr="00A12DDE">
              <w:rPr>
                <w:bCs/>
              </w:rPr>
              <w:t>Philippines</w:t>
            </w:r>
          </w:p>
          <w:p w14:paraId="50781883" w14:textId="77777777" w:rsidR="00EE3A11" w:rsidRPr="00A12DDE" w:rsidRDefault="00FD5A4F" w:rsidP="00B16145">
            <w:pPr>
              <w:keepNext/>
              <w:keepLines/>
              <w:rPr>
                <w:bCs/>
              </w:rPr>
            </w:pPr>
            <w:r w:rsidRPr="00A12DDE">
              <w:rPr>
                <w:bCs/>
              </w:rPr>
              <w:t> </w:t>
            </w:r>
          </w:p>
          <w:p w14:paraId="2A5127E4" w14:textId="77777777" w:rsidR="00EE3A11" w:rsidRPr="00A12DDE" w:rsidRDefault="00FD5A4F" w:rsidP="00B16145">
            <w:pPr>
              <w:keepNext/>
              <w:keepLines/>
              <w:rPr>
                <w:bCs/>
              </w:rPr>
            </w:pPr>
            <w:r w:rsidRPr="00A12DDE">
              <w:rPr>
                <w:bCs/>
              </w:rPr>
              <w:t>(632) 751 4700; (632) 7913128</w:t>
            </w:r>
          </w:p>
          <w:p w14:paraId="0674288E" w14:textId="77777777" w:rsidR="00EE3A11" w:rsidRPr="00A12DDE" w:rsidRDefault="00BA1F26" w:rsidP="00B16145">
            <w:pPr>
              <w:keepNext/>
              <w:keepLines/>
              <w:rPr>
                <w:bCs/>
              </w:rPr>
            </w:pPr>
            <w:hyperlink r:id="rId10" w:history="1">
              <w:r w:rsidR="00FD5A4F" w:rsidRPr="00A12DDE">
                <w:rPr>
                  <w:bCs/>
                  <w:color w:val="0000FF"/>
                  <w:u w:val="single"/>
                </w:rPr>
                <w:t>bps@dti.gov.ph</w:t>
              </w:r>
            </w:hyperlink>
          </w:p>
          <w:p w14:paraId="31447115" w14:textId="77777777" w:rsidR="00EE3A11" w:rsidRDefault="00BA1F26" w:rsidP="00B16145">
            <w:pPr>
              <w:keepNext/>
              <w:keepLines/>
              <w:rPr>
                <w:bCs/>
                <w:color w:val="0000FF"/>
                <w:u w:val="single"/>
              </w:rPr>
            </w:pPr>
            <w:hyperlink r:id="rId11" w:tgtFrame="_blank" w:history="1">
              <w:r w:rsidR="00FD5A4F" w:rsidRPr="00A12DDE">
                <w:rPr>
                  <w:bCs/>
                  <w:color w:val="0000FF"/>
                  <w:u w:val="single"/>
                </w:rPr>
                <w:t>http://www.bps.dti.gov.ph</w:t>
              </w:r>
            </w:hyperlink>
          </w:p>
          <w:p w14:paraId="29B2ED86" w14:textId="77777777" w:rsidR="007A2112" w:rsidRPr="00A12DDE" w:rsidRDefault="007A2112" w:rsidP="00B16145">
            <w:pPr>
              <w:keepNext/>
              <w:keepLines/>
              <w:rPr>
                <w:bCs/>
              </w:rPr>
            </w:pPr>
          </w:p>
          <w:p w14:paraId="504EFEAD" w14:textId="77777777" w:rsidR="00EE3A11" w:rsidRPr="00A12DDE" w:rsidRDefault="00BA1F26" w:rsidP="00B16145">
            <w:pPr>
              <w:keepNext/>
              <w:keepLines/>
              <w:spacing w:after="120"/>
              <w:rPr>
                <w:bCs/>
              </w:rPr>
            </w:pPr>
            <w:hyperlink r:id="rId12" w:tgtFrame="_blank" w:history="1">
              <w:r w:rsidR="00FD5A4F" w:rsidRPr="00A12DDE">
                <w:rPr>
                  <w:bCs/>
                  <w:color w:val="0000FF"/>
                  <w:u w:val="single"/>
                </w:rPr>
                <w:t>https://members.wto.org/crnattachments/2022/TBT/PHL/22_3044_00_e.pdf</w:t>
              </w:r>
            </w:hyperlink>
            <w:bookmarkEnd w:id="42"/>
          </w:p>
        </w:tc>
      </w:tr>
    </w:tbl>
    <w:p w14:paraId="1D34D63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388E" w14:textId="77777777" w:rsidR="003E0645" w:rsidRDefault="00FD5A4F">
      <w:r>
        <w:separator/>
      </w:r>
    </w:p>
  </w:endnote>
  <w:endnote w:type="continuationSeparator" w:id="0">
    <w:p w14:paraId="7DC71719" w14:textId="77777777" w:rsidR="003E0645" w:rsidRDefault="00FD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C00D" w14:textId="77777777" w:rsidR="009239F7" w:rsidRPr="002F6A28" w:rsidRDefault="00FD5A4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94EF" w14:textId="77777777" w:rsidR="009239F7" w:rsidRPr="002F6A28" w:rsidRDefault="00FD5A4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080B" w14:textId="77777777" w:rsidR="00EE3A11" w:rsidRPr="002F6A28" w:rsidRDefault="00FD5A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5147" w14:textId="77777777" w:rsidR="003E0645" w:rsidRDefault="00FD5A4F">
      <w:r>
        <w:separator/>
      </w:r>
    </w:p>
  </w:footnote>
  <w:footnote w:type="continuationSeparator" w:id="0">
    <w:p w14:paraId="4407FC52" w14:textId="77777777" w:rsidR="003E0645" w:rsidRDefault="00FD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5E20" w14:textId="77777777" w:rsidR="009239F7" w:rsidRPr="002F6A28" w:rsidRDefault="00FD5A4F" w:rsidP="009239F7">
    <w:pPr>
      <w:pStyle w:val="Header"/>
      <w:pBdr>
        <w:bottom w:val="single" w:sz="4" w:space="1" w:color="auto"/>
      </w:pBdr>
      <w:tabs>
        <w:tab w:val="clear" w:pos="4513"/>
        <w:tab w:val="clear" w:pos="9027"/>
      </w:tabs>
      <w:jc w:val="center"/>
    </w:pPr>
    <w:r w:rsidRPr="002F6A28">
      <w:t>tbtSymbol</w:t>
    </w:r>
  </w:p>
  <w:p w14:paraId="13E4D356" w14:textId="77777777" w:rsidR="009239F7" w:rsidRPr="002F6A28" w:rsidRDefault="009239F7" w:rsidP="009239F7">
    <w:pPr>
      <w:pStyle w:val="Header"/>
      <w:pBdr>
        <w:bottom w:val="single" w:sz="4" w:space="1" w:color="auto"/>
      </w:pBdr>
      <w:tabs>
        <w:tab w:val="clear" w:pos="4513"/>
        <w:tab w:val="clear" w:pos="9027"/>
      </w:tabs>
      <w:jc w:val="center"/>
    </w:pPr>
  </w:p>
  <w:p w14:paraId="4C8C3853" w14:textId="77777777" w:rsidR="009239F7" w:rsidRPr="002F6A28" w:rsidRDefault="00FD5A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5996D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A197" w14:textId="77777777" w:rsidR="009239F7" w:rsidRPr="002F6A28" w:rsidRDefault="00FD5A4F" w:rsidP="009239F7">
    <w:pPr>
      <w:pStyle w:val="Header"/>
      <w:pBdr>
        <w:bottom w:val="single" w:sz="4" w:space="1" w:color="auto"/>
      </w:pBdr>
      <w:tabs>
        <w:tab w:val="clear" w:pos="4513"/>
        <w:tab w:val="clear" w:pos="9027"/>
      </w:tabs>
      <w:jc w:val="center"/>
    </w:pPr>
    <w:bookmarkStart w:id="43" w:name="spsSymbolHeader"/>
    <w:r w:rsidRPr="002F6A28">
      <w:t>G/TBT/N/PHL/286</w:t>
    </w:r>
    <w:bookmarkEnd w:id="43"/>
  </w:p>
  <w:p w14:paraId="016B275A" w14:textId="77777777" w:rsidR="009239F7" w:rsidRPr="002F6A28" w:rsidRDefault="009239F7" w:rsidP="009239F7">
    <w:pPr>
      <w:pStyle w:val="Header"/>
      <w:pBdr>
        <w:bottom w:val="single" w:sz="4" w:space="1" w:color="auto"/>
      </w:pBdr>
      <w:tabs>
        <w:tab w:val="clear" w:pos="4513"/>
        <w:tab w:val="clear" w:pos="9027"/>
      </w:tabs>
      <w:jc w:val="center"/>
    </w:pPr>
  </w:p>
  <w:p w14:paraId="06D1672A" w14:textId="77777777" w:rsidR="009239F7" w:rsidRPr="002F6A28" w:rsidRDefault="00FD5A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6F63F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739E" w14:paraId="16F4609C" w14:textId="77777777" w:rsidTr="008612A9">
      <w:trPr>
        <w:trHeight w:val="240"/>
        <w:jc w:val="center"/>
      </w:trPr>
      <w:tc>
        <w:tcPr>
          <w:tcW w:w="3794" w:type="dxa"/>
          <w:shd w:val="clear" w:color="auto" w:fill="FFFFFF"/>
          <w:tcMar>
            <w:left w:w="108" w:type="dxa"/>
            <w:right w:w="108" w:type="dxa"/>
          </w:tcMar>
          <w:vAlign w:val="center"/>
        </w:tcPr>
        <w:p w14:paraId="307FA2C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B953A90" w14:textId="77777777" w:rsidR="00ED54E0" w:rsidRPr="009239F7" w:rsidRDefault="00ED54E0" w:rsidP="00B801E9">
          <w:pPr>
            <w:jc w:val="right"/>
            <w:rPr>
              <w:b/>
              <w:color w:val="FF0000"/>
              <w:szCs w:val="16"/>
            </w:rPr>
          </w:pPr>
        </w:p>
      </w:tc>
    </w:tr>
    <w:bookmarkEnd w:id="44"/>
    <w:tr w:rsidR="009C739E" w14:paraId="54B74EFF" w14:textId="77777777" w:rsidTr="008612A9">
      <w:trPr>
        <w:trHeight w:val="213"/>
        <w:jc w:val="center"/>
      </w:trPr>
      <w:tc>
        <w:tcPr>
          <w:tcW w:w="3794" w:type="dxa"/>
          <w:vMerge w:val="restart"/>
          <w:shd w:val="clear" w:color="auto" w:fill="FFFFFF"/>
          <w:tcMar>
            <w:left w:w="0" w:type="dxa"/>
            <w:right w:w="0" w:type="dxa"/>
          </w:tcMar>
        </w:tcPr>
        <w:p w14:paraId="382B0049" w14:textId="77777777" w:rsidR="00ED54E0" w:rsidRPr="009239F7" w:rsidRDefault="00FD5A4F" w:rsidP="00B801E9">
          <w:pPr>
            <w:jc w:val="left"/>
          </w:pPr>
          <w:r>
            <w:rPr>
              <w:noProof/>
              <w:lang w:eastAsia="en-GB"/>
            </w:rPr>
            <w:drawing>
              <wp:inline distT="0" distB="0" distL="0" distR="0" wp14:anchorId="6C690402" wp14:editId="13CBB38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21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B6D286" w14:textId="77777777" w:rsidR="00ED54E0" w:rsidRPr="009239F7" w:rsidRDefault="00ED54E0" w:rsidP="00B801E9">
          <w:pPr>
            <w:jc w:val="right"/>
            <w:rPr>
              <w:b/>
              <w:szCs w:val="16"/>
            </w:rPr>
          </w:pPr>
        </w:p>
      </w:tc>
    </w:tr>
    <w:tr w:rsidR="009C739E" w14:paraId="50F63B07" w14:textId="77777777" w:rsidTr="008612A9">
      <w:trPr>
        <w:trHeight w:val="868"/>
        <w:jc w:val="center"/>
      </w:trPr>
      <w:tc>
        <w:tcPr>
          <w:tcW w:w="3794" w:type="dxa"/>
          <w:vMerge/>
          <w:shd w:val="clear" w:color="auto" w:fill="FFFFFF"/>
          <w:tcMar>
            <w:left w:w="108" w:type="dxa"/>
            <w:right w:w="108" w:type="dxa"/>
          </w:tcMar>
        </w:tcPr>
        <w:p w14:paraId="175E713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293580" w14:textId="77777777" w:rsidR="009239F7" w:rsidRPr="002F6A28" w:rsidRDefault="00FD5A4F" w:rsidP="00B801E9">
          <w:pPr>
            <w:jc w:val="right"/>
            <w:rPr>
              <w:b/>
              <w:szCs w:val="16"/>
            </w:rPr>
          </w:pPr>
          <w:bookmarkStart w:id="45" w:name="bmkSymbols"/>
          <w:r w:rsidRPr="002F6A28">
            <w:rPr>
              <w:b/>
              <w:szCs w:val="16"/>
            </w:rPr>
            <w:t>G/TBT/N/PHL/286</w:t>
          </w:r>
          <w:bookmarkEnd w:id="45"/>
        </w:p>
      </w:tc>
    </w:tr>
    <w:tr w:rsidR="009C739E" w14:paraId="650DCB92" w14:textId="77777777" w:rsidTr="008612A9">
      <w:trPr>
        <w:trHeight w:val="240"/>
        <w:jc w:val="center"/>
      </w:trPr>
      <w:tc>
        <w:tcPr>
          <w:tcW w:w="3794" w:type="dxa"/>
          <w:vMerge/>
          <w:shd w:val="clear" w:color="auto" w:fill="FFFFFF"/>
          <w:tcMar>
            <w:left w:w="108" w:type="dxa"/>
            <w:right w:w="108" w:type="dxa"/>
          </w:tcMar>
          <w:vAlign w:val="center"/>
        </w:tcPr>
        <w:p w14:paraId="114358FB" w14:textId="77777777" w:rsidR="00ED54E0" w:rsidRPr="009239F7" w:rsidRDefault="00ED54E0" w:rsidP="00B801E9"/>
      </w:tc>
      <w:tc>
        <w:tcPr>
          <w:tcW w:w="5448" w:type="dxa"/>
          <w:gridSpan w:val="2"/>
          <w:shd w:val="clear" w:color="auto" w:fill="FFFFFF"/>
          <w:tcMar>
            <w:left w:w="108" w:type="dxa"/>
            <w:right w:w="108" w:type="dxa"/>
          </w:tcMar>
          <w:vAlign w:val="center"/>
        </w:tcPr>
        <w:p w14:paraId="5FB95C10" w14:textId="44D9A8B5" w:rsidR="00ED54E0" w:rsidRPr="009239F7" w:rsidRDefault="00FD5A4F" w:rsidP="00B801E9">
          <w:pPr>
            <w:jc w:val="right"/>
            <w:rPr>
              <w:szCs w:val="16"/>
            </w:rPr>
          </w:pPr>
          <w:bookmarkStart w:id="46" w:name="spsDateDistribution"/>
          <w:bookmarkStart w:id="47" w:name="bmkDate"/>
          <w:bookmarkEnd w:id="46"/>
          <w:bookmarkEnd w:id="47"/>
          <w:r>
            <w:rPr>
              <w:szCs w:val="16"/>
            </w:rPr>
            <w:t>26 April 2022</w:t>
          </w:r>
        </w:p>
      </w:tc>
    </w:tr>
    <w:tr w:rsidR="009C739E" w14:paraId="492E843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47803F" w14:textId="667A0D13" w:rsidR="00ED54E0" w:rsidRPr="009239F7" w:rsidRDefault="00FD5A4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A1F26">
            <w:rPr>
              <w:color w:val="FF0000"/>
              <w:szCs w:val="16"/>
            </w:rPr>
            <w:t>3300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B0FD36C" w14:textId="77777777" w:rsidR="00ED54E0" w:rsidRPr="009239F7" w:rsidRDefault="00FD5A4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C739E" w14:paraId="37EB3D5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94063C" w14:textId="77777777" w:rsidR="00ED54E0" w:rsidRPr="009239F7" w:rsidRDefault="00FD5A4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1BFD8C2" w14:textId="77777777" w:rsidR="00ED54E0" w:rsidRPr="002F6A28" w:rsidRDefault="00FD5A4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69D8C5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682E80">
      <w:start w:val="1"/>
      <w:numFmt w:val="decimal"/>
      <w:pStyle w:val="SummaryText"/>
      <w:lvlText w:val="%1."/>
      <w:lvlJc w:val="left"/>
      <w:pPr>
        <w:ind w:left="360" w:hanging="360"/>
      </w:pPr>
    </w:lvl>
    <w:lvl w:ilvl="1" w:tplc="683AFD98" w:tentative="1">
      <w:start w:val="1"/>
      <w:numFmt w:val="lowerLetter"/>
      <w:lvlText w:val="%2."/>
      <w:lvlJc w:val="left"/>
      <w:pPr>
        <w:ind w:left="1080" w:hanging="360"/>
      </w:pPr>
    </w:lvl>
    <w:lvl w:ilvl="2" w:tplc="582E4D28" w:tentative="1">
      <w:start w:val="1"/>
      <w:numFmt w:val="lowerRoman"/>
      <w:lvlText w:val="%3."/>
      <w:lvlJc w:val="right"/>
      <w:pPr>
        <w:ind w:left="1800" w:hanging="180"/>
      </w:pPr>
    </w:lvl>
    <w:lvl w:ilvl="3" w:tplc="557E444C" w:tentative="1">
      <w:start w:val="1"/>
      <w:numFmt w:val="decimal"/>
      <w:lvlText w:val="%4."/>
      <w:lvlJc w:val="left"/>
      <w:pPr>
        <w:ind w:left="2520" w:hanging="360"/>
      </w:pPr>
    </w:lvl>
    <w:lvl w:ilvl="4" w:tplc="7512A0C4" w:tentative="1">
      <w:start w:val="1"/>
      <w:numFmt w:val="lowerLetter"/>
      <w:lvlText w:val="%5."/>
      <w:lvlJc w:val="left"/>
      <w:pPr>
        <w:ind w:left="3240" w:hanging="360"/>
      </w:pPr>
    </w:lvl>
    <w:lvl w:ilvl="5" w:tplc="10167470" w:tentative="1">
      <w:start w:val="1"/>
      <w:numFmt w:val="lowerRoman"/>
      <w:lvlText w:val="%6."/>
      <w:lvlJc w:val="right"/>
      <w:pPr>
        <w:ind w:left="3960" w:hanging="180"/>
      </w:pPr>
    </w:lvl>
    <w:lvl w:ilvl="6" w:tplc="67CEBFFA" w:tentative="1">
      <w:start w:val="1"/>
      <w:numFmt w:val="decimal"/>
      <w:lvlText w:val="%7."/>
      <w:lvlJc w:val="left"/>
      <w:pPr>
        <w:ind w:left="4680" w:hanging="360"/>
      </w:pPr>
    </w:lvl>
    <w:lvl w:ilvl="7" w:tplc="8B04908A" w:tentative="1">
      <w:start w:val="1"/>
      <w:numFmt w:val="lowerLetter"/>
      <w:lvlText w:val="%8."/>
      <w:lvlJc w:val="left"/>
      <w:pPr>
        <w:ind w:left="5400" w:hanging="360"/>
      </w:pPr>
    </w:lvl>
    <w:lvl w:ilvl="8" w:tplc="7EBEBC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0645"/>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279A8"/>
    <w:rsid w:val="00730370"/>
    <w:rsid w:val="00736D06"/>
    <w:rsid w:val="00745146"/>
    <w:rsid w:val="00756BA6"/>
    <w:rsid w:val="007577E3"/>
    <w:rsid w:val="00760DB3"/>
    <w:rsid w:val="007624E8"/>
    <w:rsid w:val="00796783"/>
    <w:rsid w:val="007A2112"/>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9F"/>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739E"/>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1F26"/>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5E4B"/>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D5A4F"/>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4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apascual@fda.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frr@fda.gov.ph" TargetMode="External"/><Relationship Id="rId12" Type="http://schemas.openxmlformats.org/officeDocument/2006/relationships/hyperlink" Target="https://members.wto.org/crnattachments/2022/TBT/PHL/22_3044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delosangeles@fda.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3005</Characters>
  <Application>Microsoft Office Word</Application>
  <DocSecurity>0</DocSecurity>
  <Lines>82</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2022-04-25T14:42:00Z</dcterms:created>
  <dcterms:modified xsi:type="dcterms:W3CDTF">2022-04-25T14:55:00Z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