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5CB6E" w14:textId="77777777" w:rsidR="009239F7" w:rsidRPr="002F6A28" w:rsidRDefault="00EB04A0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4149FEEC" w14:textId="77777777" w:rsidR="009239F7" w:rsidRPr="002F6A28" w:rsidRDefault="00EB04A0" w:rsidP="002F6A28">
      <w:pPr>
        <w:jc w:val="center"/>
      </w:pPr>
      <w:r w:rsidRPr="002F6A28">
        <w:t>The following notification is being circulated in accordance with Article 10.6</w:t>
      </w:r>
    </w:p>
    <w:p w14:paraId="4EC573E8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DB36C0" w14:paraId="51E9722F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07FC72C3" w14:textId="77777777" w:rsidR="00F85C99" w:rsidRPr="002F6A28" w:rsidRDefault="00EB04A0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7ACB5065" w14:textId="77777777" w:rsidR="00F85C99" w:rsidRPr="002F6A28" w:rsidRDefault="00EB04A0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92678">
              <w:t xml:space="preserve"> </w:t>
            </w:r>
            <w:bookmarkStart w:id="1" w:name="sps1a"/>
            <w:r w:rsidR="00EE3A11" w:rsidRPr="00C92678">
              <w:rPr>
                <w:u w:val="single"/>
              </w:rPr>
              <w:t>REPUBLIC OF KOREA</w:t>
            </w:r>
            <w:bookmarkEnd w:id="1"/>
          </w:p>
          <w:p w14:paraId="64D81D50" w14:textId="77777777" w:rsidR="00F85C99" w:rsidRPr="002F6A28" w:rsidRDefault="00EB04A0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DB36C0" w14:paraId="016E5C42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3CE530A" w14:textId="77777777" w:rsidR="00F85C99" w:rsidRPr="002F6A28" w:rsidRDefault="00EB04A0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D545192" w14:textId="77777777" w:rsidR="00F85C99" w:rsidRPr="002F6A28" w:rsidRDefault="00EB04A0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46CA0496" w14:textId="77777777" w:rsidR="00EE3A11" w:rsidRPr="00C379C8" w:rsidRDefault="00EB04A0" w:rsidP="00155128">
            <w:pPr>
              <w:spacing w:after="120"/>
            </w:pPr>
            <w:r w:rsidRPr="00C379C8">
              <w:t>Ministry of Food and Drug Safety</w:t>
            </w:r>
            <w:bookmarkEnd w:id="5"/>
          </w:p>
          <w:p w14:paraId="4F1ED152" w14:textId="77777777" w:rsidR="00F85C99" w:rsidRPr="002F6A28" w:rsidRDefault="00EB04A0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</w:p>
          <w:p w14:paraId="6C512707" w14:textId="77777777" w:rsidR="00AC6C6E" w:rsidRPr="00C379C8" w:rsidRDefault="00EB04A0" w:rsidP="00AA646C">
            <w:r w:rsidRPr="00C379C8">
              <w:t>Documents are available from the Ministry of Food and Drug safety (MFDS) website : www.mfds.go.kr</w:t>
            </w:r>
          </w:p>
          <w:p w14:paraId="00533B7F" w14:textId="77777777" w:rsidR="00AC6C6E" w:rsidRPr="00C379C8" w:rsidRDefault="00EB04A0" w:rsidP="00AA646C">
            <w:r w:rsidRPr="00C379C8">
              <w:t>International Cooperation Office</w:t>
            </w:r>
          </w:p>
          <w:p w14:paraId="141E25AC" w14:textId="77777777" w:rsidR="00AC6C6E" w:rsidRPr="00C379C8" w:rsidRDefault="00EB04A0" w:rsidP="00AA646C">
            <w:r w:rsidRPr="00C379C8">
              <w:t>Ministry of Food and Drug Safety</w:t>
            </w:r>
          </w:p>
          <w:p w14:paraId="6397E33E" w14:textId="77777777" w:rsidR="00AC6C6E" w:rsidRPr="00C379C8" w:rsidRDefault="00EB04A0" w:rsidP="00AA646C">
            <w:r w:rsidRPr="00C379C8">
              <w:t>187 Osongsaengmyeong2-ro, Osong-eup, Heungdeok-gu Cheongju-si, Chungcheongbuk-do, 28159</w:t>
            </w:r>
          </w:p>
          <w:p w14:paraId="54F5ACBA" w14:textId="77777777" w:rsidR="00AC6C6E" w:rsidRPr="00C379C8" w:rsidRDefault="00EB04A0" w:rsidP="00AA646C">
            <w:r w:rsidRPr="00C379C8">
              <w:t>Republic of Korea</w:t>
            </w:r>
          </w:p>
          <w:p w14:paraId="6FF03A80" w14:textId="77777777" w:rsidR="00AC6C6E" w:rsidRPr="00C379C8" w:rsidRDefault="00EB04A0" w:rsidP="00AA646C">
            <w:r w:rsidRPr="00C379C8">
              <w:t>Tel: (+82) 43 719-1564</w:t>
            </w:r>
          </w:p>
          <w:p w14:paraId="6E014605" w14:textId="77777777" w:rsidR="00AC6C6E" w:rsidRPr="00C379C8" w:rsidRDefault="00EB04A0" w:rsidP="00AA646C">
            <w:r w:rsidRPr="00C379C8">
              <w:t>Fax: (+82) 43-719-1550</w:t>
            </w:r>
          </w:p>
          <w:p w14:paraId="41E82208" w14:textId="77777777" w:rsidR="00AC6C6E" w:rsidRPr="00C379C8" w:rsidRDefault="00EB04A0" w:rsidP="00AA646C">
            <w:pPr>
              <w:spacing w:after="120"/>
            </w:pPr>
            <w:r w:rsidRPr="00C379C8">
              <w:t xml:space="preserve">Email: </w:t>
            </w:r>
            <w:hyperlink r:id="rId9" w:history="1">
              <w:r w:rsidRPr="00C379C8">
                <w:rPr>
                  <w:color w:val="0000FF"/>
                  <w:u w:val="single"/>
                </w:rPr>
                <w:t>intmfds@korea.kr</w:t>
              </w:r>
            </w:hyperlink>
            <w:bookmarkEnd w:id="7"/>
          </w:p>
        </w:tc>
      </w:tr>
      <w:tr w:rsidR="00DB36C0" w14:paraId="734BA471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1D6112B" w14:textId="77777777" w:rsidR="00F85C99" w:rsidRPr="002F6A28" w:rsidRDefault="00EB04A0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C5D5327" w14:textId="77777777" w:rsidR="00F85C99" w:rsidRPr="0058336F" w:rsidRDefault="00EB04A0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</w:t>
            </w:r>
            <w:bookmarkEnd w:id="15"/>
            <w:r w:rsidRPr="002F6A28">
              <w:rPr>
                <w:b/>
              </w:rPr>
              <w:t>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</w:t>
            </w:r>
            <w:bookmarkStart w:id="16" w:name="tbt3e"/>
            <w:r w:rsidR="008D641C">
              <w:rPr>
                <w:b/>
              </w:rPr>
              <w:t> </w:t>
            </w:r>
            <w:bookmarkEnd w:id="16"/>
            <w:r w:rsidR="008D641C">
              <w:rPr>
                <w:b/>
              </w:rPr>
              <w:t>], 7.2 [</w:t>
            </w:r>
            <w:bookmarkStart w:id="17" w:name="tbt3f"/>
            <w:r w:rsidR="008D641C">
              <w:rPr>
                <w:b/>
              </w:rPr>
              <w:t> </w:t>
            </w:r>
            <w:bookmarkEnd w:id="17"/>
            <w:r w:rsidR="008D641C">
              <w:rPr>
                <w:b/>
              </w:rPr>
              <w:t>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bookmarkStart w:id="18" w:name="X_TBT_Reg_3E"/>
            <w:r w:rsidRPr="002F6A28">
              <w:rPr>
                <w:b/>
              </w:rPr>
              <w:t>other</w:t>
            </w:r>
            <w:bookmarkStart w:id="19" w:name="tbt3g"/>
            <w:bookmarkEnd w:id="18"/>
            <w:bookmarkEnd w:id="19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20" w:name="tbt3h"/>
            <w:bookmarkEnd w:id="20"/>
          </w:p>
        </w:tc>
      </w:tr>
      <w:tr w:rsidR="00DB36C0" w14:paraId="52949716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7F06721" w14:textId="77777777" w:rsidR="00F85C99" w:rsidRPr="002F6A28" w:rsidRDefault="00EB04A0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CB122E6" w14:textId="77777777" w:rsidR="00F85C99" w:rsidRPr="002F6A28" w:rsidRDefault="00EB04A0" w:rsidP="002F6A28">
            <w:pPr>
              <w:spacing w:before="120" w:after="120"/>
            </w:pPr>
            <w:bookmarkStart w:id="21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2" w:name="sps3a"/>
            <w:r w:rsidR="00EE3A11" w:rsidRPr="00C379C8">
              <w:t>Hygiene products</w:t>
            </w:r>
            <w:bookmarkEnd w:id="22"/>
          </w:p>
        </w:tc>
      </w:tr>
      <w:tr w:rsidR="00DB36C0" w14:paraId="1B7195A0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975166A" w14:textId="77777777" w:rsidR="00F85C99" w:rsidRPr="002F6A28" w:rsidRDefault="00EB04A0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BE997CF" w14:textId="77777777" w:rsidR="00F85C99" w:rsidRPr="002F6A28" w:rsidRDefault="00EB04A0" w:rsidP="002F6A28">
            <w:pPr>
              <w:spacing w:before="120" w:after="120"/>
            </w:pPr>
            <w:bookmarkStart w:id="23" w:name="X_TBT_Reg_5A"/>
            <w:r w:rsidRPr="002F6A28">
              <w:rPr>
                <w:b/>
              </w:rPr>
              <w:t>Title, number of pages and language(s) of the notified document</w:t>
            </w:r>
            <w:bookmarkEnd w:id="23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4" w:name="sps5a"/>
            <w:r w:rsidR="00EE3A11" w:rsidRPr="00C379C8">
              <w:t>Proposed amendments to the "Enforcement Rules of the Cleansing and Hygiene Products Control Act"; (20 page(s), in Korean)</w:t>
            </w:r>
            <w:bookmarkEnd w:id="24"/>
          </w:p>
        </w:tc>
      </w:tr>
      <w:tr w:rsidR="00DB36C0" w14:paraId="5BDE24E9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F85E228" w14:textId="77777777" w:rsidR="00F85C99" w:rsidRPr="002F6A28" w:rsidRDefault="00EB04A0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E41F9DC" w14:textId="77777777" w:rsidR="00F85C99" w:rsidRPr="002F6A28" w:rsidRDefault="00EB04A0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</w:t>
            </w:r>
            <w:bookmarkStart w:id="26" w:name="sps6a"/>
            <w:r w:rsidR="00FE448B" w:rsidRPr="00C379C8">
              <w:t xml:space="preserve">The Proposed amendments to the "Enforcement Rules of the Cleansing and Hygiene Products Control Act" are as follows: </w:t>
            </w:r>
          </w:p>
          <w:p w14:paraId="441B6B53" w14:textId="77777777" w:rsidR="00FE448B" w:rsidRPr="00C379C8" w:rsidRDefault="00EB04A0" w:rsidP="002F6A28">
            <w:pPr>
              <w:spacing w:before="120" w:after="120"/>
            </w:pPr>
            <w:r w:rsidRPr="00C379C8">
              <w:t>A. to prescribe requirements for recognition of hygiene products (including the requirement to submit a special reagent for raw materials or testing necessary for temporary recognition of criteria·standards) and to authorize the Minister of MFDS to set and notify other detailed review criteria if necessary;</w:t>
            </w:r>
          </w:p>
          <w:p w14:paraId="6AF13979" w14:textId="77777777" w:rsidR="00FE448B" w:rsidRPr="00C379C8" w:rsidRDefault="00EB04A0" w:rsidP="002F6A28">
            <w:pPr>
              <w:spacing w:before="120" w:after="120"/>
            </w:pPr>
            <w:r w:rsidRPr="00C379C8">
              <w:t>B. to add new criteria for "natural" or "non-addition" in the category of false exaggerated·slandering label or advertisement.</w:t>
            </w:r>
          </w:p>
          <w:p w14:paraId="4336CD7E" w14:textId="77777777" w:rsidR="00FE448B" w:rsidRPr="00C379C8" w:rsidRDefault="00EB04A0" w:rsidP="002F6A28">
            <w:pPr>
              <w:spacing w:before="120" w:after="120"/>
            </w:pPr>
            <w:r w:rsidRPr="00C379C8">
              <w:t>- the label or advertisement likely to mislead the public into believing that the whole product is natural although it is made with chemical synthetics.</w:t>
            </w:r>
          </w:p>
          <w:p w14:paraId="28764267" w14:textId="77777777" w:rsidR="00FE448B" w:rsidRPr="00C379C8" w:rsidRDefault="00EB04A0" w:rsidP="002F6A28">
            <w:pPr>
              <w:spacing w:before="120" w:after="120"/>
            </w:pPr>
            <w:r w:rsidRPr="00C379C8">
              <w:lastRenderedPageBreak/>
              <w:t>- the label or advertisement of "none," "non-addition" or "0%," meaning that any raw material·ingredient·standard prohibited by criteria·standards is not contained or used.</w:t>
            </w:r>
            <w:bookmarkEnd w:id="26"/>
          </w:p>
        </w:tc>
      </w:tr>
      <w:tr w:rsidR="00DB36C0" w14:paraId="15BB39C6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43AE106" w14:textId="77777777" w:rsidR="00F85C99" w:rsidRPr="002F6A28" w:rsidRDefault="00EB04A0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1D78FFB" w14:textId="77777777" w:rsidR="00F85C99" w:rsidRPr="002F6A28" w:rsidRDefault="00EB04A0" w:rsidP="002F6A28">
            <w:pPr>
              <w:spacing w:before="120" w:after="120"/>
              <w:rPr>
                <w:b/>
              </w:rPr>
            </w:pPr>
            <w:bookmarkStart w:id="27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8" w:name="sps7f"/>
            <w:r w:rsidR="00EE3A11" w:rsidRPr="00C379C8">
              <w:t>Protection of human health or safety</w:t>
            </w:r>
            <w:bookmarkEnd w:id="28"/>
          </w:p>
        </w:tc>
      </w:tr>
      <w:tr w:rsidR="00DB36C0" w14:paraId="6D207DF6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AA40D23" w14:textId="77777777" w:rsidR="00F85C99" w:rsidRPr="002F6A28" w:rsidRDefault="00EB04A0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298D800" w14:textId="77777777" w:rsidR="00086AF5" w:rsidRPr="00086AF5" w:rsidRDefault="00EB04A0" w:rsidP="007F13E8">
            <w:pPr>
              <w:spacing w:before="120" w:after="120"/>
              <w:rPr>
                <w:bCs/>
              </w:rPr>
            </w:pPr>
            <w:bookmarkStart w:id="29" w:name="X_TBT_Reg_8A"/>
            <w:r w:rsidRPr="002F6A28">
              <w:rPr>
                <w:b/>
              </w:rPr>
              <w:t>Relevant documents</w:t>
            </w:r>
            <w:bookmarkEnd w:id="29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  <w:bookmarkStart w:id="30" w:name="sps9a"/>
          </w:p>
          <w:p w14:paraId="0CA33B24" w14:textId="77777777" w:rsidR="00EE3A11" w:rsidRPr="002F6A28" w:rsidRDefault="00EB04A0" w:rsidP="007F13E8">
            <w:pPr>
              <w:spacing w:before="120" w:after="120"/>
            </w:pPr>
            <w:r w:rsidRPr="002F6A28">
              <w:t>MFDS NOTIFICATION No. 2024- 193, 15 April 2024</w:t>
            </w:r>
            <w:bookmarkEnd w:id="30"/>
          </w:p>
        </w:tc>
      </w:tr>
      <w:tr w:rsidR="00DB36C0" w14:paraId="634E402D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28D34D1" w14:textId="77777777" w:rsidR="00EE3A11" w:rsidRPr="002F6A28" w:rsidRDefault="00EB04A0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E2FDF83" w14:textId="77777777" w:rsidR="00EE3A11" w:rsidRPr="002F6A28" w:rsidRDefault="00EB04A0" w:rsidP="008953C4">
            <w:pPr>
              <w:spacing w:before="120" w:after="120"/>
            </w:pPr>
            <w:bookmarkStart w:id="31" w:name="X_TBT_Reg_9A"/>
            <w:r w:rsidRPr="002F6A28">
              <w:rPr>
                <w:b/>
              </w:rPr>
              <w:t>Proposed date of adoption</w:t>
            </w:r>
            <w:bookmarkEnd w:id="31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2" w:name="sps10a"/>
            <w:bookmarkStart w:id="33" w:name="sps10b"/>
            <w:bookmarkEnd w:id="32"/>
            <w:r w:rsidRPr="00C379C8">
              <w:t>To be determined</w:t>
            </w:r>
            <w:bookmarkEnd w:id="33"/>
          </w:p>
          <w:p w14:paraId="1D9E772A" w14:textId="77777777" w:rsidR="00EE3A11" w:rsidRPr="002F6A28" w:rsidRDefault="00EB04A0" w:rsidP="008953C4">
            <w:pPr>
              <w:spacing w:after="120"/>
            </w:pPr>
            <w:bookmarkStart w:id="34" w:name="X_TBT_Reg_9B"/>
            <w:r w:rsidRPr="002F6A28">
              <w:rPr>
                <w:b/>
              </w:rPr>
              <w:t>Proposed date of entry into force</w:t>
            </w:r>
            <w:bookmarkEnd w:id="34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5" w:name="sps11a"/>
            <w:bookmarkStart w:id="36" w:name="sps11b"/>
            <w:bookmarkEnd w:id="35"/>
            <w:r w:rsidRPr="00C379C8">
              <w:t>To be determined</w:t>
            </w:r>
            <w:bookmarkEnd w:id="36"/>
          </w:p>
        </w:tc>
      </w:tr>
      <w:tr w:rsidR="00DB36C0" w14:paraId="65662DB5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C00E7D9" w14:textId="77777777" w:rsidR="00F85C99" w:rsidRPr="002F6A28" w:rsidRDefault="00EB04A0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9CB4014" w14:textId="77777777" w:rsidR="00F85C99" w:rsidRPr="002F6A28" w:rsidRDefault="00EB04A0" w:rsidP="002F6A28">
            <w:pPr>
              <w:spacing w:before="120" w:after="120"/>
            </w:pPr>
            <w:bookmarkStart w:id="37" w:name="X_TBT_Reg_10A"/>
            <w:r w:rsidRPr="002F6A28">
              <w:rPr>
                <w:b/>
              </w:rPr>
              <w:t>Final date for comments</w:t>
            </w:r>
            <w:bookmarkEnd w:id="3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8" w:name="sps12a"/>
            <w:r w:rsidR="00EE3A11" w:rsidRPr="00C379C8">
              <w:t>60 days from notification</w:t>
            </w:r>
            <w:bookmarkEnd w:id="38"/>
          </w:p>
        </w:tc>
      </w:tr>
      <w:tr w:rsidR="00DB36C0" w14:paraId="40664599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1BF46EEB" w14:textId="77777777" w:rsidR="00F85C99" w:rsidRPr="002F6A28" w:rsidRDefault="00EB04A0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0B4FF202" w14:textId="77777777" w:rsidR="00F85C99" w:rsidRPr="002F6A28" w:rsidRDefault="00EB04A0" w:rsidP="00B16145">
            <w:pPr>
              <w:keepNext/>
              <w:keepLines/>
              <w:spacing w:before="120" w:after="120"/>
            </w:pPr>
            <w:bookmarkStart w:id="39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9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40" w:name="sps13b"/>
            <w:r w:rsidR="00533DC1" w:rsidRPr="002F6A28">
              <w:rPr>
                <w:b/>
              </w:rPr>
              <w:t> </w:t>
            </w:r>
            <w:bookmarkEnd w:id="40"/>
            <w:r w:rsidRPr="002F6A28">
              <w:rPr>
                <w:b/>
              </w:rPr>
              <w:t xml:space="preserve">] </w:t>
            </w:r>
            <w:bookmarkStart w:id="41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1"/>
            <w:r w:rsidRPr="002F6A28">
              <w:rPr>
                <w:b/>
              </w:rPr>
              <w:t>:</w:t>
            </w:r>
            <w:r w:rsidR="00EE3A11" w:rsidRPr="00A12DDE">
              <w:rPr>
                <w:bCs/>
              </w:rPr>
              <w:t xml:space="preserve"> </w:t>
            </w:r>
            <w:bookmarkStart w:id="42" w:name="sps13c"/>
          </w:p>
          <w:p w14:paraId="1503F8E4" w14:textId="77777777" w:rsidR="00EE3A11" w:rsidRPr="00A12DDE" w:rsidRDefault="00EB04A0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Technical Barriers to Trade (TBT) Division</w:t>
            </w:r>
          </w:p>
          <w:p w14:paraId="54700537" w14:textId="77777777" w:rsidR="00EE3A11" w:rsidRPr="00A12DDE" w:rsidRDefault="00EB04A0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Korean Agency for Technology and Standards (KATS)</w:t>
            </w:r>
          </w:p>
          <w:p w14:paraId="6884E645" w14:textId="77777777" w:rsidR="00EE3A11" w:rsidRPr="00A12DDE" w:rsidRDefault="00EB04A0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93, Isu-ro, Maengdong-myeon, Eumseong-gun, Chungcheongbuk-do, Republic of Korea, 27737</w:t>
            </w:r>
          </w:p>
          <w:p w14:paraId="4D82D65C" w14:textId="77777777" w:rsidR="00EE3A11" w:rsidRPr="00A12DDE" w:rsidRDefault="00EB04A0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Tel.: (+82) 43 870 5315 Fax: (+82) 43 870 5682</w:t>
            </w:r>
          </w:p>
          <w:p w14:paraId="2F66537A" w14:textId="77777777" w:rsidR="00EE3A11" w:rsidRPr="00A12DDE" w:rsidRDefault="00EB04A0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E-mail: </w:t>
            </w:r>
            <w:hyperlink r:id="rId10" w:history="1">
              <w:r w:rsidRPr="00A12DDE">
                <w:rPr>
                  <w:bCs/>
                  <w:color w:val="0000FF"/>
                  <w:u w:val="single"/>
                </w:rPr>
                <w:t>tbt@kats.go.kr</w:t>
              </w:r>
            </w:hyperlink>
            <w:r w:rsidRPr="00A12DDE">
              <w:rPr>
                <w:bCs/>
              </w:rPr>
              <w:t xml:space="preserve"> Website: </w:t>
            </w:r>
            <w:hyperlink r:id="rId11" w:tgtFrame="_blank" w:history="1">
              <w:r w:rsidRPr="00A12DDE">
                <w:rPr>
                  <w:bCs/>
                  <w:color w:val="0000FF"/>
                  <w:u w:val="single"/>
                </w:rPr>
                <w:t>http://www.knowtbt.kr</w:t>
              </w:r>
            </w:hyperlink>
          </w:p>
          <w:p w14:paraId="039D30D0" w14:textId="77777777" w:rsidR="00EE3A11" w:rsidRPr="00A12DDE" w:rsidRDefault="00722A85" w:rsidP="00B16145">
            <w:pPr>
              <w:keepNext/>
              <w:keepLines/>
              <w:pBdr>
                <w:top w:val="none" w:sz="0" w:space="4" w:color="auto"/>
              </w:pBdr>
              <w:spacing w:after="120"/>
              <w:rPr>
                <w:bCs/>
              </w:rPr>
            </w:pPr>
            <w:hyperlink r:id="rId12" w:tgtFrame="_blank" w:history="1">
              <w:r w:rsidR="00EB04A0" w:rsidRPr="00A12DDE">
                <w:rPr>
                  <w:bCs/>
                  <w:color w:val="0000FF"/>
                  <w:u w:val="single"/>
                </w:rPr>
                <w:t>https://members.wto.org/crnattachments/2024/TBT/KOR/24_02682_00_x.pdf</w:t>
              </w:r>
            </w:hyperlink>
            <w:bookmarkEnd w:id="42"/>
          </w:p>
        </w:tc>
      </w:tr>
    </w:tbl>
    <w:p w14:paraId="2E88D49A" w14:textId="77777777" w:rsidR="00EE3A11" w:rsidRPr="002F6A28" w:rsidRDefault="00EE3A11" w:rsidP="002F6A28"/>
    <w:sectPr w:rsidR="00EE3A11" w:rsidRPr="002F6A28" w:rsidSect="00760DB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1A2EA" w14:textId="77777777" w:rsidR="00EB04A0" w:rsidRDefault="00EB04A0">
      <w:r>
        <w:separator/>
      </w:r>
    </w:p>
  </w:endnote>
  <w:endnote w:type="continuationSeparator" w:id="0">
    <w:p w14:paraId="1FC038A9" w14:textId="77777777" w:rsidR="00EB04A0" w:rsidRDefault="00EB0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8D53C" w14:textId="77777777" w:rsidR="009239F7" w:rsidRPr="002F6A28" w:rsidRDefault="00EB04A0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AC469" w14:textId="77777777" w:rsidR="009239F7" w:rsidRPr="002F6A28" w:rsidRDefault="00EB04A0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4CFBE" w14:textId="77777777" w:rsidR="00EE3A11" w:rsidRPr="002F6A28" w:rsidRDefault="00EB04A0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B1D40" w14:textId="77777777" w:rsidR="00EB04A0" w:rsidRDefault="00EB04A0">
      <w:r>
        <w:separator/>
      </w:r>
    </w:p>
  </w:footnote>
  <w:footnote w:type="continuationSeparator" w:id="0">
    <w:p w14:paraId="3E958B0D" w14:textId="77777777" w:rsidR="00EB04A0" w:rsidRDefault="00EB04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7D7D2" w14:textId="77777777" w:rsidR="009239F7" w:rsidRPr="002F6A28" w:rsidRDefault="00EB04A0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56BF6BC7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8969EFE" w14:textId="77777777" w:rsidR="009239F7" w:rsidRPr="002F6A28" w:rsidRDefault="00EB04A0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155E26C1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588FF" w14:textId="77777777" w:rsidR="009239F7" w:rsidRPr="002F6A28" w:rsidRDefault="00EB04A0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3" w:name="spsSymbolHeader"/>
    <w:r w:rsidRPr="002F6A28">
      <w:t>G/TBT/N/KOR/1207</w:t>
    </w:r>
    <w:bookmarkEnd w:id="43"/>
  </w:p>
  <w:p w14:paraId="36F5843E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3DEFDB1" w14:textId="77777777" w:rsidR="009239F7" w:rsidRPr="002F6A28" w:rsidRDefault="00EB04A0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1CB72780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DB36C0" w14:paraId="319B18D7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5756769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40CFEE2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4"/>
    <w:tr w:rsidR="00DB36C0" w14:paraId="7ACCC5E1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2614C9F2" w14:textId="77777777" w:rsidR="00ED54E0" w:rsidRPr="009239F7" w:rsidRDefault="00EB04A0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68EBFEAB" wp14:editId="4095E354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22519319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6941A97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DB36C0" w14:paraId="1764A20C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1CD03D54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BCD8B44" w14:textId="77777777" w:rsidR="009239F7" w:rsidRPr="002F6A28" w:rsidRDefault="00EB04A0" w:rsidP="00B801E9">
          <w:pPr>
            <w:jc w:val="right"/>
            <w:rPr>
              <w:b/>
              <w:szCs w:val="16"/>
            </w:rPr>
          </w:pPr>
          <w:bookmarkStart w:id="45" w:name="bmkSymbols"/>
          <w:r w:rsidRPr="002F6A28">
            <w:rPr>
              <w:b/>
              <w:szCs w:val="16"/>
            </w:rPr>
            <w:t>G/TBT/N/KOR/1207</w:t>
          </w:r>
          <w:bookmarkEnd w:id="45"/>
        </w:p>
      </w:tc>
    </w:tr>
    <w:tr w:rsidR="00DB36C0" w14:paraId="4B30C967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AA96108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EFC2C00" w14:textId="1210E97E" w:rsidR="00ED54E0" w:rsidRPr="009239F7" w:rsidRDefault="006740F8" w:rsidP="00B801E9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18 April 2024</w:t>
          </w:r>
        </w:p>
      </w:tc>
    </w:tr>
    <w:tr w:rsidR="00DB36C0" w14:paraId="25EA5F24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9AB403F" w14:textId="464E72D2" w:rsidR="00ED54E0" w:rsidRPr="009239F7" w:rsidRDefault="00EB04A0" w:rsidP="0097650D">
          <w:pPr>
            <w:jc w:val="left"/>
            <w:rPr>
              <w:b/>
            </w:rPr>
          </w:pPr>
          <w:bookmarkStart w:id="48" w:name="bmkSerial"/>
          <w:r w:rsidRPr="002F6A28">
            <w:rPr>
              <w:color w:val="FF0000"/>
              <w:szCs w:val="16"/>
            </w:rPr>
            <w:t>(</w:t>
          </w:r>
          <w:bookmarkStart w:id="49" w:name="spsSerialNumber"/>
          <w:bookmarkEnd w:id="49"/>
          <w:r w:rsidR="006740F8">
            <w:rPr>
              <w:color w:val="FF0000"/>
              <w:szCs w:val="16"/>
            </w:rPr>
            <w:t>24-</w:t>
          </w:r>
          <w:r w:rsidR="00722A85">
            <w:rPr>
              <w:color w:val="FF0000"/>
              <w:szCs w:val="16"/>
            </w:rPr>
            <w:t>3230</w:t>
          </w:r>
          <w:r w:rsidRPr="002F6A28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9CC83D6" w14:textId="77777777" w:rsidR="00ED54E0" w:rsidRPr="009239F7" w:rsidRDefault="00EB04A0" w:rsidP="00B801E9">
          <w:pPr>
            <w:jc w:val="right"/>
            <w:rPr>
              <w:szCs w:val="16"/>
            </w:rPr>
          </w:pPr>
          <w:bookmarkStart w:id="50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50"/>
        </w:p>
      </w:tc>
    </w:tr>
    <w:tr w:rsidR="00DB36C0" w14:paraId="4E95009A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B50BCF9" w14:textId="77777777" w:rsidR="00ED54E0" w:rsidRPr="009239F7" w:rsidRDefault="00EB04A0" w:rsidP="00B801E9">
          <w:pPr>
            <w:jc w:val="left"/>
            <w:rPr>
              <w:sz w:val="14"/>
              <w:szCs w:val="16"/>
            </w:rPr>
          </w:pPr>
          <w:bookmarkStart w:id="51" w:name="bmkCommittee"/>
          <w:r w:rsidRPr="002F6A28">
            <w:rPr>
              <w:b/>
            </w:rPr>
            <w:t>Committee on Technical Barriers to Trade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36E6E94" w14:textId="77777777" w:rsidR="00ED54E0" w:rsidRPr="002F6A28" w:rsidRDefault="00EB04A0" w:rsidP="00B801E9">
          <w:pPr>
            <w:jc w:val="right"/>
            <w:rPr>
              <w:bCs/>
              <w:szCs w:val="18"/>
            </w:rPr>
          </w:pPr>
          <w:bookmarkStart w:id="52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3" w:name="spsOriginalLanguage"/>
          <w:r w:rsidR="00F263FA" w:rsidRPr="002F6A28">
            <w:rPr>
              <w:bCs/>
              <w:szCs w:val="18"/>
            </w:rPr>
            <w:t>English</w:t>
          </w:r>
          <w:bookmarkEnd w:id="53"/>
          <w:bookmarkEnd w:id="52"/>
        </w:p>
      </w:tc>
    </w:tr>
  </w:tbl>
  <w:p w14:paraId="4544EFCF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E356D98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674D964" w:tentative="1">
      <w:start w:val="1"/>
      <w:numFmt w:val="lowerLetter"/>
      <w:lvlText w:val="%2."/>
      <w:lvlJc w:val="left"/>
      <w:pPr>
        <w:ind w:left="1080" w:hanging="360"/>
      </w:pPr>
    </w:lvl>
    <w:lvl w:ilvl="2" w:tplc="4956FB9A" w:tentative="1">
      <w:start w:val="1"/>
      <w:numFmt w:val="lowerRoman"/>
      <w:lvlText w:val="%3."/>
      <w:lvlJc w:val="right"/>
      <w:pPr>
        <w:ind w:left="1800" w:hanging="180"/>
      </w:pPr>
    </w:lvl>
    <w:lvl w:ilvl="3" w:tplc="D7AEB32A" w:tentative="1">
      <w:start w:val="1"/>
      <w:numFmt w:val="decimal"/>
      <w:lvlText w:val="%4."/>
      <w:lvlJc w:val="left"/>
      <w:pPr>
        <w:ind w:left="2520" w:hanging="360"/>
      </w:pPr>
    </w:lvl>
    <w:lvl w:ilvl="4" w:tplc="E6EC9610" w:tentative="1">
      <w:start w:val="1"/>
      <w:numFmt w:val="lowerLetter"/>
      <w:lvlText w:val="%5."/>
      <w:lvlJc w:val="left"/>
      <w:pPr>
        <w:ind w:left="3240" w:hanging="360"/>
      </w:pPr>
    </w:lvl>
    <w:lvl w:ilvl="5" w:tplc="90E4F83E" w:tentative="1">
      <w:start w:val="1"/>
      <w:numFmt w:val="lowerRoman"/>
      <w:lvlText w:val="%6."/>
      <w:lvlJc w:val="right"/>
      <w:pPr>
        <w:ind w:left="3960" w:hanging="180"/>
      </w:pPr>
    </w:lvl>
    <w:lvl w:ilvl="6" w:tplc="FE56D75C" w:tentative="1">
      <w:start w:val="1"/>
      <w:numFmt w:val="decimal"/>
      <w:lvlText w:val="%7."/>
      <w:lvlJc w:val="left"/>
      <w:pPr>
        <w:ind w:left="4680" w:hanging="360"/>
      </w:pPr>
    </w:lvl>
    <w:lvl w:ilvl="7" w:tplc="883E4138" w:tentative="1">
      <w:start w:val="1"/>
      <w:numFmt w:val="lowerLetter"/>
      <w:lvlText w:val="%8."/>
      <w:lvlJc w:val="left"/>
      <w:pPr>
        <w:ind w:left="5400" w:hanging="360"/>
      </w:pPr>
    </w:lvl>
    <w:lvl w:ilvl="8" w:tplc="838ABD86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31885440">
    <w:abstractNumId w:val="9"/>
  </w:num>
  <w:num w:numId="2" w16cid:durableId="151416433">
    <w:abstractNumId w:val="7"/>
  </w:num>
  <w:num w:numId="3" w16cid:durableId="1019701234">
    <w:abstractNumId w:val="6"/>
  </w:num>
  <w:num w:numId="4" w16cid:durableId="1749577730">
    <w:abstractNumId w:val="5"/>
  </w:num>
  <w:num w:numId="5" w16cid:durableId="1251503066">
    <w:abstractNumId w:val="4"/>
  </w:num>
  <w:num w:numId="6" w16cid:durableId="1665550438">
    <w:abstractNumId w:val="12"/>
  </w:num>
  <w:num w:numId="7" w16cid:durableId="105321084">
    <w:abstractNumId w:val="11"/>
  </w:num>
  <w:num w:numId="8" w16cid:durableId="1759255684">
    <w:abstractNumId w:val="10"/>
  </w:num>
  <w:num w:numId="9" w16cid:durableId="87400228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99522543">
    <w:abstractNumId w:val="13"/>
  </w:num>
  <w:num w:numId="11" w16cid:durableId="855920638">
    <w:abstractNumId w:val="8"/>
  </w:num>
  <w:num w:numId="12" w16cid:durableId="2137286799">
    <w:abstractNumId w:val="3"/>
  </w:num>
  <w:num w:numId="13" w16cid:durableId="211159181">
    <w:abstractNumId w:val="2"/>
  </w:num>
  <w:num w:numId="14" w16cid:durableId="1517385911">
    <w:abstractNumId w:val="1"/>
  </w:num>
  <w:num w:numId="15" w16cid:durableId="19540923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86AF5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A464A"/>
    <w:rsid w:val="001E291F"/>
    <w:rsid w:val="00204CC3"/>
    <w:rsid w:val="00214E54"/>
    <w:rsid w:val="0022033C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05616"/>
    <w:rsid w:val="003124EC"/>
    <w:rsid w:val="00320A1B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73B57"/>
    <w:rsid w:val="0048173D"/>
    <w:rsid w:val="004A23F8"/>
    <w:rsid w:val="004C27A4"/>
    <w:rsid w:val="004E51B2"/>
    <w:rsid w:val="004F203A"/>
    <w:rsid w:val="005104AF"/>
    <w:rsid w:val="0052601B"/>
    <w:rsid w:val="005336B8"/>
    <w:rsid w:val="00533DC1"/>
    <w:rsid w:val="0054317D"/>
    <w:rsid w:val="00545ACF"/>
    <w:rsid w:val="00547B5F"/>
    <w:rsid w:val="00564605"/>
    <w:rsid w:val="00567467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0F8"/>
    <w:rsid w:val="00674CCD"/>
    <w:rsid w:val="00682D50"/>
    <w:rsid w:val="006845EE"/>
    <w:rsid w:val="0069259F"/>
    <w:rsid w:val="00696B74"/>
    <w:rsid w:val="006A72C8"/>
    <w:rsid w:val="006C2A89"/>
    <w:rsid w:val="006D6F16"/>
    <w:rsid w:val="006E4336"/>
    <w:rsid w:val="006F35A6"/>
    <w:rsid w:val="006F3CB4"/>
    <w:rsid w:val="006F4B67"/>
    <w:rsid w:val="006F5826"/>
    <w:rsid w:val="006F731C"/>
    <w:rsid w:val="00700181"/>
    <w:rsid w:val="00711064"/>
    <w:rsid w:val="007141CF"/>
    <w:rsid w:val="00722A85"/>
    <w:rsid w:val="00725DF8"/>
    <w:rsid w:val="00730370"/>
    <w:rsid w:val="00736D06"/>
    <w:rsid w:val="00745146"/>
    <w:rsid w:val="00756BA6"/>
    <w:rsid w:val="007577E3"/>
    <w:rsid w:val="00760DB3"/>
    <w:rsid w:val="007624E8"/>
    <w:rsid w:val="00796783"/>
    <w:rsid w:val="007B4DE8"/>
    <w:rsid w:val="007D20BB"/>
    <w:rsid w:val="007E1308"/>
    <w:rsid w:val="007E1937"/>
    <w:rsid w:val="007E4C24"/>
    <w:rsid w:val="007E6507"/>
    <w:rsid w:val="007F13E8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8681A"/>
    <w:rsid w:val="00986D7B"/>
    <w:rsid w:val="00990E7D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12DDE"/>
    <w:rsid w:val="00A6057A"/>
    <w:rsid w:val="00A611FF"/>
    <w:rsid w:val="00A71BE1"/>
    <w:rsid w:val="00A74017"/>
    <w:rsid w:val="00A769BF"/>
    <w:rsid w:val="00A85F88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24459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3F2C"/>
    <w:rsid w:val="00C46583"/>
    <w:rsid w:val="00C47FCA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0195E"/>
    <w:rsid w:val="00D32587"/>
    <w:rsid w:val="00D428FA"/>
    <w:rsid w:val="00D52A9D"/>
    <w:rsid w:val="00D55AAD"/>
    <w:rsid w:val="00D70F5B"/>
    <w:rsid w:val="00D747AE"/>
    <w:rsid w:val="00D9226C"/>
    <w:rsid w:val="00DA20BD"/>
    <w:rsid w:val="00DB36C0"/>
    <w:rsid w:val="00DE50DB"/>
    <w:rsid w:val="00DF6AE1"/>
    <w:rsid w:val="00E147CB"/>
    <w:rsid w:val="00E20B42"/>
    <w:rsid w:val="00E25473"/>
    <w:rsid w:val="00E30FFD"/>
    <w:rsid w:val="00E40A6B"/>
    <w:rsid w:val="00E46FD5"/>
    <w:rsid w:val="00E544BB"/>
    <w:rsid w:val="00E56545"/>
    <w:rsid w:val="00E63AC7"/>
    <w:rsid w:val="00E67CF3"/>
    <w:rsid w:val="00E82AEC"/>
    <w:rsid w:val="00E84D9E"/>
    <w:rsid w:val="00E9368F"/>
    <w:rsid w:val="00E969D2"/>
    <w:rsid w:val="00EA5D4F"/>
    <w:rsid w:val="00EB04A0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85CDF"/>
    <w:rsid w:val="00F97AEE"/>
    <w:rsid w:val="00FA4811"/>
    <w:rsid w:val="00FA5EBC"/>
    <w:rsid w:val="00FB1B6E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7E1F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members.wto.org/crnattachments/2024/TBT/KOR/24_02682_00_x.pdf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nowtbt.kr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tbt@kats.go.kr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intmfds@korea.kr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titus xmlns="http://schemas.titus.com/TitusProperties/">
  <TitusGUID xmlns="">ed4ed1c2-475a-44f4-91f5-9f966da0b6a6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AFB0F8B5-8F46-4B2E-A471-5A9C2285DF0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EE603B5-F3E6-40DD-BF59-588CE0E9E1DD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1</TotalTime>
  <Pages>2</Pages>
  <Words>437</Words>
  <Characters>2589</Characters>
  <Application>Microsoft Office Word</Application>
  <DocSecurity>0</DocSecurity>
  <Lines>67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3</cp:revision>
  <dcterms:created xsi:type="dcterms:W3CDTF">2024-04-18T09:51:00Z</dcterms:created>
  <dcterms:modified xsi:type="dcterms:W3CDTF">2024-04-18T12:45:00Z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